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FA33" w14:textId="77777777" w:rsidR="0037264F" w:rsidRDefault="0037264F">
      <w:pPr>
        <w:rPr>
          <w:color w:val="000000"/>
        </w:rPr>
      </w:pPr>
    </w:p>
    <w:p w14:paraId="353BFA34" w14:textId="77777777" w:rsidR="0037264F" w:rsidRDefault="0037264F">
      <w:pPr>
        <w:jc w:val="center"/>
        <w:rPr>
          <w:color w:val="000000"/>
        </w:rPr>
      </w:pPr>
    </w:p>
    <w:p w14:paraId="353BFA35" w14:textId="56FAF606" w:rsidR="0037264F" w:rsidRDefault="00895D1C">
      <w:pPr>
        <w:jc w:val="center"/>
        <w:rPr>
          <w:color w:val="000000"/>
        </w:rPr>
      </w:pPr>
      <w:r>
        <w:rPr>
          <w:color w:val="000000"/>
        </w:rPr>
        <w:t>R</w:t>
      </w:r>
      <w:r w:rsidR="0019781B">
        <w:rPr>
          <w:color w:val="000000"/>
        </w:rPr>
        <w:t xml:space="preserve">andomised controlled </w:t>
      </w:r>
      <w:r w:rsidR="0019781B">
        <w:t>trial</w:t>
      </w:r>
      <w:r w:rsidR="0019781B">
        <w:rPr>
          <w:color w:val="000000"/>
        </w:rPr>
        <w:t xml:space="preserve"> of </w:t>
      </w: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Raupō</w:t>
      </w:r>
      <w:r>
        <w:rPr>
          <w:color w:val="000000"/>
        </w:rPr>
        <w:t>: an</w:t>
      </w:r>
      <w:r w:rsidR="0019781B">
        <w:rPr>
          <w:color w:val="000000"/>
        </w:rPr>
        <w:t xml:space="preserve"> Aotearoa-specific early support programme</w:t>
      </w:r>
      <w:r w:rsidR="004150A4">
        <w:rPr>
          <w:color w:val="000000"/>
        </w:rPr>
        <w:t xml:space="preserve"> </w:t>
      </w:r>
    </w:p>
    <w:p w14:paraId="353BFA36" w14:textId="77777777" w:rsidR="0037264F" w:rsidRDefault="0037264F">
      <w:pPr>
        <w:rPr>
          <w:color w:val="000000"/>
        </w:rPr>
      </w:pPr>
    </w:p>
    <w:p w14:paraId="353BFA37" w14:textId="77777777" w:rsidR="0037264F" w:rsidRDefault="0019781B">
      <w:pPr>
        <w:jc w:val="center"/>
        <w:rPr>
          <w:b/>
          <w:color w:val="000000"/>
        </w:rPr>
      </w:pPr>
      <w:r>
        <w:rPr>
          <w:b/>
          <w:color w:val="000000"/>
        </w:rPr>
        <w:t>Study Protocol</w:t>
      </w:r>
    </w:p>
    <w:p w14:paraId="353BFA38" w14:textId="77777777" w:rsidR="0037264F" w:rsidRDefault="0037264F">
      <w:pPr>
        <w:jc w:val="center"/>
        <w:rPr>
          <w:b/>
          <w:color w:val="000000"/>
        </w:rPr>
      </w:pPr>
    </w:p>
    <w:p w14:paraId="353BFA39" w14:textId="77777777" w:rsidR="0037264F" w:rsidRDefault="0037264F">
      <w:pPr>
        <w:jc w:val="center"/>
        <w:rPr>
          <w:b/>
          <w:color w:val="000000"/>
        </w:rPr>
      </w:pPr>
    </w:p>
    <w:p w14:paraId="353BFA3A" w14:textId="77777777" w:rsidR="0037264F" w:rsidRDefault="0037264F">
      <w:pPr>
        <w:jc w:val="center"/>
        <w:rPr>
          <w:b/>
          <w:color w:val="000000"/>
        </w:rPr>
      </w:pPr>
    </w:p>
    <w:p w14:paraId="353BFA3B" w14:textId="77777777" w:rsidR="0037264F" w:rsidRDefault="0037264F">
      <w:pPr>
        <w:jc w:val="center"/>
        <w:rPr>
          <w:b/>
          <w:color w:val="000000"/>
        </w:rPr>
      </w:pPr>
    </w:p>
    <w:p w14:paraId="353BFA3C" w14:textId="3751D632" w:rsidR="0037264F" w:rsidRDefault="0019781B">
      <w:pPr>
        <w:jc w:val="center"/>
        <w:rPr>
          <w:color w:val="000000"/>
          <w:vertAlign w:val="superscript"/>
        </w:rPr>
      </w:pPr>
      <w:r>
        <w:rPr>
          <w:color w:val="000000"/>
        </w:rPr>
        <w:t>Hannah Waddington</w:t>
      </w:r>
      <w:r>
        <w:rPr>
          <w:color w:val="000000"/>
          <w:vertAlign w:val="superscript"/>
        </w:rPr>
        <w:t>1</w:t>
      </w:r>
      <w:r>
        <w:rPr>
          <w:color w:val="000000"/>
        </w:rPr>
        <w:t>, Lee Patrick</w:t>
      </w:r>
      <w:r>
        <w:rPr>
          <w:color w:val="000000"/>
          <w:vertAlign w:val="superscript"/>
        </w:rPr>
        <w:t>2</w:t>
      </w:r>
      <w:r>
        <w:rPr>
          <w:color w:val="000000"/>
        </w:rPr>
        <w:t>, Carla Wallace-Watkin</w:t>
      </w:r>
      <w:r>
        <w:rPr>
          <w:color w:val="000000"/>
          <w:vertAlign w:val="superscript"/>
        </w:rPr>
        <w:t>1</w:t>
      </w:r>
      <w:r>
        <w:rPr>
          <w:color w:val="000000"/>
        </w:rPr>
        <w:t>, Jessica Tupou</w:t>
      </w:r>
      <w:r>
        <w:rPr>
          <w:color w:val="000000"/>
          <w:vertAlign w:val="superscript"/>
        </w:rPr>
        <w:t>1</w:t>
      </w:r>
      <w:r>
        <w:rPr>
          <w:color w:val="000000"/>
        </w:rPr>
        <w:t>, Phoebe Jordan</w:t>
      </w:r>
      <w:r>
        <w:rPr>
          <w:color w:val="000000"/>
          <w:vertAlign w:val="superscript"/>
        </w:rPr>
        <w:t>1</w:t>
      </w:r>
      <w:r>
        <w:rPr>
          <w:color w:val="000000"/>
        </w:rPr>
        <w:t>, Courtney Careless</w:t>
      </w:r>
      <w:r>
        <w:rPr>
          <w:color w:val="000000"/>
          <w:vertAlign w:val="superscript"/>
        </w:rPr>
        <w:t>1</w:t>
      </w:r>
      <w:r>
        <w:rPr>
          <w:color w:val="000000"/>
        </w:rPr>
        <w:t xml:space="preserve">, </w:t>
      </w:r>
      <w:r w:rsidR="00F2490D">
        <w:rPr>
          <w:color w:val="000000"/>
        </w:rPr>
        <w:t>Grace Malcolm</w:t>
      </w:r>
      <w:r w:rsidR="00F2490D">
        <w:rPr>
          <w:color w:val="000000"/>
          <w:vertAlign w:val="superscript"/>
        </w:rPr>
        <w:t>1</w:t>
      </w:r>
      <w:r w:rsidR="00F2490D">
        <w:rPr>
          <w:color w:val="000000"/>
        </w:rPr>
        <w:t xml:space="preserve">, </w:t>
      </w:r>
      <w:proofErr w:type="spellStart"/>
      <w:r>
        <w:rPr>
          <w:color w:val="000000"/>
        </w:rPr>
        <w:t>Larah</w:t>
      </w:r>
      <w:proofErr w:type="spellEnd"/>
      <w:r>
        <w:rPr>
          <w:color w:val="000000"/>
        </w:rPr>
        <w:t xml:space="preserve"> van der Meer</w:t>
      </w:r>
      <w:r>
        <w:rPr>
          <w:color w:val="000000"/>
          <w:vertAlign w:val="superscript"/>
        </w:rPr>
        <w:t>2</w:t>
      </w:r>
      <w:r>
        <w:rPr>
          <w:color w:val="000000"/>
        </w:rPr>
        <w:t>, Laurie McLay</w:t>
      </w:r>
      <w:r>
        <w:rPr>
          <w:color w:val="000000"/>
          <w:vertAlign w:val="superscript"/>
        </w:rPr>
        <w:t>3</w:t>
      </w:r>
      <w:r>
        <w:rPr>
          <w:color w:val="000000"/>
        </w:rPr>
        <w:t>, Matt Hammond</w:t>
      </w:r>
      <w:r>
        <w:rPr>
          <w:color w:val="000000"/>
          <w:vertAlign w:val="superscript"/>
        </w:rPr>
        <w:t>4</w:t>
      </w:r>
      <w:r>
        <w:rPr>
          <w:color w:val="000000"/>
        </w:rPr>
        <w:t>, Andrew Whitehouse</w:t>
      </w:r>
      <w:r>
        <w:rPr>
          <w:color w:val="000000"/>
          <w:vertAlign w:val="superscript"/>
        </w:rPr>
        <w:t>5</w:t>
      </w:r>
      <w:r>
        <w:rPr>
          <w:color w:val="000000"/>
        </w:rPr>
        <w:t>, Josephine Barbaro</w:t>
      </w:r>
      <w:r>
        <w:rPr>
          <w:color w:val="000000"/>
          <w:vertAlign w:val="superscript"/>
        </w:rPr>
        <w:t>6</w:t>
      </w:r>
    </w:p>
    <w:p w14:paraId="353BFA3D" w14:textId="77777777" w:rsidR="0037264F" w:rsidRDefault="0037264F">
      <w:pPr>
        <w:rPr>
          <w:color w:val="000000"/>
        </w:rPr>
      </w:pPr>
    </w:p>
    <w:p w14:paraId="353BFA3E" w14:textId="77777777" w:rsidR="0037264F" w:rsidRDefault="0019781B">
      <w:pPr>
        <w:rPr>
          <w:color w:val="000000"/>
        </w:rPr>
      </w:pPr>
      <w:r>
        <w:rPr>
          <w:color w:val="000000"/>
          <w:vertAlign w:val="superscript"/>
        </w:rPr>
        <w:t>1</w:t>
      </w:r>
      <w:r>
        <w:rPr>
          <w:color w:val="000000"/>
        </w:rPr>
        <w:t xml:space="preserve"> Faculty of Education, </w:t>
      </w:r>
      <w:proofErr w:type="spellStart"/>
      <w:r>
        <w:rPr>
          <w:color w:val="000000"/>
        </w:rPr>
        <w:t>Te</w:t>
      </w:r>
      <w:proofErr w:type="spellEnd"/>
      <w:r>
        <w:rPr>
          <w:color w:val="000000"/>
        </w:rPr>
        <w:t xml:space="preserve"> Herenga Waka - Victoria University of Wellington, New Zealand</w:t>
      </w:r>
      <w:r>
        <w:rPr>
          <w:color w:val="000000"/>
        </w:rPr>
        <w:br/>
      </w:r>
    </w:p>
    <w:p w14:paraId="353BFA3F" w14:textId="77777777" w:rsidR="0037264F" w:rsidRDefault="0019781B">
      <w:pPr>
        <w:rPr>
          <w:color w:val="000000"/>
        </w:rPr>
      </w:pPr>
      <w:r>
        <w:rPr>
          <w:color w:val="000000"/>
          <w:vertAlign w:val="superscript"/>
        </w:rPr>
        <w:t xml:space="preserve">2 </w:t>
      </w:r>
      <w:r>
        <w:rPr>
          <w:color w:val="000000"/>
        </w:rPr>
        <w:t>Autism New Zealand, Wellington, New Zealand</w:t>
      </w:r>
      <w:r>
        <w:rPr>
          <w:color w:val="000000"/>
        </w:rPr>
        <w:br/>
      </w:r>
    </w:p>
    <w:p w14:paraId="353BFA40" w14:textId="77777777" w:rsidR="0037264F" w:rsidRDefault="0019781B">
      <w:pPr>
        <w:rPr>
          <w:color w:val="000000"/>
        </w:rPr>
      </w:pPr>
      <w:r>
        <w:rPr>
          <w:color w:val="000000"/>
          <w:vertAlign w:val="superscript"/>
        </w:rPr>
        <w:t xml:space="preserve">3 </w:t>
      </w:r>
      <w:r>
        <w:rPr>
          <w:color w:val="000000"/>
        </w:rPr>
        <w:t>New Zealand Institute of Language, Brain, and Behaviour, University of Canterbury, Christchurch, New Zealand.</w:t>
      </w:r>
      <w:r>
        <w:rPr>
          <w:color w:val="000000"/>
        </w:rPr>
        <w:br/>
      </w:r>
    </w:p>
    <w:p w14:paraId="353BFA41" w14:textId="77777777" w:rsidR="0037264F" w:rsidRDefault="0019781B">
      <w:pPr>
        <w:rPr>
          <w:color w:val="000000"/>
        </w:rPr>
      </w:pPr>
      <w:r>
        <w:rPr>
          <w:color w:val="000000"/>
          <w:vertAlign w:val="superscript"/>
        </w:rPr>
        <w:t xml:space="preserve">4 </w:t>
      </w:r>
      <w:r>
        <w:rPr>
          <w:color w:val="000000"/>
        </w:rPr>
        <w:t xml:space="preserve">Faculty of Science, </w:t>
      </w:r>
      <w:proofErr w:type="spellStart"/>
      <w:r>
        <w:rPr>
          <w:color w:val="000000"/>
        </w:rPr>
        <w:t>Te</w:t>
      </w:r>
      <w:proofErr w:type="spellEnd"/>
      <w:r>
        <w:rPr>
          <w:color w:val="000000"/>
        </w:rPr>
        <w:t xml:space="preserve"> Herenga Waka - Victoria University of Wellington, New Zealand</w:t>
      </w:r>
      <w:r>
        <w:rPr>
          <w:color w:val="000000"/>
        </w:rPr>
        <w:br/>
      </w:r>
    </w:p>
    <w:p w14:paraId="353BFA42" w14:textId="77777777" w:rsidR="0037264F" w:rsidRDefault="0019781B">
      <w:pPr>
        <w:rPr>
          <w:color w:val="000000"/>
        </w:rPr>
      </w:pPr>
      <w:r>
        <w:rPr>
          <w:color w:val="000000"/>
          <w:vertAlign w:val="superscript"/>
        </w:rPr>
        <w:t>5</w:t>
      </w:r>
      <w:r>
        <w:rPr>
          <w:color w:val="000000"/>
        </w:rPr>
        <w:t xml:space="preserve"> Telethon Kids Institute, University of Western Australia, Perth, Australia</w:t>
      </w:r>
      <w:r>
        <w:rPr>
          <w:color w:val="000000"/>
        </w:rPr>
        <w:br/>
      </w:r>
    </w:p>
    <w:p w14:paraId="353BFA43" w14:textId="77777777" w:rsidR="0037264F" w:rsidRDefault="0019781B">
      <w:pPr>
        <w:rPr>
          <w:color w:val="000000"/>
        </w:rPr>
      </w:pPr>
      <w:r>
        <w:rPr>
          <w:color w:val="000000"/>
          <w:vertAlign w:val="superscript"/>
        </w:rPr>
        <w:t>6</w:t>
      </w:r>
      <w:r>
        <w:rPr>
          <w:color w:val="000000"/>
        </w:rPr>
        <w:t xml:space="preserve"> Olga Tennison Autism Research Centre, School of Psychology and Public Health, La Trobe University, Kingsbury Drive, Bundoora, Melbourne, VIC 3086, Australia</w:t>
      </w:r>
    </w:p>
    <w:p w14:paraId="353BFA44" w14:textId="77777777" w:rsidR="0037264F" w:rsidRDefault="0037264F">
      <w:pPr>
        <w:rPr>
          <w:color w:val="000000"/>
        </w:rPr>
      </w:pPr>
    </w:p>
    <w:p w14:paraId="353BFA45" w14:textId="77777777" w:rsidR="0037264F" w:rsidRDefault="0037264F">
      <w:pPr>
        <w:rPr>
          <w:color w:val="000000"/>
        </w:rPr>
      </w:pPr>
    </w:p>
    <w:p w14:paraId="353BFA46" w14:textId="77777777" w:rsidR="0037264F" w:rsidRDefault="0037264F">
      <w:pPr>
        <w:rPr>
          <w:color w:val="000000"/>
        </w:rPr>
      </w:pPr>
    </w:p>
    <w:p w14:paraId="4C21AC86" w14:textId="77777777" w:rsidR="009465CF" w:rsidRDefault="009465CF" w:rsidP="009465CF"/>
    <w:p w14:paraId="533B5AEE" w14:textId="77777777" w:rsidR="009465CF" w:rsidRDefault="009465CF">
      <w:r>
        <w:br w:type="page"/>
      </w:r>
    </w:p>
    <w:p w14:paraId="353BFA4A" w14:textId="42E48126" w:rsidR="0037264F" w:rsidRPr="009465CF" w:rsidRDefault="0019781B" w:rsidP="009465CF">
      <w:pPr>
        <w:jc w:val="center"/>
        <w:rPr>
          <w:color w:val="000000"/>
        </w:rPr>
      </w:pPr>
      <w:r>
        <w:rPr>
          <w:b/>
          <w:color w:val="000000"/>
        </w:rPr>
        <w:lastRenderedPageBreak/>
        <w:t>Summary</w:t>
      </w:r>
    </w:p>
    <w:p w14:paraId="353BFA4B" w14:textId="77777777" w:rsidR="0037264F" w:rsidRDefault="0037264F">
      <w:pPr>
        <w:rPr>
          <w:color w:val="000000"/>
        </w:rPr>
      </w:pPr>
    </w:p>
    <w:p w14:paraId="0380D570" w14:textId="464480B9" w:rsidR="009465CF" w:rsidRDefault="009465CF">
      <w:pPr>
        <w:rPr>
          <w:color w:val="000000"/>
        </w:rPr>
      </w:pPr>
      <w:r w:rsidRPr="3F5D156E">
        <w:rPr>
          <w:color w:val="000000" w:themeColor="text1"/>
        </w:rPr>
        <w:t>This programme of research involves the evaluation of a new programme of support</w:t>
      </w:r>
      <w:r w:rsidR="005827B8">
        <w:rPr>
          <w:color w:val="000000" w:themeColor="text1"/>
        </w:rPr>
        <w:t xml:space="preserve"> called </w:t>
      </w:r>
      <w:proofErr w:type="spellStart"/>
      <w:r w:rsidR="00AA06E3">
        <w:rPr>
          <w:color w:val="000000" w:themeColor="text1"/>
        </w:rPr>
        <w:t>Rau</w:t>
      </w:r>
      <w:r w:rsidR="005827B8">
        <w:rPr>
          <w:color w:val="000000" w:themeColor="text1"/>
        </w:rPr>
        <w:t>pī</w:t>
      </w:r>
      <w:proofErr w:type="spellEnd"/>
      <w:r w:rsidR="005827B8">
        <w:rPr>
          <w:color w:val="000000" w:themeColor="text1"/>
        </w:rPr>
        <w:t xml:space="preserve"> </w:t>
      </w:r>
      <w:proofErr w:type="spellStart"/>
      <w:r w:rsidR="005827B8">
        <w:rPr>
          <w:color w:val="000000" w:themeColor="text1"/>
        </w:rPr>
        <w:t>te</w:t>
      </w:r>
      <w:proofErr w:type="spellEnd"/>
      <w:r w:rsidR="005827B8">
        <w:rPr>
          <w:color w:val="000000" w:themeColor="text1"/>
        </w:rPr>
        <w:t xml:space="preserve"> Raupō</w:t>
      </w:r>
      <w:r w:rsidR="0029034E">
        <w:rPr>
          <w:color w:val="000000" w:themeColor="text1"/>
        </w:rPr>
        <w:t xml:space="preserve">: He </w:t>
      </w:r>
      <w:proofErr w:type="spellStart"/>
      <w:r w:rsidR="0029034E">
        <w:rPr>
          <w:color w:val="000000" w:themeColor="text1"/>
        </w:rPr>
        <w:t>Poipoi</w:t>
      </w:r>
      <w:proofErr w:type="spellEnd"/>
      <w:r w:rsidR="0029034E">
        <w:rPr>
          <w:color w:val="000000" w:themeColor="text1"/>
        </w:rPr>
        <w:t xml:space="preserve"> </w:t>
      </w:r>
      <w:proofErr w:type="spellStart"/>
      <w:r w:rsidR="0029034E">
        <w:rPr>
          <w:color w:val="000000" w:themeColor="text1"/>
        </w:rPr>
        <w:t>Tamaiti</w:t>
      </w:r>
      <w:proofErr w:type="spellEnd"/>
      <w:r w:rsidR="0029034E">
        <w:rPr>
          <w:color w:val="000000" w:themeColor="text1"/>
        </w:rPr>
        <w:t xml:space="preserve">, he </w:t>
      </w:r>
      <w:proofErr w:type="spellStart"/>
      <w:r w:rsidR="0029034E">
        <w:rPr>
          <w:color w:val="000000" w:themeColor="text1"/>
        </w:rPr>
        <w:t>Whaipainga</w:t>
      </w:r>
      <w:proofErr w:type="spellEnd"/>
      <w:r w:rsidR="0029034E">
        <w:rPr>
          <w:color w:val="000000" w:themeColor="text1"/>
        </w:rPr>
        <w:t xml:space="preserve"> </w:t>
      </w:r>
      <w:proofErr w:type="spellStart"/>
      <w:r w:rsidR="0029034E">
        <w:rPr>
          <w:color w:val="000000" w:themeColor="text1"/>
        </w:rPr>
        <w:t>te</w:t>
      </w:r>
      <w:proofErr w:type="spellEnd"/>
      <w:r w:rsidR="0029034E">
        <w:rPr>
          <w:color w:val="000000" w:themeColor="text1"/>
        </w:rPr>
        <w:t xml:space="preserve"> </w:t>
      </w:r>
      <w:proofErr w:type="spellStart"/>
      <w:r w:rsidR="0029034E">
        <w:rPr>
          <w:color w:val="000000" w:themeColor="text1"/>
        </w:rPr>
        <w:t>Āpōpō</w:t>
      </w:r>
      <w:proofErr w:type="spellEnd"/>
      <w:r w:rsidR="0029034E">
        <w:rPr>
          <w:color w:val="000000" w:themeColor="text1"/>
        </w:rPr>
        <w:t xml:space="preserve">. </w:t>
      </w:r>
      <w:proofErr w:type="spellStart"/>
      <w:r w:rsidR="0029034E">
        <w:rPr>
          <w:color w:val="000000" w:themeColor="text1"/>
        </w:rPr>
        <w:t>Raupī</w:t>
      </w:r>
      <w:proofErr w:type="spellEnd"/>
      <w:r w:rsidR="0029034E">
        <w:rPr>
          <w:color w:val="000000" w:themeColor="text1"/>
        </w:rPr>
        <w:t xml:space="preserve"> </w:t>
      </w:r>
      <w:proofErr w:type="spellStart"/>
      <w:r w:rsidR="0029034E">
        <w:rPr>
          <w:color w:val="000000" w:themeColor="text1"/>
        </w:rPr>
        <w:t>te</w:t>
      </w:r>
      <w:proofErr w:type="spellEnd"/>
      <w:r w:rsidR="0029034E">
        <w:rPr>
          <w:color w:val="000000" w:themeColor="text1"/>
        </w:rPr>
        <w:t xml:space="preserve"> Raupō</w:t>
      </w:r>
      <w:r w:rsidR="005827B8">
        <w:rPr>
          <w:color w:val="000000" w:themeColor="text1"/>
        </w:rPr>
        <w:t xml:space="preserve"> is</w:t>
      </w:r>
      <w:r w:rsidRPr="3F5D156E">
        <w:rPr>
          <w:color w:val="000000" w:themeColor="text1"/>
        </w:rPr>
        <w:t xml:space="preserve"> designed specifically </w:t>
      </w:r>
      <w:r w:rsidR="001A099B" w:rsidRPr="3F5D156E">
        <w:rPr>
          <w:color w:val="000000" w:themeColor="text1"/>
        </w:rPr>
        <w:t>for</w:t>
      </w:r>
      <w:r w:rsidR="00452A46" w:rsidRPr="3F5D156E">
        <w:rPr>
          <w:color w:val="000000" w:themeColor="text1"/>
        </w:rPr>
        <w:t xml:space="preserve"> young children who </w:t>
      </w:r>
      <w:r w:rsidR="0378D166" w:rsidRPr="3F5D156E">
        <w:rPr>
          <w:color w:val="000000" w:themeColor="text1"/>
        </w:rPr>
        <w:t>are</w:t>
      </w:r>
      <w:r w:rsidR="00452A46" w:rsidRPr="3F5D156E">
        <w:rPr>
          <w:color w:val="000000" w:themeColor="text1"/>
        </w:rPr>
        <w:t xml:space="preserve"> autistic or showing signs of autism</w:t>
      </w:r>
      <w:r w:rsidR="008810C7" w:rsidRPr="3F5D156E">
        <w:rPr>
          <w:color w:val="000000" w:themeColor="text1"/>
        </w:rPr>
        <w:t>/</w:t>
      </w:r>
      <w:r w:rsidR="00A157A8" w:rsidRPr="3F5D156E">
        <w:rPr>
          <w:color w:val="000000" w:themeColor="text1"/>
        </w:rPr>
        <w:t>social communication differences</w:t>
      </w:r>
      <w:r w:rsidR="001A099B" w:rsidRPr="3F5D156E">
        <w:rPr>
          <w:color w:val="000000" w:themeColor="text1"/>
        </w:rPr>
        <w:t>, their whānau/families, and their broader support people</w:t>
      </w:r>
      <w:r w:rsidR="00452A46" w:rsidRPr="3F5D156E">
        <w:rPr>
          <w:color w:val="000000" w:themeColor="text1"/>
        </w:rPr>
        <w:t xml:space="preserve"> in Aotearoa New Zealand.</w:t>
      </w:r>
      <w:r w:rsidR="00F5048D" w:rsidRPr="3F5D156E">
        <w:rPr>
          <w:color w:val="000000" w:themeColor="text1"/>
        </w:rPr>
        <w:t xml:space="preserve"> </w:t>
      </w:r>
      <w:proofErr w:type="spellStart"/>
      <w:r w:rsidR="005827B8">
        <w:rPr>
          <w:color w:val="000000" w:themeColor="text1"/>
        </w:rPr>
        <w:t>Raupī</w:t>
      </w:r>
      <w:proofErr w:type="spellEnd"/>
      <w:r w:rsidR="005827B8">
        <w:rPr>
          <w:color w:val="000000" w:themeColor="text1"/>
        </w:rPr>
        <w:t xml:space="preserve"> </w:t>
      </w:r>
      <w:proofErr w:type="spellStart"/>
      <w:r w:rsidR="005827B8">
        <w:rPr>
          <w:color w:val="000000" w:themeColor="text1"/>
        </w:rPr>
        <w:t>te</w:t>
      </w:r>
      <w:proofErr w:type="spellEnd"/>
      <w:r w:rsidR="005827B8">
        <w:rPr>
          <w:color w:val="000000" w:themeColor="text1"/>
        </w:rPr>
        <w:t xml:space="preserve"> Raupō</w:t>
      </w:r>
      <w:r w:rsidR="005827B8" w:rsidRPr="3F5D156E" w:rsidDel="005827B8">
        <w:rPr>
          <w:color w:val="000000" w:themeColor="text1"/>
        </w:rPr>
        <w:t xml:space="preserve"> </w:t>
      </w:r>
      <w:r w:rsidR="00F5048D" w:rsidRPr="3F5D156E">
        <w:rPr>
          <w:color w:val="000000" w:themeColor="text1"/>
        </w:rPr>
        <w:t xml:space="preserve">has been developed alongside an autistic advisory </w:t>
      </w:r>
      <w:proofErr w:type="spellStart"/>
      <w:r w:rsidR="00F5048D" w:rsidRPr="3F5D156E">
        <w:rPr>
          <w:color w:val="000000" w:themeColor="text1"/>
        </w:rPr>
        <w:t>rōpū</w:t>
      </w:r>
      <w:proofErr w:type="spellEnd"/>
      <w:r w:rsidR="00F5048D" w:rsidRPr="3F5D156E">
        <w:rPr>
          <w:color w:val="000000" w:themeColor="text1"/>
        </w:rPr>
        <w:t xml:space="preserve"> (group)</w:t>
      </w:r>
      <w:r w:rsidR="00241995" w:rsidRPr="3F5D156E">
        <w:rPr>
          <w:color w:val="000000" w:themeColor="text1"/>
        </w:rPr>
        <w:t>,</w:t>
      </w:r>
      <w:r w:rsidR="00F5048D" w:rsidRPr="3F5D156E">
        <w:rPr>
          <w:color w:val="000000" w:themeColor="text1"/>
        </w:rPr>
        <w:t xml:space="preserve"> a Māori advisory </w:t>
      </w:r>
      <w:proofErr w:type="spellStart"/>
      <w:r w:rsidR="00F5048D" w:rsidRPr="3F5D156E">
        <w:rPr>
          <w:color w:val="000000" w:themeColor="text1"/>
        </w:rPr>
        <w:t>rōpū</w:t>
      </w:r>
      <w:proofErr w:type="spellEnd"/>
      <w:r w:rsidR="00241995" w:rsidRPr="3F5D156E">
        <w:rPr>
          <w:color w:val="000000" w:themeColor="text1"/>
        </w:rPr>
        <w:t xml:space="preserve">, and a professional advisory </w:t>
      </w:r>
      <w:proofErr w:type="spellStart"/>
      <w:r w:rsidR="00241995" w:rsidRPr="3F5D156E">
        <w:rPr>
          <w:color w:val="000000" w:themeColor="text1"/>
        </w:rPr>
        <w:t>rōpū</w:t>
      </w:r>
      <w:proofErr w:type="spellEnd"/>
      <w:r w:rsidR="00F5048D" w:rsidRPr="3F5D156E">
        <w:rPr>
          <w:color w:val="000000" w:themeColor="text1"/>
        </w:rPr>
        <w:t xml:space="preserve">. </w:t>
      </w:r>
      <w:r w:rsidR="002C38CD" w:rsidRPr="3F5D156E">
        <w:rPr>
          <w:color w:val="000000" w:themeColor="text1"/>
        </w:rPr>
        <w:t>Th</w:t>
      </w:r>
      <w:r w:rsidR="004C2AA4">
        <w:rPr>
          <w:color w:val="000000" w:themeColor="text1"/>
        </w:rPr>
        <w:t xml:space="preserve">is </w:t>
      </w:r>
      <w:r w:rsidR="002C38CD" w:rsidRPr="3F5D156E">
        <w:rPr>
          <w:color w:val="000000" w:themeColor="text1"/>
        </w:rPr>
        <w:t xml:space="preserve">randomised controlled trial </w:t>
      </w:r>
      <w:r w:rsidR="004C2AA4">
        <w:rPr>
          <w:color w:val="000000" w:themeColor="text1"/>
        </w:rPr>
        <w:t>will</w:t>
      </w:r>
      <w:r w:rsidR="00A721D5">
        <w:rPr>
          <w:color w:val="000000" w:themeColor="text1"/>
        </w:rPr>
        <w:t xml:space="preserve"> include</w:t>
      </w:r>
      <w:r w:rsidR="004C2AA4">
        <w:rPr>
          <w:color w:val="000000" w:themeColor="text1"/>
        </w:rPr>
        <w:t xml:space="preserve"> </w:t>
      </w:r>
      <w:r w:rsidR="0064637D" w:rsidRPr="3F5D156E">
        <w:rPr>
          <w:color w:val="000000" w:themeColor="text1"/>
        </w:rPr>
        <w:t>6</w:t>
      </w:r>
      <w:r w:rsidR="00AA3263" w:rsidRPr="3F5D156E">
        <w:rPr>
          <w:color w:val="000000" w:themeColor="text1"/>
        </w:rPr>
        <w:t>0</w:t>
      </w:r>
      <w:r w:rsidR="002C38CD" w:rsidRPr="3F5D156E">
        <w:rPr>
          <w:color w:val="000000" w:themeColor="text1"/>
        </w:rPr>
        <w:t xml:space="preserve"> children</w:t>
      </w:r>
      <w:r w:rsidR="006E242F">
        <w:rPr>
          <w:color w:val="000000" w:themeColor="text1"/>
        </w:rPr>
        <w:t xml:space="preserve">, </w:t>
      </w:r>
      <w:r w:rsidR="00F5150C">
        <w:rPr>
          <w:color w:val="000000" w:themeColor="text1"/>
        </w:rPr>
        <w:t xml:space="preserve">their </w:t>
      </w:r>
      <w:r w:rsidR="002C38CD" w:rsidRPr="3F5D156E">
        <w:rPr>
          <w:color w:val="000000" w:themeColor="text1"/>
        </w:rPr>
        <w:t>whānau/families</w:t>
      </w:r>
      <w:r w:rsidR="00F5150C">
        <w:rPr>
          <w:color w:val="000000" w:themeColor="text1"/>
        </w:rPr>
        <w:t xml:space="preserve"> and additional support people</w:t>
      </w:r>
      <w:r w:rsidR="002C38CD" w:rsidRPr="3F5D156E">
        <w:rPr>
          <w:color w:val="000000" w:themeColor="text1"/>
        </w:rPr>
        <w:t>.</w:t>
      </w:r>
      <w:r w:rsidR="002743AD" w:rsidRPr="3F5D156E">
        <w:rPr>
          <w:color w:val="000000" w:themeColor="text1"/>
        </w:rPr>
        <w:t xml:space="preserve"> This study aims to determine the effectiveness of </w:t>
      </w:r>
      <w:proofErr w:type="spellStart"/>
      <w:r w:rsidR="00585E8F">
        <w:rPr>
          <w:color w:val="000000" w:themeColor="text1"/>
        </w:rPr>
        <w:t>Raupī</w:t>
      </w:r>
      <w:proofErr w:type="spellEnd"/>
      <w:r w:rsidR="00585E8F">
        <w:rPr>
          <w:color w:val="000000" w:themeColor="text1"/>
        </w:rPr>
        <w:t xml:space="preserve"> </w:t>
      </w:r>
      <w:proofErr w:type="spellStart"/>
      <w:r w:rsidR="00585E8F">
        <w:rPr>
          <w:color w:val="000000" w:themeColor="text1"/>
        </w:rPr>
        <w:t>te</w:t>
      </w:r>
      <w:proofErr w:type="spellEnd"/>
      <w:r w:rsidR="00585E8F">
        <w:rPr>
          <w:color w:val="000000" w:themeColor="text1"/>
        </w:rPr>
        <w:t xml:space="preserve"> Raupō</w:t>
      </w:r>
      <w:r w:rsidR="00585E8F" w:rsidRPr="3F5D156E" w:rsidDel="00585E8F">
        <w:rPr>
          <w:color w:val="000000" w:themeColor="text1"/>
        </w:rPr>
        <w:t xml:space="preserve"> </w:t>
      </w:r>
      <w:r w:rsidR="002743AD" w:rsidRPr="3F5D156E">
        <w:rPr>
          <w:color w:val="000000" w:themeColor="text1"/>
        </w:rPr>
        <w:t>for improving child and whānau/family outcomes compared to standard community support.</w:t>
      </w:r>
    </w:p>
    <w:p w14:paraId="383E6ACE" w14:textId="77777777" w:rsidR="00342DEF" w:rsidRDefault="00342DEF">
      <w:pPr>
        <w:rPr>
          <w:b/>
          <w:color w:val="000000"/>
        </w:rPr>
      </w:pPr>
    </w:p>
    <w:p w14:paraId="353BFA51" w14:textId="0B8099CA" w:rsidR="0037264F" w:rsidRPr="0077686D" w:rsidRDefault="00342DEF" w:rsidP="0077686D">
      <w:pPr>
        <w:jc w:val="center"/>
        <w:rPr>
          <w:b/>
          <w:color w:val="000000"/>
        </w:rPr>
      </w:pPr>
      <w:r>
        <w:rPr>
          <w:b/>
          <w:color w:val="000000"/>
        </w:rPr>
        <w:t>Introduction and Background</w:t>
      </w:r>
    </w:p>
    <w:p w14:paraId="353BFA57" w14:textId="3251D56E" w:rsidR="0037264F" w:rsidRPr="008D2BD3" w:rsidRDefault="1B18CF9E" w:rsidP="008D2BD3">
      <w:pPr>
        <w:pStyle w:val="NormalWeb"/>
        <w:rPr>
          <w:color w:val="000000" w:themeColor="text1"/>
        </w:rPr>
      </w:pPr>
      <w:r w:rsidRPr="56F4C179">
        <w:t>Autism</w:t>
      </w:r>
      <w:r w:rsidR="4A644BE3" w:rsidRPr="56F4C179">
        <w:t xml:space="preserve"> is </w:t>
      </w:r>
      <w:r w:rsidRPr="56F4C179">
        <w:t>a form of neurodivergence</w:t>
      </w:r>
      <w:r w:rsidR="0D21EAB3">
        <w:rPr>
          <w:bCs/>
        </w:rPr>
        <w:t xml:space="preserve"> </w:t>
      </w:r>
      <w:r w:rsidRPr="56F4C179">
        <w:t>characterised by differences in sensory and cognitive processing, social interactions, and preferences for routine</w:t>
      </w:r>
      <w:r>
        <w:rPr>
          <w:bCs/>
        </w:rPr>
        <w:t xml:space="preserve"> (</w:t>
      </w:r>
      <w:proofErr w:type="spellStart"/>
      <w:r w:rsidRPr="56F4C179">
        <w:t>Pellicano</w:t>
      </w:r>
      <w:proofErr w:type="spellEnd"/>
      <w:r w:rsidRPr="56F4C179">
        <w:t xml:space="preserve"> &amp; den Houting, </w:t>
      </w:r>
      <w:r w:rsidR="05863B57" w:rsidRPr="56F4C179">
        <w:t>2022)</w:t>
      </w:r>
      <w:r w:rsidRPr="00D62179">
        <w:rPr>
          <w:bCs/>
        </w:rPr>
        <w:t>.</w:t>
      </w:r>
      <w:r w:rsidR="60DCBC4B" w:rsidRPr="56F4C179">
        <w:t xml:space="preserve"> Each autistic individual has their own unique profile of strengths, challenges, and areas for support </w:t>
      </w:r>
      <w:r w:rsidRPr="56F4C179">
        <w:t>(Taylor et al., 2023).</w:t>
      </w:r>
      <w:r w:rsidR="01327EBC" w:rsidRPr="56F4C179">
        <w:t xml:space="preserve"> The prevalence of autism is increasing</w:t>
      </w:r>
      <w:r w:rsidR="6B3549E2">
        <w:rPr>
          <w:bCs/>
        </w:rPr>
        <w:t>,</w:t>
      </w:r>
      <w:r w:rsidR="01327EBC" w:rsidRPr="56F4C179">
        <w:t xml:space="preserve"> with </w:t>
      </w:r>
      <w:r w:rsidR="190A8543" w:rsidRPr="56F4C179">
        <w:t>current American estimates suggesting that as many as one in 36 children are autistic (</w:t>
      </w:r>
      <w:proofErr w:type="spellStart"/>
      <w:r w:rsidR="190A8543" w:rsidRPr="56F4C179">
        <w:t>Maenner</w:t>
      </w:r>
      <w:proofErr w:type="spellEnd"/>
      <w:r w:rsidR="190A8543" w:rsidRPr="56F4C179">
        <w:t xml:space="preserve"> et al., 2023). In Aotearoa New Zealand, </w:t>
      </w:r>
      <w:r w:rsidR="0DA7D51E" w:rsidRPr="56F4C179">
        <w:t xml:space="preserve">2% </w:t>
      </w:r>
      <w:r w:rsidR="3F445B57" w:rsidRPr="56F4C179">
        <w:t xml:space="preserve">of children aged 2-14 are estimated to be diagnosed as autistic </w:t>
      </w:r>
      <w:r w:rsidR="190A8543" w:rsidRPr="56F4C179">
        <w:t>(Ministry of Health, 2022).</w:t>
      </w:r>
      <w:r w:rsidR="000F1F9D">
        <w:rPr>
          <w:bCs/>
        </w:rPr>
        <w:br/>
      </w:r>
      <w:r w:rsidR="000F1F9D">
        <w:rPr>
          <w:bCs/>
        </w:rPr>
        <w:tab/>
      </w:r>
      <w:r w:rsidR="6133F4CB" w:rsidRPr="56F4C179">
        <w:t>Over time our abilit</w:t>
      </w:r>
      <w:r w:rsidR="3B73CF8F" w:rsidRPr="56F4C179">
        <w:t>y</w:t>
      </w:r>
      <w:r w:rsidR="6133F4CB" w:rsidRPr="56F4C179">
        <w:t xml:space="preserve"> to identify and diagnose </w:t>
      </w:r>
      <w:r w:rsidR="0B372A93" w:rsidRPr="56F4C179">
        <w:t xml:space="preserve">autistic </w:t>
      </w:r>
      <w:r w:rsidR="6133F4CB" w:rsidRPr="56F4C179">
        <w:t>children has improved.</w:t>
      </w:r>
      <w:r w:rsidR="0A97C262" w:rsidRPr="56F4C179">
        <w:t xml:space="preserve"> I</w:t>
      </w:r>
      <w:r w:rsidR="6133F4CB" w:rsidRPr="56F4C179">
        <w:t xml:space="preserve">t is now possible to reliably </w:t>
      </w:r>
      <w:r w:rsidR="3B73CF8F" w:rsidRPr="56F4C179">
        <w:t>diagnose most children with autism by the age of 2</w:t>
      </w:r>
      <w:r w:rsidR="26AB6F06">
        <w:rPr>
          <w:bCs/>
        </w:rPr>
        <w:t xml:space="preserve"> (</w:t>
      </w:r>
      <w:proofErr w:type="spellStart"/>
      <w:r w:rsidR="5FF0F9BB">
        <w:rPr>
          <w:color w:val="000000" w:themeColor="text1"/>
          <w:lang w:val="en-GB"/>
        </w:rPr>
        <w:t>Barbaro</w:t>
      </w:r>
      <w:proofErr w:type="spellEnd"/>
      <w:r w:rsidR="5FF0F9BB">
        <w:rPr>
          <w:color w:val="000000" w:themeColor="text1"/>
          <w:lang w:val="en-GB"/>
        </w:rPr>
        <w:t xml:space="preserve"> et al., 2022).</w:t>
      </w:r>
      <w:r w:rsidR="6A6495DF">
        <w:rPr>
          <w:color w:val="000000" w:themeColor="text1"/>
          <w:lang w:val="en-GB"/>
        </w:rPr>
        <w:t xml:space="preserve"> Many parents also identify </w:t>
      </w:r>
      <w:r w:rsidR="50C4B83F">
        <w:rPr>
          <w:color w:val="000000" w:themeColor="text1"/>
          <w:lang w:val="en-GB"/>
        </w:rPr>
        <w:t>atypical development in their children who will go on to receive an autism diagnosis before the age of 1</w:t>
      </w:r>
      <w:r w:rsidR="4A1F5320">
        <w:rPr>
          <w:color w:val="000000" w:themeColor="text1"/>
          <w:lang w:val="en-GB"/>
        </w:rPr>
        <w:t xml:space="preserve"> (Waddington et al., 2021)</w:t>
      </w:r>
      <w:r w:rsidR="50C4B83F">
        <w:rPr>
          <w:color w:val="000000" w:themeColor="text1"/>
          <w:lang w:val="en-GB"/>
        </w:rPr>
        <w:t>.</w:t>
      </w:r>
      <w:r w:rsidR="7CF65902">
        <w:rPr>
          <w:color w:val="000000" w:themeColor="text1"/>
          <w:lang w:val="en-GB"/>
        </w:rPr>
        <w:t xml:space="preserve"> The ability to identify and diagnose children earlier enables the provision of early support</w:t>
      </w:r>
      <w:r w:rsidR="2C222D1D">
        <w:rPr>
          <w:color w:val="000000" w:themeColor="text1"/>
          <w:lang w:val="en-GB"/>
        </w:rPr>
        <w:t xml:space="preserve"> (</w:t>
      </w:r>
      <w:r w:rsidR="0A67B82F">
        <w:rPr>
          <w:color w:val="000000" w:themeColor="text1"/>
          <w:lang w:val="en-GB"/>
        </w:rPr>
        <w:t>this includes</w:t>
      </w:r>
      <w:r w:rsidR="2C222D1D">
        <w:rPr>
          <w:color w:val="000000" w:themeColor="text1"/>
          <w:lang w:val="en-GB"/>
        </w:rPr>
        <w:t xml:space="preserve"> </w:t>
      </w:r>
      <w:r w:rsidR="60D29CAD">
        <w:rPr>
          <w:color w:val="000000" w:themeColor="text1"/>
          <w:lang w:val="en-GB"/>
        </w:rPr>
        <w:t>“</w:t>
      </w:r>
      <w:r w:rsidR="6AE60A43">
        <w:rPr>
          <w:color w:val="000000" w:themeColor="text1"/>
          <w:lang w:val="en-GB"/>
        </w:rPr>
        <w:t>interventions</w:t>
      </w:r>
      <w:r w:rsidR="60D29CAD">
        <w:rPr>
          <w:color w:val="000000" w:themeColor="text1"/>
          <w:lang w:val="en-GB"/>
        </w:rPr>
        <w:t>”</w:t>
      </w:r>
      <w:r w:rsidR="2C222D1D">
        <w:rPr>
          <w:color w:val="000000" w:themeColor="text1"/>
          <w:lang w:val="en-GB"/>
        </w:rPr>
        <w:t xml:space="preserve"> and support services</w:t>
      </w:r>
      <w:r w:rsidR="33C6E1BC">
        <w:rPr>
          <w:color w:val="000000" w:themeColor="text1"/>
          <w:lang w:val="en-GB"/>
        </w:rPr>
        <w:t>)</w:t>
      </w:r>
      <w:r w:rsidR="7CF65902">
        <w:rPr>
          <w:color w:val="000000" w:themeColor="text1"/>
          <w:lang w:val="en-GB"/>
        </w:rPr>
        <w:t xml:space="preserve">. </w:t>
      </w:r>
      <w:r w:rsidR="0A97C262">
        <w:rPr>
          <w:color w:val="000000" w:themeColor="text1"/>
          <w:lang w:val="en-GB"/>
        </w:rPr>
        <w:t>S</w:t>
      </w:r>
      <w:r w:rsidR="7CF65902">
        <w:rPr>
          <w:color w:val="000000" w:themeColor="text1"/>
          <w:lang w:val="en-GB"/>
        </w:rPr>
        <w:t>ome research suggests that early support can improve a range of</w:t>
      </w:r>
      <w:r w:rsidR="42ED3B4A">
        <w:rPr>
          <w:color w:val="000000" w:themeColor="text1"/>
          <w:lang w:val="en-GB"/>
        </w:rPr>
        <w:t xml:space="preserve"> social communication and developmental</w:t>
      </w:r>
      <w:r w:rsidR="7CF65902">
        <w:rPr>
          <w:color w:val="000000" w:themeColor="text1"/>
          <w:lang w:val="en-GB"/>
        </w:rPr>
        <w:t xml:space="preserve"> outcomes for children who are, or have a high likelihood of being, autistic </w:t>
      </w:r>
      <w:r w:rsidR="3CC45009">
        <w:rPr>
          <w:color w:val="000000" w:themeColor="text1"/>
          <w:lang w:val="en-GB"/>
        </w:rPr>
        <w:t xml:space="preserve">and that these improvements may be maintained over time </w:t>
      </w:r>
      <w:r w:rsidR="7CF65902">
        <w:rPr>
          <w:color w:val="000000" w:themeColor="text1"/>
          <w:lang w:val="en-GB"/>
        </w:rPr>
        <w:t>(</w:t>
      </w:r>
      <w:r w:rsidR="631614DA">
        <w:rPr>
          <w:color w:val="000000" w:themeColor="text1"/>
          <w:lang w:val="en-GB"/>
        </w:rPr>
        <w:t xml:space="preserve">Pickles et al., 2016; </w:t>
      </w:r>
      <w:r w:rsidR="7CF65902">
        <w:rPr>
          <w:color w:val="000000" w:themeColor="text1"/>
          <w:lang w:val="en-GB"/>
        </w:rPr>
        <w:t>Whitehouse et al., 202</w:t>
      </w:r>
      <w:r w:rsidR="3CC45009">
        <w:rPr>
          <w:color w:val="000000" w:themeColor="text1"/>
          <w:lang w:val="en-GB"/>
        </w:rPr>
        <w:t>1</w:t>
      </w:r>
      <w:r w:rsidR="7CF65902">
        <w:rPr>
          <w:color w:val="000000" w:themeColor="text1"/>
          <w:lang w:val="en-GB"/>
        </w:rPr>
        <w:t xml:space="preserve">). </w:t>
      </w:r>
      <w:r w:rsidR="00F96CB9">
        <w:rPr>
          <w:color w:val="000000" w:themeColor="text1"/>
          <w:lang w:val="en-GB"/>
        </w:rPr>
        <w:br/>
      </w:r>
      <w:r w:rsidR="00F96CB9">
        <w:rPr>
          <w:color w:val="000000" w:themeColor="text1"/>
          <w:lang w:val="en-GB"/>
        </w:rPr>
        <w:tab/>
      </w:r>
      <w:r w:rsidR="5CEF5188">
        <w:rPr>
          <w:color w:val="000000" w:themeColor="text1"/>
          <w:lang w:val="en-GB"/>
        </w:rPr>
        <w:t>Many early supports have been criticised by</w:t>
      </w:r>
      <w:r w:rsidR="0E3D0B0E">
        <w:rPr>
          <w:color w:val="000000" w:themeColor="text1"/>
          <w:lang w:val="en-GB"/>
        </w:rPr>
        <w:t xml:space="preserve"> proponents of the neurodiversity movement, including autistic self-advocates, who emphasise that autism is a brain-based difference, rather than a deficit or disorder to be ‘fixed’ or ‘cured’ (Kapp et al., 2013; </w:t>
      </w:r>
      <w:proofErr w:type="spellStart"/>
      <w:r w:rsidR="0E3D0B0E">
        <w:rPr>
          <w:color w:val="000000" w:themeColor="text1"/>
          <w:lang w:val="en-GB"/>
        </w:rPr>
        <w:t>Pellicano</w:t>
      </w:r>
      <w:proofErr w:type="spellEnd"/>
      <w:r w:rsidR="0E3D0B0E">
        <w:rPr>
          <w:color w:val="000000" w:themeColor="text1"/>
          <w:lang w:val="en-GB"/>
        </w:rPr>
        <w:t xml:space="preserve"> &amp; den Houting, 2022). </w:t>
      </w:r>
      <w:r w:rsidR="3988718C">
        <w:rPr>
          <w:color w:val="000000" w:themeColor="text1"/>
          <w:lang w:val="en-GB"/>
        </w:rPr>
        <w:t>They claim that early supports should not</w:t>
      </w:r>
      <w:r w:rsidR="281B493A">
        <w:rPr>
          <w:color w:val="000000" w:themeColor="text1"/>
          <w:lang w:val="en-GB"/>
        </w:rPr>
        <w:t xml:space="preserve"> aim to reduce the child’s autism characteristics or </w:t>
      </w:r>
      <w:r w:rsidR="46BB7DA2">
        <w:rPr>
          <w:color w:val="000000" w:themeColor="text1"/>
          <w:lang w:val="en-GB"/>
        </w:rPr>
        <w:t>make the child</w:t>
      </w:r>
      <w:r w:rsidR="281B493A">
        <w:rPr>
          <w:color w:val="000000" w:themeColor="text1"/>
          <w:lang w:val="en-GB"/>
        </w:rPr>
        <w:t xml:space="preserve"> appear less autistic (Dawson et al., 2022</w:t>
      </w:r>
      <w:r w:rsidR="096F6FBD">
        <w:rPr>
          <w:color w:val="000000" w:themeColor="text1"/>
          <w:lang w:val="en-GB"/>
        </w:rPr>
        <w:t>; Leadbitter et al., 2021).</w:t>
      </w:r>
      <w:r w:rsidR="54ACBEF4">
        <w:rPr>
          <w:color w:val="000000" w:themeColor="text1"/>
          <w:lang w:val="en-GB"/>
        </w:rPr>
        <w:t xml:space="preserve"> </w:t>
      </w:r>
      <w:r w:rsidR="57C93730">
        <w:rPr>
          <w:color w:val="000000" w:themeColor="text1"/>
          <w:lang w:val="en-GB"/>
        </w:rPr>
        <w:t>They also</w:t>
      </w:r>
      <w:r w:rsidR="40CBD401">
        <w:rPr>
          <w:color w:val="000000" w:themeColor="text1"/>
          <w:lang w:val="en-GB"/>
        </w:rPr>
        <w:t xml:space="preserve"> c</w:t>
      </w:r>
      <w:r w:rsidR="0B0DDE7D">
        <w:rPr>
          <w:color w:val="000000" w:themeColor="text1"/>
          <w:lang w:val="en-GB"/>
        </w:rPr>
        <w:t>ondemn</w:t>
      </w:r>
      <w:r w:rsidR="57C93730">
        <w:rPr>
          <w:color w:val="000000" w:themeColor="text1"/>
          <w:lang w:val="en-GB"/>
        </w:rPr>
        <w:t xml:space="preserve"> certain early supports</w:t>
      </w:r>
      <w:r w:rsidR="40CBD401">
        <w:rPr>
          <w:color w:val="000000" w:themeColor="text1"/>
          <w:lang w:val="en-GB"/>
        </w:rPr>
        <w:t xml:space="preserve"> for</w:t>
      </w:r>
      <w:r w:rsidR="63DEF54C">
        <w:rPr>
          <w:color w:val="000000" w:themeColor="text1"/>
          <w:lang w:val="en-GB"/>
        </w:rPr>
        <w:t xml:space="preserve"> using methods which reduce a child’s ability to advocate for their own wants and needs and</w:t>
      </w:r>
      <w:r w:rsidR="7CE9B99B">
        <w:rPr>
          <w:color w:val="000000" w:themeColor="text1"/>
          <w:lang w:val="en-GB"/>
        </w:rPr>
        <w:t>/or to</w:t>
      </w:r>
      <w:r w:rsidR="63DEF54C">
        <w:rPr>
          <w:color w:val="000000" w:themeColor="text1"/>
          <w:lang w:val="en-GB"/>
        </w:rPr>
        <w:t xml:space="preserve"> exhibit choice and control over their own lives (Leadbitter et al., </w:t>
      </w:r>
      <w:r w:rsidR="54ACBEF4">
        <w:rPr>
          <w:color w:val="000000" w:themeColor="text1"/>
          <w:lang w:val="en-GB"/>
        </w:rPr>
        <w:t>2021</w:t>
      </w:r>
      <w:r w:rsidR="7D9F5F9C">
        <w:rPr>
          <w:color w:val="000000" w:themeColor="text1"/>
          <w:lang w:val="en-GB"/>
        </w:rPr>
        <w:t>; Leaf et al., 2022</w:t>
      </w:r>
      <w:r w:rsidR="54ACBEF4">
        <w:rPr>
          <w:color w:val="000000" w:themeColor="text1"/>
          <w:lang w:val="en-GB"/>
        </w:rPr>
        <w:t>)</w:t>
      </w:r>
      <w:r w:rsidR="0E3D0B0E">
        <w:rPr>
          <w:color w:val="000000" w:themeColor="text1"/>
          <w:lang w:val="en-GB"/>
        </w:rPr>
        <w:t xml:space="preserve"> </w:t>
      </w:r>
      <w:r w:rsidR="002A4BF0">
        <w:rPr>
          <w:color w:val="000000" w:themeColor="text1"/>
          <w:lang w:val="en-GB"/>
        </w:rPr>
        <w:br/>
      </w:r>
      <w:r w:rsidR="002A4BF0">
        <w:rPr>
          <w:color w:val="000000" w:themeColor="text1"/>
          <w:lang w:val="en-GB"/>
        </w:rPr>
        <w:tab/>
      </w:r>
      <w:r w:rsidR="54C99863">
        <w:rPr>
          <w:color w:val="000000" w:themeColor="text1"/>
          <w:lang w:val="en-GB"/>
        </w:rPr>
        <w:t xml:space="preserve">While </w:t>
      </w:r>
      <w:r w:rsidR="2417AC40">
        <w:rPr>
          <w:color w:val="000000" w:themeColor="text1"/>
          <w:lang w:val="en-GB"/>
        </w:rPr>
        <w:t xml:space="preserve">a small number of proponents of the neurodiversity movement </w:t>
      </w:r>
      <w:r w:rsidR="0FF3CB92">
        <w:rPr>
          <w:color w:val="000000" w:themeColor="text1"/>
          <w:lang w:val="en-GB"/>
        </w:rPr>
        <w:t xml:space="preserve">argue that there is no need for </w:t>
      </w:r>
      <w:r w:rsidR="155D9457">
        <w:rPr>
          <w:color w:val="000000" w:themeColor="text1"/>
          <w:lang w:val="en-GB"/>
        </w:rPr>
        <w:t xml:space="preserve">direct </w:t>
      </w:r>
      <w:r w:rsidR="0FF3CB92">
        <w:rPr>
          <w:color w:val="000000" w:themeColor="text1"/>
          <w:lang w:val="en-GB"/>
        </w:rPr>
        <w:t>early support</w:t>
      </w:r>
      <w:r w:rsidR="6A13D0E7">
        <w:rPr>
          <w:color w:val="000000" w:themeColor="text1"/>
          <w:lang w:val="en-GB"/>
        </w:rPr>
        <w:t>,</w:t>
      </w:r>
      <w:r w:rsidR="155D9457">
        <w:rPr>
          <w:color w:val="000000" w:themeColor="text1"/>
          <w:lang w:val="en-GB"/>
        </w:rPr>
        <w:t xml:space="preserve"> only societal change,</w:t>
      </w:r>
      <w:r w:rsidR="6A13D0E7">
        <w:rPr>
          <w:color w:val="000000" w:themeColor="text1"/>
          <w:lang w:val="en-GB"/>
        </w:rPr>
        <w:t xml:space="preserve"> most believe that support in the early years can still be beneficial. </w:t>
      </w:r>
      <w:r w:rsidR="155D9457">
        <w:rPr>
          <w:color w:val="000000" w:themeColor="text1"/>
          <w:lang w:val="en-GB"/>
        </w:rPr>
        <w:t>S</w:t>
      </w:r>
      <w:r w:rsidR="6A13D0E7">
        <w:rPr>
          <w:color w:val="000000" w:themeColor="text1"/>
          <w:lang w:val="en-GB"/>
        </w:rPr>
        <w:t>uch supports should</w:t>
      </w:r>
      <w:r w:rsidR="416B5D13">
        <w:rPr>
          <w:color w:val="000000" w:themeColor="text1"/>
          <w:lang w:val="en-GB"/>
        </w:rPr>
        <w:t>, however,</w:t>
      </w:r>
      <w:r w:rsidR="6A13D0E7">
        <w:rPr>
          <w:color w:val="000000" w:themeColor="text1"/>
          <w:lang w:val="en-GB"/>
        </w:rPr>
        <w:t xml:space="preserve"> focus on </w:t>
      </w:r>
      <w:r w:rsidR="5064B1BE" w:rsidRPr="00A071A6">
        <w:rPr>
          <w:color w:val="000000" w:themeColor="text1"/>
          <w:lang w:val="en-GB"/>
        </w:rPr>
        <w:t>upskilling those</w:t>
      </w:r>
      <w:r w:rsidR="5064B1BE">
        <w:rPr>
          <w:color w:val="000000" w:themeColor="text1"/>
          <w:lang w:val="en-GB"/>
        </w:rPr>
        <w:t xml:space="preserve"> </w:t>
      </w:r>
      <w:r w:rsidR="5064B1BE" w:rsidRPr="00A071A6">
        <w:rPr>
          <w:color w:val="000000" w:themeColor="text1"/>
          <w:lang w:val="en-GB"/>
        </w:rPr>
        <w:t>around the child and changing the environment and society</w:t>
      </w:r>
      <w:r w:rsidR="5064B1BE">
        <w:rPr>
          <w:color w:val="000000" w:themeColor="text1"/>
          <w:lang w:val="en-GB"/>
        </w:rPr>
        <w:t xml:space="preserve"> </w:t>
      </w:r>
      <w:proofErr w:type="gramStart"/>
      <w:r w:rsidR="5064B1BE" w:rsidRPr="00A071A6">
        <w:rPr>
          <w:color w:val="000000" w:themeColor="text1"/>
          <w:lang w:val="en-GB"/>
        </w:rPr>
        <w:t xml:space="preserve">as </w:t>
      </w:r>
      <w:r w:rsidR="4EF39FF0" w:rsidRPr="00A071A6">
        <w:rPr>
          <w:color w:val="000000" w:themeColor="text1"/>
          <w:lang w:val="en-GB"/>
        </w:rPr>
        <w:t>a</w:t>
      </w:r>
      <w:r w:rsidR="5064B1BE" w:rsidRPr="00A071A6">
        <w:rPr>
          <w:color w:val="000000" w:themeColor="text1"/>
          <w:lang w:val="en-GB"/>
        </w:rPr>
        <w:t xml:space="preserve"> whole </w:t>
      </w:r>
      <w:r w:rsidR="703FD2C7" w:rsidRPr="00A071A6">
        <w:rPr>
          <w:color w:val="000000" w:themeColor="text1"/>
          <w:lang w:val="en-GB"/>
        </w:rPr>
        <w:t>to</w:t>
      </w:r>
      <w:proofErr w:type="gramEnd"/>
      <w:r w:rsidR="5064B1BE" w:rsidRPr="00A071A6">
        <w:rPr>
          <w:color w:val="000000" w:themeColor="text1"/>
          <w:lang w:val="en-GB"/>
        </w:rPr>
        <w:t xml:space="preserve"> increase the child’s quality of life</w:t>
      </w:r>
      <w:r w:rsidR="5064B1BE">
        <w:rPr>
          <w:color w:val="000000" w:themeColor="text1"/>
          <w:lang w:val="en-GB"/>
        </w:rPr>
        <w:t xml:space="preserve"> </w:t>
      </w:r>
      <w:r w:rsidR="5064B1BE" w:rsidRPr="00A071A6">
        <w:rPr>
          <w:color w:val="000000" w:themeColor="text1"/>
          <w:lang w:val="en-GB"/>
        </w:rPr>
        <w:t xml:space="preserve">(Gillespie-Lynch et al., 2017; </w:t>
      </w:r>
      <w:proofErr w:type="spellStart"/>
      <w:r w:rsidR="5064B1BE" w:rsidRPr="00A071A6">
        <w:rPr>
          <w:color w:val="000000" w:themeColor="text1"/>
          <w:lang w:val="en-GB"/>
        </w:rPr>
        <w:t>Pellicano</w:t>
      </w:r>
      <w:proofErr w:type="spellEnd"/>
      <w:r w:rsidR="5064B1BE" w:rsidRPr="00A071A6">
        <w:rPr>
          <w:color w:val="000000" w:themeColor="text1"/>
          <w:lang w:val="en-GB"/>
        </w:rPr>
        <w:t xml:space="preserve"> &amp; den Houting,</w:t>
      </w:r>
      <w:r w:rsidR="5064B1BE">
        <w:rPr>
          <w:color w:val="000000" w:themeColor="text1"/>
          <w:lang w:val="en-GB"/>
        </w:rPr>
        <w:t xml:space="preserve"> </w:t>
      </w:r>
      <w:r w:rsidR="5064B1BE" w:rsidRPr="00A071A6">
        <w:rPr>
          <w:color w:val="000000" w:themeColor="text1"/>
          <w:lang w:val="en-GB"/>
        </w:rPr>
        <w:t xml:space="preserve">2022). </w:t>
      </w:r>
      <w:r w:rsidR="772C6E79">
        <w:rPr>
          <w:color w:val="000000" w:themeColor="text1"/>
          <w:lang w:val="en-GB"/>
        </w:rPr>
        <w:t>Supports</w:t>
      </w:r>
      <w:r w:rsidR="5E192270">
        <w:rPr>
          <w:color w:val="000000" w:themeColor="text1"/>
          <w:lang w:val="en-GB"/>
        </w:rPr>
        <w:t xml:space="preserve"> may</w:t>
      </w:r>
      <w:r w:rsidR="5064B1BE" w:rsidRPr="00A071A6">
        <w:rPr>
          <w:color w:val="000000" w:themeColor="text1"/>
          <w:lang w:val="en-GB"/>
        </w:rPr>
        <w:t xml:space="preserve"> also focus on</w:t>
      </w:r>
      <w:r w:rsidR="5E192270">
        <w:rPr>
          <w:color w:val="000000" w:themeColor="text1"/>
          <w:lang w:val="en-GB"/>
        </w:rPr>
        <w:t xml:space="preserve"> e</w:t>
      </w:r>
      <w:r w:rsidR="5064B1BE" w:rsidRPr="00A071A6">
        <w:rPr>
          <w:color w:val="000000" w:themeColor="text1"/>
          <w:lang w:val="en-GB"/>
        </w:rPr>
        <w:t>ach child’s unique and specific areas of challenge, which</w:t>
      </w:r>
      <w:r w:rsidR="5E192270">
        <w:rPr>
          <w:color w:val="000000" w:themeColor="text1"/>
          <w:lang w:val="en-GB"/>
        </w:rPr>
        <w:t xml:space="preserve"> </w:t>
      </w:r>
      <w:r w:rsidR="5064B1BE" w:rsidRPr="00A071A6">
        <w:rPr>
          <w:color w:val="000000" w:themeColor="text1"/>
          <w:lang w:val="en-GB"/>
        </w:rPr>
        <w:t>could include supporting skills</w:t>
      </w:r>
      <w:r w:rsidR="5E192270">
        <w:rPr>
          <w:color w:val="000000" w:themeColor="text1"/>
          <w:lang w:val="en-GB"/>
        </w:rPr>
        <w:t xml:space="preserve"> </w:t>
      </w:r>
      <w:r w:rsidR="5064B1BE" w:rsidRPr="00A071A6">
        <w:rPr>
          <w:color w:val="000000" w:themeColor="text1"/>
          <w:lang w:val="en-GB"/>
        </w:rPr>
        <w:t>development for everyday</w:t>
      </w:r>
      <w:r w:rsidR="5E192270">
        <w:rPr>
          <w:color w:val="000000" w:themeColor="text1"/>
          <w:lang w:val="en-GB"/>
        </w:rPr>
        <w:t xml:space="preserve"> </w:t>
      </w:r>
      <w:r w:rsidR="5064B1BE" w:rsidRPr="00A071A6">
        <w:rPr>
          <w:color w:val="000000" w:themeColor="text1"/>
          <w:lang w:val="en-GB"/>
        </w:rPr>
        <w:t>tasks, identifying and supporting communication preferences</w:t>
      </w:r>
      <w:r w:rsidR="5E192270">
        <w:rPr>
          <w:color w:val="000000" w:themeColor="text1"/>
          <w:lang w:val="en-GB"/>
        </w:rPr>
        <w:t xml:space="preserve"> </w:t>
      </w:r>
      <w:r w:rsidR="5064B1BE" w:rsidRPr="00A071A6">
        <w:rPr>
          <w:color w:val="000000" w:themeColor="text1"/>
          <w:lang w:val="en-GB"/>
        </w:rPr>
        <w:t xml:space="preserve">for that individual, and identifying and </w:t>
      </w:r>
      <w:r w:rsidR="382CAFCB" w:rsidRPr="00A071A6">
        <w:rPr>
          <w:color w:val="000000" w:themeColor="text1"/>
          <w:lang w:val="en-GB"/>
        </w:rPr>
        <w:t>addressing</w:t>
      </w:r>
      <w:r w:rsidR="5E192270">
        <w:rPr>
          <w:color w:val="000000" w:themeColor="text1"/>
          <w:lang w:val="en-GB"/>
        </w:rPr>
        <w:t xml:space="preserve"> </w:t>
      </w:r>
      <w:r w:rsidR="5064B1BE" w:rsidRPr="00A071A6">
        <w:rPr>
          <w:color w:val="000000" w:themeColor="text1"/>
          <w:lang w:val="en-GB"/>
        </w:rPr>
        <w:t>triggers of aggressive or self-injurious behaviours (Autistic</w:t>
      </w:r>
      <w:r w:rsidR="5E192270">
        <w:rPr>
          <w:color w:val="000000" w:themeColor="text1"/>
          <w:lang w:val="en-GB"/>
        </w:rPr>
        <w:t xml:space="preserve"> S</w:t>
      </w:r>
      <w:r w:rsidR="5064B1BE" w:rsidRPr="00A071A6">
        <w:rPr>
          <w:color w:val="000000" w:themeColor="text1"/>
          <w:lang w:val="en-GB"/>
        </w:rPr>
        <w:t>elf Advocacy Network, 2021; Dawson et al.,</w:t>
      </w:r>
      <w:r w:rsidR="5E192270">
        <w:rPr>
          <w:color w:val="000000" w:themeColor="text1"/>
          <w:lang w:val="en-GB"/>
        </w:rPr>
        <w:t xml:space="preserve"> </w:t>
      </w:r>
      <w:r w:rsidR="5064B1BE" w:rsidRPr="00A071A6">
        <w:rPr>
          <w:color w:val="000000" w:themeColor="text1"/>
          <w:lang w:val="en-GB"/>
        </w:rPr>
        <w:t xml:space="preserve">2022; Kapp </w:t>
      </w:r>
      <w:r w:rsidR="000F41DD">
        <w:rPr>
          <w:color w:val="000000" w:themeColor="text1"/>
          <w:lang w:val="en-GB"/>
        </w:rPr>
        <w:softHyphen/>
      </w:r>
      <w:r w:rsidR="5064B1BE" w:rsidRPr="00A071A6">
        <w:rPr>
          <w:color w:val="000000" w:themeColor="text1"/>
          <w:lang w:val="en-GB"/>
        </w:rPr>
        <w:t>et al., 2013).</w:t>
      </w:r>
      <w:r w:rsidR="00A861AB">
        <w:rPr>
          <w:color w:val="000000" w:themeColor="text1"/>
          <w:lang w:val="en-GB"/>
        </w:rPr>
        <w:br/>
      </w:r>
      <w:r w:rsidR="00BE0F65">
        <w:rPr>
          <w:color w:val="000000" w:themeColor="text1"/>
          <w:lang w:val="en-GB"/>
        </w:rPr>
        <w:tab/>
      </w:r>
      <w:r w:rsidR="27CC32D3">
        <w:rPr>
          <w:color w:val="000000" w:themeColor="text1"/>
          <w:lang w:val="en-GB"/>
        </w:rPr>
        <w:t xml:space="preserve">The </w:t>
      </w:r>
      <w:bookmarkStart w:id="0" w:name="_Int_9fUtHphn"/>
      <w:r w:rsidR="27CC32D3">
        <w:rPr>
          <w:color w:val="000000" w:themeColor="text1"/>
          <w:lang w:val="en-GB"/>
        </w:rPr>
        <w:t>results</w:t>
      </w:r>
      <w:bookmarkEnd w:id="0"/>
      <w:r w:rsidR="27CC32D3">
        <w:rPr>
          <w:color w:val="000000" w:themeColor="text1"/>
          <w:lang w:val="en-GB"/>
        </w:rPr>
        <w:t xml:space="preserve"> of a </w:t>
      </w:r>
      <w:r w:rsidR="10B1176F">
        <w:rPr>
          <w:color w:val="000000" w:themeColor="text1"/>
          <w:lang w:val="en-GB"/>
        </w:rPr>
        <w:t xml:space="preserve">recent survey suggests that many </w:t>
      </w:r>
      <w:r w:rsidR="6AE60A43">
        <w:rPr>
          <w:color w:val="000000" w:themeColor="text1"/>
          <w:lang w:val="en-GB"/>
        </w:rPr>
        <w:t>New Zealanders</w:t>
      </w:r>
      <w:r w:rsidR="10B1176F">
        <w:rPr>
          <w:color w:val="000000" w:themeColor="text1"/>
          <w:lang w:val="en-GB"/>
        </w:rPr>
        <w:t xml:space="preserve"> and Australians</w:t>
      </w:r>
      <w:r w:rsidR="6AE60A43">
        <w:rPr>
          <w:color w:val="000000" w:themeColor="text1"/>
          <w:lang w:val="en-GB"/>
        </w:rPr>
        <w:t xml:space="preserve"> now </w:t>
      </w:r>
      <w:r w:rsidR="6991AF35">
        <w:rPr>
          <w:color w:val="000000" w:themeColor="text1"/>
          <w:lang w:val="en-GB"/>
        </w:rPr>
        <w:t>support and align with</w:t>
      </w:r>
      <w:r w:rsidR="6AE60A43">
        <w:rPr>
          <w:color w:val="000000" w:themeColor="text1"/>
          <w:lang w:val="en-GB"/>
        </w:rPr>
        <w:t xml:space="preserve"> the neurodiversity movement. </w:t>
      </w:r>
      <w:r w:rsidR="10B1176F">
        <w:rPr>
          <w:color w:val="000000" w:themeColor="text1"/>
          <w:lang w:val="en-GB"/>
        </w:rPr>
        <w:t xml:space="preserve">In this survey, </w:t>
      </w:r>
      <w:r w:rsidR="223BE06F">
        <w:rPr>
          <w:color w:val="000000" w:themeColor="text1"/>
          <w:lang w:val="en-GB"/>
        </w:rPr>
        <w:t xml:space="preserve">most participating </w:t>
      </w:r>
      <w:r w:rsidR="51BF599A">
        <w:rPr>
          <w:color w:val="000000" w:themeColor="text1"/>
          <w:lang w:val="en-GB"/>
        </w:rPr>
        <w:t xml:space="preserve">parents, autistic adults, and clinical professionals </w:t>
      </w:r>
      <w:r w:rsidR="1DEF8101">
        <w:rPr>
          <w:color w:val="000000" w:themeColor="text1"/>
          <w:lang w:val="en-GB"/>
        </w:rPr>
        <w:t xml:space="preserve">believed in approaches which focus on </w:t>
      </w:r>
      <w:r w:rsidR="1DEF8101">
        <w:rPr>
          <w:color w:val="000000" w:themeColor="text1"/>
          <w:lang w:val="en-GB"/>
        </w:rPr>
        <w:lastRenderedPageBreak/>
        <w:t xml:space="preserve">changing others and the child’s environment </w:t>
      </w:r>
      <w:r w:rsidR="446E2EB2">
        <w:rPr>
          <w:color w:val="000000" w:themeColor="text1"/>
          <w:lang w:val="en-GB"/>
        </w:rPr>
        <w:t>as well as, or instead of, changing the child themselves</w:t>
      </w:r>
      <w:r w:rsidR="081F3508">
        <w:rPr>
          <w:color w:val="000000" w:themeColor="text1"/>
          <w:lang w:val="en-GB"/>
        </w:rPr>
        <w:t xml:space="preserve"> (Waddington et al., 2023)</w:t>
      </w:r>
      <w:r w:rsidR="05C860E3">
        <w:rPr>
          <w:color w:val="000000" w:themeColor="text1"/>
          <w:lang w:val="en-GB"/>
        </w:rPr>
        <w:t>.</w:t>
      </w:r>
      <w:r w:rsidR="30B88395">
        <w:rPr>
          <w:color w:val="000000" w:themeColor="text1"/>
          <w:lang w:val="en-GB"/>
        </w:rPr>
        <w:t xml:space="preserve"> </w:t>
      </w:r>
      <w:r w:rsidR="31075049">
        <w:rPr>
          <w:color w:val="000000" w:themeColor="text1"/>
          <w:lang w:val="en-GB"/>
        </w:rPr>
        <w:t>Similarly, t</w:t>
      </w:r>
      <w:r w:rsidR="30B88395">
        <w:rPr>
          <w:color w:val="000000" w:themeColor="text1"/>
          <w:lang w:val="en-GB"/>
        </w:rPr>
        <w:t>hese participants</w:t>
      </w:r>
      <w:r w:rsidR="01EB5E03">
        <w:rPr>
          <w:color w:val="000000" w:themeColor="text1"/>
          <w:lang w:val="en-GB"/>
        </w:rPr>
        <w:t xml:space="preserve"> </w:t>
      </w:r>
      <w:r w:rsidR="3918AB91">
        <w:rPr>
          <w:color w:val="000000" w:themeColor="text1"/>
          <w:lang w:val="en-GB"/>
        </w:rPr>
        <w:t xml:space="preserve">were most likely to </w:t>
      </w:r>
      <w:r w:rsidR="30B88395">
        <w:rPr>
          <w:color w:val="000000" w:themeColor="text1"/>
          <w:lang w:val="en-GB"/>
        </w:rPr>
        <w:t>rate goals related to changing the characteristics of the child</w:t>
      </w:r>
      <w:r w:rsidR="01EB5E03">
        <w:rPr>
          <w:color w:val="000000" w:themeColor="text1"/>
          <w:lang w:val="en-GB"/>
        </w:rPr>
        <w:t xml:space="preserve"> as either inappropriate or a low priority.</w:t>
      </w:r>
      <w:r w:rsidR="30B88395">
        <w:rPr>
          <w:color w:val="000000" w:themeColor="text1"/>
          <w:lang w:val="en-GB"/>
        </w:rPr>
        <w:t xml:space="preserve"> </w:t>
      </w:r>
      <w:bookmarkStart w:id="1" w:name="_Int_IMwcWMku"/>
      <w:proofErr w:type="gramStart"/>
      <w:r w:rsidR="3918AB91">
        <w:rPr>
          <w:color w:val="000000" w:themeColor="text1"/>
          <w:lang w:val="en-GB"/>
        </w:rPr>
        <w:t>This include</w:t>
      </w:r>
      <w:r w:rsidR="447BACF0">
        <w:rPr>
          <w:color w:val="000000" w:themeColor="text1"/>
          <w:lang w:val="en-GB"/>
        </w:rPr>
        <w:t>d</w:t>
      </w:r>
      <w:r w:rsidR="3918AB91">
        <w:rPr>
          <w:color w:val="000000" w:themeColor="text1"/>
          <w:lang w:val="en-GB"/>
        </w:rPr>
        <w:t xml:space="preserve"> goals</w:t>
      </w:r>
      <w:bookmarkEnd w:id="1"/>
      <w:proofErr w:type="gramEnd"/>
      <w:r w:rsidR="01EB5E03">
        <w:rPr>
          <w:color w:val="000000" w:themeColor="text1"/>
          <w:lang w:val="en-GB"/>
        </w:rPr>
        <w:t xml:space="preserve"> related to social skills, such as making eye contact, and play skills, such as using a toy for its ‘intended’ purpose.</w:t>
      </w:r>
      <w:r w:rsidR="0094302E">
        <w:rPr>
          <w:color w:val="000000" w:themeColor="text1"/>
          <w:lang w:val="en-GB"/>
        </w:rPr>
        <w:br/>
      </w:r>
      <w:r w:rsidR="0094302E">
        <w:rPr>
          <w:color w:val="000000" w:themeColor="text1"/>
          <w:lang w:val="en-GB"/>
        </w:rPr>
        <w:tab/>
      </w:r>
      <w:r w:rsidR="51FEB011">
        <w:rPr>
          <w:color w:val="000000" w:themeColor="text1"/>
          <w:lang w:val="en-GB"/>
        </w:rPr>
        <w:t xml:space="preserve">Few studies have examined </w:t>
      </w:r>
      <w:r w:rsidR="012852A5">
        <w:rPr>
          <w:color w:val="000000" w:themeColor="text1"/>
          <w:lang w:val="en-GB"/>
        </w:rPr>
        <w:t xml:space="preserve">the </w:t>
      </w:r>
      <w:r w:rsidR="0827C28B">
        <w:rPr>
          <w:color w:val="000000" w:themeColor="text1"/>
          <w:lang w:val="en-GB"/>
        </w:rPr>
        <w:t xml:space="preserve">provision </w:t>
      </w:r>
      <w:r w:rsidR="012852A5">
        <w:rPr>
          <w:color w:val="000000" w:themeColor="text1"/>
          <w:lang w:val="en-GB"/>
        </w:rPr>
        <w:t>of supports for young autistic children in Aotearoa</w:t>
      </w:r>
      <w:r w:rsidR="2998C1DE">
        <w:rPr>
          <w:color w:val="000000" w:themeColor="text1"/>
          <w:lang w:val="en-GB"/>
        </w:rPr>
        <w:t xml:space="preserve"> </w:t>
      </w:r>
      <w:r w:rsidR="45B6D9C2">
        <w:rPr>
          <w:color w:val="000000" w:themeColor="text1"/>
          <w:lang w:val="en-GB"/>
        </w:rPr>
        <w:t>New Zealand</w:t>
      </w:r>
      <w:r w:rsidR="66405DD3">
        <w:rPr>
          <w:color w:val="000000" w:themeColor="text1"/>
          <w:lang w:val="en-GB"/>
        </w:rPr>
        <w:t>. The</w:t>
      </w:r>
      <w:r w:rsidR="447BACF0">
        <w:rPr>
          <w:color w:val="000000" w:themeColor="text1"/>
          <w:lang w:val="en-GB"/>
        </w:rPr>
        <w:t>se</w:t>
      </w:r>
      <w:r w:rsidR="66405DD3">
        <w:rPr>
          <w:color w:val="000000" w:themeColor="text1"/>
          <w:lang w:val="en-GB"/>
        </w:rPr>
        <w:t xml:space="preserve"> </w:t>
      </w:r>
      <w:r w:rsidR="447BACF0">
        <w:rPr>
          <w:color w:val="000000" w:themeColor="text1"/>
          <w:lang w:val="en-GB"/>
        </w:rPr>
        <w:t xml:space="preserve">limited </w:t>
      </w:r>
      <w:r w:rsidR="66405DD3">
        <w:rPr>
          <w:color w:val="000000" w:themeColor="text1"/>
          <w:lang w:val="en-GB"/>
        </w:rPr>
        <w:t xml:space="preserve">existing studies have </w:t>
      </w:r>
      <w:r w:rsidR="000C9F67">
        <w:rPr>
          <w:color w:val="000000" w:themeColor="text1"/>
          <w:lang w:val="en-GB"/>
        </w:rPr>
        <w:t xml:space="preserve">generally </w:t>
      </w:r>
      <w:r w:rsidR="2E82CD80">
        <w:rPr>
          <w:color w:val="000000" w:themeColor="text1"/>
          <w:lang w:val="en-GB"/>
        </w:rPr>
        <w:t xml:space="preserve">evaluated </w:t>
      </w:r>
      <w:r w:rsidR="66405DD3">
        <w:rPr>
          <w:color w:val="000000" w:themeColor="text1"/>
          <w:lang w:val="en-GB"/>
        </w:rPr>
        <w:t>support</w:t>
      </w:r>
      <w:r w:rsidR="359E1FCB">
        <w:rPr>
          <w:color w:val="000000" w:themeColor="text1"/>
          <w:lang w:val="en-GB"/>
        </w:rPr>
        <w:t>s</w:t>
      </w:r>
      <w:r w:rsidR="66405DD3">
        <w:rPr>
          <w:color w:val="000000" w:themeColor="text1"/>
          <w:lang w:val="en-GB"/>
        </w:rPr>
        <w:t xml:space="preserve"> developed in other countries, which</w:t>
      </w:r>
      <w:r w:rsidR="3CBAF06D">
        <w:rPr>
          <w:color w:val="000000" w:themeColor="text1"/>
          <w:lang w:val="en-GB"/>
        </w:rPr>
        <w:t xml:space="preserve"> often</w:t>
      </w:r>
      <w:r w:rsidR="5AF23EB1">
        <w:rPr>
          <w:color w:val="000000" w:themeColor="text1"/>
          <w:lang w:val="en-GB"/>
        </w:rPr>
        <w:t xml:space="preserve"> </w:t>
      </w:r>
      <w:r w:rsidR="1E694D65">
        <w:rPr>
          <w:color w:val="000000" w:themeColor="text1"/>
          <w:lang w:val="en-GB"/>
        </w:rPr>
        <w:t>target</w:t>
      </w:r>
      <w:r w:rsidR="58D96A62">
        <w:rPr>
          <w:color w:val="000000" w:themeColor="text1"/>
          <w:lang w:val="en-GB"/>
        </w:rPr>
        <w:t xml:space="preserve"> improvements in</w:t>
      </w:r>
      <w:r w:rsidR="000C9F67">
        <w:rPr>
          <w:color w:val="000000" w:themeColor="text1"/>
          <w:lang w:val="en-GB"/>
        </w:rPr>
        <w:t xml:space="preserve"> </w:t>
      </w:r>
      <w:r w:rsidR="66405DD3">
        <w:rPr>
          <w:color w:val="000000" w:themeColor="text1"/>
          <w:lang w:val="en-GB"/>
        </w:rPr>
        <w:t>“neurotypical</w:t>
      </w:r>
      <w:r w:rsidR="7B58F2F5">
        <w:rPr>
          <w:color w:val="000000" w:themeColor="text1"/>
          <w:lang w:val="en-GB"/>
        </w:rPr>
        <w:t>”</w:t>
      </w:r>
      <w:r w:rsidR="66405DD3">
        <w:rPr>
          <w:color w:val="000000" w:themeColor="text1"/>
          <w:lang w:val="en-GB"/>
        </w:rPr>
        <w:t xml:space="preserve"> social </w:t>
      </w:r>
      <w:r w:rsidR="1E694D65">
        <w:rPr>
          <w:color w:val="000000" w:themeColor="text1"/>
          <w:lang w:val="en-GB"/>
        </w:rPr>
        <w:t>and/</w:t>
      </w:r>
      <w:r w:rsidR="7B58F2F5">
        <w:rPr>
          <w:color w:val="000000" w:themeColor="text1"/>
          <w:lang w:val="en-GB"/>
        </w:rPr>
        <w:t xml:space="preserve">or communication </w:t>
      </w:r>
      <w:r w:rsidR="66405DD3">
        <w:rPr>
          <w:color w:val="000000" w:themeColor="text1"/>
          <w:lang w:val="en-GB"/>
        </w:rPr>
        <w:t>skills</w:t>
      </w:r>
      <w:r w:rsidR="359E1FCB">
        <w:rPr>
          <w:color w:val="000000" w:themeColor="text1"/>
          <w:lang w:val="en-GB"/>
        </w:rPr>
        <w:t xml:space="preserve"> (</w:t>
      </w:r>
      <w:r w:rsidR="12B1631C">
        <w:rPr>
          <w:color w:val="000000" w:themeColor="text1"/>
          <w:lang w:val="en-GB"/>
        </w:rPr>
        <w:t xml:space="preserve">McLay et al., 2023; </w:t>
      </w:r>
      <w:r w:rsidR="444E846F">
        <w:rPr>
          <w:color w:val="000000" w:themeColor="text1"/>
          <w:lang w:val="en-GB"/>
        </w:rPr>
        <w:t>Waddington et al., 20</w:t>
      </w:r>
      <w:r w:rsidR="6CAF7EC0">
        <w:rPr>
          <w:color w:val="000000" w:themeColor="text1"/>
          <w:lang w:val="en-GB"/>
        </w:rPr>
        <w:t>22</w:t>
      </w:r>
      <w:r w:rsidR="17109C94">
        <w:rPr>
          <w:color w:val="000000" w:themeColor="text1"/>
          <w:lang w:val="en-GB"/>
        </w:rPr>
        <w:t xml:space="preserve">). While these approaches are considered </w:t>
      </w:r>
      <w:r w:rsidR="444E846F">
        <w:rPr>
          <w:color w:val="000000" w:themeColor="text1"/>
          <w:lang w:val="en-GB"/>
        </w:rPr>
        <w:t xml:space="preserve">promising for improving target outcomes, they generally do not </w:t>
      </w:r>
      <w:r w:rsidR="1E694D65">
        <w:rPr>
          <w:color w:val="000000" w:themeColor="text1"/>
          <w:lang w:val="en-GB"/>
        </w:rPr>
        <w:t>e</w:t>
      </w:r>
      <w:r w:rsidR="5B6F4F1B">
        <w:rPr>
          <w:color w:val="000000" w:themeColor="text1"/>
          <w:lang w:val="en-GB"/>
        </w:rPr>
        <w:t>xamine</w:t>
      </w:r>
      <w:r w:rsidR="444E846F">
        <w:rPr>
          <w:color w:val="000000" w:themeColor="text1"/>
          <w:lang w:val="en-GB"/>
        </w:rPr>
        <w:t xml:space="preserve"> neurodiversity affirming outcomes such as child quality of life</w:t>
      </w:r>
      <w:r w:rsidR="5AF23EB1">
        <w:rPr>
          <w:color w:val="000000" w:themeColor="text1"/>
          <w:lang w:val="en-GB"/>
        </w:rPr>
        <w:t xml:space="preserve"> or self-determination (</w:t>
      </w:r>
      <w:proofErr w:type="spellStart"/>
      <w:r w:rsidR="5AF23EB1">
        <w:rPr>
          <w:color w:val="000000" w:themeColor="text1"/>
          <w:lang w:val="en-GB"/>
        </w:rPr>
        <w:t>Trembath</w:t>
      </w:r>
      <w:proofErr w:type="spellEnd"/>
      <w:r w:rsidR="5AF23EB1">
        <w:rPr>
          <w:color w:val="000000" w:themeColor="text1"/>
          <w:lang w:val="en-GB"/>
        </w:rPr>
        <w:t xml:space="preserve"> et al., 20</w:t>
      </w:r>
      <w:r w:rsidR="6FEE996E">
        <w:rPr>
          <w:color w:val="000000" w:themeColor="text1"/>
          <w:lang w:val="en-GB"/>
        </w:rPr>
        <w:t>22).</w:t>
      </w:r>
      <w:r w:rsidR="1EEF4ACF">
        <w:rPr>
          <w:color w:val="000000" w:themeColor="text1"/>
          <w:lang w:val="en-GB"/>
        </w:rPr>
        <w:t xml:space="preserve"> </w:t>
      </w:r>
      <w:r w:rsidR="78BE584D">
        <w:rPr>
          <w:color w:val="000000" w:themeColor="text1"/>
          <w:lang w:val="en-GB"/>
        </w:rPr>
        <w:t>Further, these overseas approaches</w:t>
      </w:r>
      <w:r w:rsidR="1EEF4ACF">
        <w:rPr>
          <w:color w:val="000000" w:themeColor="text1"/>
          <w:lang w:val="en-GB"/>
        </w:rPr>
        <w:t xml:space="preserve"> may not be ideally suited to the population of Aotearoa New Zealand, and particularly Māori</w:t>
      </w:r>
      <w:r w:rsidR="6B1B0FBE">
        <w:rPr>
          <w:color w:val="000000" w:themeColor="text1"/>
          <w:lang w:val="en-GB"/>
        </w:rPr>
        <w:t>. A recent scoping review</w:t>
      </w:r>
      <w:r w:rsidR="358D56C1">
        <w:rPr>
          <w:color w:val="000000" w:themeColor="text1"/>
          <w:lang w:val="en-GB"/>
        </w:rPr>
        <w:t xml:space="preserve"> of Māori and autism</w:t>
      </w:r>
      <w:r w:rsidR="6B1B0FBE">
        <w:rPr>
          <w:color w:val="000000" w:themeColor="text1"/>
          <w:lang w:val="en-GB"/>
        </w:rPr>
        <w:t xml:space="preserve"> found that</w:t>
      </w:r>
      <w:r w:rsidR="6F0C7A66">
        <w:rPr>
          <w:color w:val="000000" w:themeColor="text1"/>
          <w:lang w:val="en-GB"/>
        </w:rPr>
        <w:t xml:space="preserve"> only </w:t>
      </w:r>
      <w:r w:rsidR="6D1E5D7B">
        <w:rPr>
          <w:color w:val="000000" w:themeColor="text1"/>
          <w:lang w:val="en-GB"/>
        </w:rPr>
        <w:t xml:space="preserve">four studies related to Māori perceptions of </w:t>
      </w:r>
      <w:r w:rsidR="1F70C69A">
        <w:rPr>
          <w:color w:val="000000" w:themeColor="text1"/>
          <w:lang w:val="en-GB"/>
        </w:rPr>
        <w:t xml:space="preserve">general or specific support services </w:t>
      </w:r>
      <w:r w:rsidR="74CA8493">
        <w:rPr>
          <w:color w:val="000000" w:themeColor="text1"/>
          <w:lang w:val="en-GB"/>
        </w:rPr>
        <w:t xml:space="preserve">and none of these supports were developed specifically for Māori </w:t>
      </w:r>
      <w:r w:rsidR="1F70C69A">
        <w:rPr>
          <w:color w:val="000000" w:themeColor="text1"/>
          <w:lang w:val="en-GB"/>
        </w:rPr>
        <w:t>(Tupou et al., 2021)</w:t>
      </w:r>
      <w:r w:rsidR="77D6FEB9">
        <w:rPr>
          <w:color w:val="000000" w:themeColor="text1"/>
          <w:lang w:val="en-GB"/>
        </w:rPr>
        <w:t>.</w:t>
      </w:r>
      <w:r w:rsidR="0078337E">
        <w:rPr>
          <w:color w:val="000000" w:themeColor="text1"/>
          <w:lang w:val="en-GB"/>
        </w:rPr>
        <w:br/>
      </w:r>
      <w:r w:rsidR="0078337E">
        <w:rPr>
          <w:color w:val="000000" w:themeColor="text1"/>
          <w:lang w:val="en-GB"/>
        </w:rPr>
        <w:tab/>
      </w:r>
      <w:r w:rsidR="1EEF4ACF">
        <w:rPr>
          <w:color w:val="000000" w:themeColor="text1"/>
          <w:lang w:val="en-GB"/>
        </w:rPr>
        <w:t xml:space="preserve">It is essential to </w:t>
      </w:r>
      <w:r w:rsidR="241114CE">
        <w:rPr>
          <w:color w:val="000000" w:themeColor="text1"/>
          <w:lang w:val="en-GB"/>
        </w:rPr>
        <w:t>create and evaluate</w:t>
      </w:r>
      <w:r w:rsidR="1EEF4ACF">
        <w:rPr>
          <w:color w:val="000000" w:themeColor="text1"/>
          <w:lang w:val="en-GB"/>
        </w:rPr>
        <w:t xml:space="preserve"> </w:t>
      </w:r>
      <w:r w:rsidR="73105BF6">
        <w:rPr>
          <w:color w:val="000000" w:themeColor="text1"/>
          <w:lang w:val="en-GB"/>
        </w:rPr>
        <w:t xml:space="preserve">early </w:t>
      </w:r>
      <w:r w:rsidR="1EEF4ACF">
        <w:rPr>
          <w:color w:val="000000" w:themeColor="text1"/>
          <w:lang w:val="en-GB"/>
        </w:rPr>
        <w:t>support</w:t>
      </w:r>
      <w:r w:rsidR="73105BF6">
        <w:rPr>
          <w:color w:val="000000" w:themeColor="text1"/>
          <w:lang w:val="en-GB"/>
        </w:rPr>
        <w:t>s</w:t>
      </w:r>
      <w:r w:rsidR="6F0C7A66">
        <w:rPr>
          <w:color w:val="000000" w:themeColor="text1"/>
          <w:lang w:val="en-GB"/>
        </w:rPr>
        <w:t xml:space="preserve"> alongside </w:t>
      </w:r>
      <w:r w:rsidR="0E086D8F">
        <w:rPr>
          <w:color w:val="000000" w:themeColor="text1"/>
          <w:lang w:val="en-GB"/>
        </w:rPr>
        <w:t>both autistic people and Māori members of the autistic and autism communit</w:t>
      </w:r>
      <w:r w:rsidR="5C44E8C5">
        <w:rPr>
          <w:color w:val="000000" w:themeColor="text1"/>
          <w:lang w:val="en-GB"/>
        </w:rPr>
        <w:t>ies</w:t>
      </w:r>
      <w:r w:rsidR="259823F7">
        <w:rPr>
          <w:color w:val="000000" w:themeColor="text1"/>
          <w:lang w:val="en-GB"/>
        </w:rPr>
        <w:t xml:space="preserve"> in Aotearoa New Zealand</w:t>
      </w:r>
      <w:r w:rsidR="0E086D8F">
        <w:rPr>
          <w:color w:val="000000" w:themeColor="text1"/>
          <w:lang w:val="en-GB"/>
        </w:rPr>
        <w:t>.</w:t>
      </w:r>
      <w:r w:rsidR="40430A6E">
        <w:rPr>
          <w:color w:val="000000" w:themeColor="text1"/>
          <w:lang w:val="en-GB"/>
        </w:rPr>
        <w:t xml:space="preserve"> Autistic people are increasingly included</w:t>
      </w:r>
      <w:r w:rsidR="7E6601AC">
        <w:rPr>
          <w:color w:val="000000" w:themeColor="text1"/>
          <w:lang w:val="en-GB"/>
        </w:rPr>
        <w:t xml:space="preserve"> in research through</w:t>
      </w:r>
      <w:r w:rsidR="40430A6E">
        <w:rPr>
          <w:color w:val="000000" w:themeColor="text1"/>
          <w:lang w:val="en-GB"/>
        </w:rPr>
        <w:t xml:space="preserve"> participatory </w:t>
      </w:r>
      <w:r w:rsidR="46CBDD65">
        <w:rPr>
          <w:color w:val="000000" w:themeColor="text1"/>
          <w:lang w:val="en-GB"/>
        </w:rPr>
        <w:t>approaches</w:t>
      </w:r>
      <w:r w:rsidR="46A710E9">
        <w:rPr>
          <w:color w:val="000000" w:themeColor="text1"/>
          <w:lang w:val="en-GB"/>
        </w:rPr>
        <w:t xml:space="preserve"> (den Houting et al., 2021).</w:t>
      </w:r>
      <w:r w:rsidR="317594B7">
        <w:rPr>
          <w:color w:val="000000" w:themeColor="text1"/>
          <w:lang w:val="en-GB"/>
        </w:rPr>
        <w:t xml:space="preserve"> In participatory research </w:t>
      </w:r>
      <w:r w:rsidR="77D8C49C">
        <w:rPr>
          <w:color w:val="000000" w:themeColor="text1"/>
          <w:lang w:val="en-GB"/>
        </w:rPr>
        <w:t xml:space="preserve">power is shared between autistic and non-autistic members of the research team, and autistic people </w:t>
      </w:r>
      <w:r w:rsidR="38201064">
        <w:rPr>
          <w:color w:val="000000" w:themeColor="text1"/>
          <w:lang w:val="en-GB"/>
        </w:rPr>
        <w:t>should be</w:t>
      </w:r>
      <w:r w:rsidR="77D8C49C">
        <w:rPr>
          <w:color w:val="000000" w:themeColor="text1"/>
          <w:lang w:val="en-GB"/>
        </w:rPr>
        <w:t xml:space="preserve"> included in all phases of the research including</w:t>
      </w:r>
      <w:r w:rsidR="79496552">
        <w:rPr>
          <w:color w:val="000000" w:themeColor="text1"/>
          <w:lang w:val="en-GB"/>
        </w:rPr>
        <w:t xml:space="preserve"> commissioning,</w:t>
      </w:r>
      <w:r w:rsidR="5B12F7A3">
        <w:rPr>
          <w:color w:val="000000" w:themeColor="text1"/>
          <w:lang w:val="en-GB"/>
        </w:rPr>
        <w:t xml:space="preserve"> undertaking,</w:t>
      </w:r>
      <w:r w:rsidR="2CD6BEC8">
        <w:rPr>
          <w:color w:val="000000" w:themeColor="text1"/>
          <w:lang w:val="en-GB"/>
        </w:rPr>
        <w:t xml:space="preserve"> disseminating, evaluating, and utilising the research (</w:t>
      </w:r>
      <w:r w:rsidR="4749A1BD">
        <w:rPr>
          <w:color w:val="000000" w:themeColor="text1"/>
          <w:lang w:val="en-GB"/>
        </w:rPr>
        <w:t>den Houting, 2021)</w:t>
      </w:r>
      <w:r w:rsidR="33560C35">
        <w:rPr>
          <w:color w:val="000000" w:themeColor="text1"/>
          <w:lang w:val="en-GB"/>
        </w:rPr>
        <w:t>. This helps to ensure</w:t>
      </w:r>
      <w:r w:rsidR="4516169E">
        <w:rPr>
          <w:color w:val="000000" w:themeColor="text1"/>
          <w:lang w:val="en-GB"/>
        </w:rPr>
        <w:t xml:space="preserve"> that </w:t>
      </w:r>
      <w:r w:rsidR="49153BBC">
        <w:rPr>
          <w:color w:val="000000" w:themeColor="text1"/>
          <w:lang w:val="en-GB"/>
        </w:rPr>
        <w:t>researchers</w:t>
      </w:r>
      <w:r w:rsidR="4516169E">
        <w:rPr>
          <w:color w:val="000000" w:themeColor="text1"/>
          <w:lang w:val="en-GB"/>
        </w:rPr>
        <w:t xml:space="preserve"> are conducting meaningful research that </w:t>
      </w:r>
      <w:r w:rsidR="756DD1EB">
        <w:rPr>
          <w:color w:val="000000" w:themeColor="text1"/>
          <w:lang w:val="en-GB"/>
        </w:rPr>
        <w:t xml:space="preserve">is beneficial to, and </w:t>
      </w:r>
      <w:r w:rsidR="49153BBC">
        <w:rPr>
          <w:color w:val="000000" w:themeColor="text1"/>
          <w:lang w:val="en-GB"/>
        </w:rPr>
        <w:t>addresses the priorities and needs of</w:t>
      </w:r>
      <w:r w:rsidR="756DD1EB">
        <w:rPr>
          <w:color w:val="000000" w:themeColor="text1"/>
          <w:lang w:val="en-GB"/>
        </w:rPr>
        <w:t>,</w:t>
      </w:r>
      <w:r w:rsidR="49153BBC">
        <w:rPr>
          <w:color w:val="000000" w:themeColor="text1"/>
          <w:lang w:val="en-GB"/>
        </w:rPr>
        <w:t xml:space="preserve"> autistic people</w:t>
      </w:r>
      <w:r w:rsidR="756DD1EB">
        <w:rPr>
          <w:color w:val="000000" w:themeColor="text1"/>
          <w:lang w:val="en-GB"/>
        </w:rPr>
        <w:t xml:space="preserve"> themselves</w:t>
      </w:r>
      <w:r w:rsidR="33560C35">
        <w:rPr>
          <w:color w:val="000000" w:themeColor="text1"/>
          <w:lang w:val="en-GB"/>
        </w:rPr>
        <w:t xml:space="preserve">. Similarly, </w:t>
      </w:r>
      <w:r w:rsidR="4179DC73">
        <w:t>there is a lack of Māori</w:t>
      </w:r>
      <w:r w:rsidR="440904D4">
        <w:t xml:space="preserve">-centred and Māori led autism research </w:t>
      </w:r>
      <w:r w:rsidR="19F6B3B5">
        <w:t>and very little funding is invested in this area</w:t>
      </w:r>
      <w:r w:rsidR="267C0EE7">
        <w:t xml:space="preserve"> (Emerson et al., 2023a).</w:t>
      </w:r>
      <w:r w:rsidR="440904D4">
        <w:t xml:space="preserve"> It is essential to </w:t>
      </w:r>
      <w:r w:rsidR="492A1222">
        <w:t xml:space="preserve">capture the experiences and needs of autistic Māori and their whānau in order to develop </w:t>
      </w:r>
      <w:r w:rsidR="258C6221">
        <w:t xml:space="preserve">supports which are truly </w:t>
      </w:r>
      <w:r w:rsidR="0869FA57">
        <w:t xml:space="preserve">culturally </w:t>
      </w:r>
      <w:r w:rsidR="258C6221">
        <w:t>responsive</w:t>
      </w:r>
      <w:r w:rsidR="66E3A052">
        <w:t>.</w:t>
      </w:r>
      <w:r w:rsidR="529A6BC9">
        <w:t xml:space="preserve"> </w:t>
      </w:r>
      <w:r w:rsidR="3A8C4777">
        <w:t xml:space="preserve">Indeed, </w:t>
      </w:r>
      <w:r w:rsidR="58987C46">
        <w:t>Māori participants in a recent research priorities survey indicated a desire for more culturally focussed research (Emerson et al., 2023</w:t>
      </w:r>
      <w:r w:rsidR="46CF9739">
        <w:t>b</w:t>
      </w:r>
      <w:r w:rsidR="58987C46">
        <w:t xml:space="preserve">). </w:t>
      </w:r>
      <w:r w:rsidR="0B421AD3">
        <w:t>The only way to ensure this is to include Māori in the design of research right from the start.</w:t>
      </w:r>
      <w:r w:rsidR="003E475E">
        <w:rPr>
          <w:color w:val="000000" w:themeColor="text1"/>
          <w:lang w:val="en-GB"/>
        </w:rPr>
        <w:br/>
      </w:r>
      <w:r w:rsidR="003E475E">
        <w:rPr>
          <w:color w:val="000000" w:themeColor="text1"/>
          <w:lang w:val="en-GB"/>
        </w:rPr>
        <w:tab/>
      </w:r>
      <w:r w:rsidR="36ABCEC6">
        <w:rPr>
          <w:color w:val="000000" w:themeColor="text1"/>
          <w:lang w:val="en-GB"/>
        </w:rPr>
        <w:t>Alongside the need for co-designed supports, another key issue in Aotearoa New Zealand is the significant delay in</w:t>
      </w:r>
      <w:r w:rsidR="118D0AFD">
        <w:rPr>
          <w:color w:val="000000" w:themeColor="text1"/>
          <w:lang w:val="en-GB"/>
        </w:rPr>
        <w:t xml:space="preserve"> </w:t>
      </w:r>
      <w:r w:rsidR="36ABCEC6">
        <w:rPr>
          <w:color w:val="000000" w:themeColor="text1"/>
          <w:lang w:val="en-GB"/>
        </w:rPr>
        <w:t>identification</w:t>
      </w:r>
      <w:r w:rsidR="49AA9476">
        <w:rPr>
          <w:color w:val="000000" w:themeColor="text1"/>
          <w:lang w:val="en-GB"/>
        </w:rPr>
        <w:t xml:space="preserve">, </w:t>
      </w:r>
      <w:r w:rsidR="36ABCEC6">
        <w:rPr>
          <w:color w:val="000000" w:themeColor="text1"/>
          <w:lang w:val="en-GB"/>
        </w:rPr>
        <w:t>diagnosis,</w:t>
      </w:r>
      <w:r w:rsidR="49AA9476">
        <w:rPr>
          <w:color w:val="000000" w:themeColor="text1"/>
          <w:lang w:val="en-GB"/>
        </w:rPr>
        <w:t xml:space="preserve"> and support for autistic children and their whānau/families</w:t>
      </w:r>
      <w:r w:rsidR="49AA9476">
        <w:rPr>
          <w:color w:val="000000" w:themeColor="text1"/>
        </w:rPr>
        <w:t>.</w:t>
      </w:r>
      <w:r w:rsidR="49AA9476">
        <w:rPr>
          <w:color w:val="000000" w:themeColor="text1"/>
          <w:lang w:val="en-GB"/>
        </w:rPr>
        <w:t xml:space="preserve"> </w:t>
      </w:r>
      <w:r w:rsidR="36ABCEC6">
        <w:rPr>
          <w:color w:val="000000" w:themeColor="text1"/>
          <w:lang w:val="en-GB"/>
        </w:rPr>
        <w:t xml:space="preserve"> </w:t>
      </w:r>
      <w:r w:rsidR="4CE9D122" w:rsidRPr="00C76C7C">
        <w:rPr>
          <w:color w:val="000000" w:themeColor="text1"/>
          <w:lang w:val="en-GB"/>
        </w:rPr>
        <w:t>Although signs of autism are often present in the first year of life</w:t>
      </w:r>
      <w:r w:rsidR="4224649F">
        <w:rPr>
          <w:color w:val="000000" w:themeColor="text1"/>
          <w:lang w:val="en-GB"/>
        </w:rPr>
        <w:t xml:space="preserve"> (Waddington et al., 2021),</w:t>
      </w:r>
      <w:r w:rsidR="3341466B">
        <w:rPr>
          <w:color w:val="000000" w:themeColor="text1"/>
          <w:lang w:val="en-GB"/>
        </w:rPr>
        <w:t xml:space="preserve"> </w:t>
      </w:r>
      <w:r w:rsidR="4224649F">
        <w:rPr>
          <w:color w:val="000000" w:themeColor="text1"/>
          <w:lang w:val="en-GB"/>
        </w:rPr>
        <w:t>whānau/family members in Aotearoa New Zealand</w:t>
      </w:r>
      <w:r w:rsidR="4CE9D122" w:rsidRPr="00C76C7C">
        <w:rPr>
          <w:color w:val="000000" w:themeColor="text1"/>
          <w:lang w:val="en-GB"/>
        </w:rPr>
        <w:t xml:space="preserve"> may not know how to recognise these signs and generally do not see a professional about</w:t>
      </w:r>
      <w:r w:rsidR="4224649F">
        <w:rPr>
          <w:color w:val="000000" w:themeColor="text1"/>
          <w:lang w:val="en-GB"/>
        </w:rPr>
        <w:t xml:space="preserve"> </w:t>
      </w:r>
      <w:r w:rsidR="3B15E887">
        <w:rPr>
          <w:color w:val="000000" w:themeColor="text1"/>
          <w:lang w:val="en-GB"/>
        </w:rPr>
        <w:t>these signs</w:t>
      </w:r>
      <w:r w:rsidR="4CE9D122" w:rsidRPr="00C76C7C">
        <w:rPr>
          <w:color w:val="000000" w:themeColor="text1"/>
          <w:lang w:val="en-GB"/>
        </w:rPr>
        <w:t xml:space="preserve"> until their child is aged between </w:t>
      </w:r>
      <w:r w:rsidR="144B616F">
        <w:rPr>
          <w:color w:val="000000" w:themeColor="text1"/>
          <w:lang w:val="en-GB"/>
        </w:rPr>
        <w:t>three</w:t>
      </w:r>
      <w:r w:rsidR="4CE9D122" w:rsidRPr="00C76C7C">
        <w:rPr>
          <w:color w:val="000000" w:themeColor="text1"/>
          <w:lang w:val="en-GB"/>
        </w:rPr>
        <w:t xml:space="preserve"> and </w:t>
      </w:r>
      <w:r w:rsidR="144B616F">
        <w:rPr>
          <w:color w:val="000000" w:themeColor="text1"/>
          <w:lang w:val="en-GB"/>
        </w:rPr>
        <w:t>four</w:t>
      </w:r>
      <w:r w:rsidR="4CE9D122" w:rsidRPr="00C76C7C">
        <w:rPr>
          <w:color w:val="000000" w:themeColor="text1"/>
          <w:lang w:val="en-GB"/>
        </w:rPr>
        <w:t xml:space="preserve"> years old</w:t>
      </w:r>
      <w:r w:rsidR="7D82A709">
        <w:rPr>
          <w:color w:val="000000" w:themeColor="text1"/>
          <w:lang w:val="en-GB"/>
        </w:rPr>
        <w:t xml:space="preserve"> (Eggleston</w:t>
      </w:r>
      <w:r w:rsidR="26086DD7">
        <w:rPr>
          <w:color w:val="000000" w:themeColor="text1"/>
          <w:lang w:val="en-GB"/>
        </w:rPr>
        <w:t xml:space="preserve"> et al., 2021)</w:t>
      </w:r>
      <w:r w:rsidR="4CE9D122" w:rsidRPr="00C76C7C">
        <w:rPr>
          <w:color w:val="000000" w:themeColor="text1"/>
          <w:lang w:val="en-GB"/>
        </w:rPr>
        <w:t>.</w:t>
      </w:r>
      <w:r w:rsidR="7D82A709">
        <w:rPr>
          <w:color w:val="000000" w:themeColor="text1"/>
          <w:lang w:val="en-GB"/>
        </w:rPr>
        <w:t xml:space="preserve"> </w:t>
      </w:r>
      <w:r w:rsidR="659B07DC">
        <w:rPr>
          <w:color w:val="000000" w:themeColor="text1"/>
          <w:lang w:val="en-GB"/>
        </w:rPr>
        <w:t>W</w:t>
      </w:r>
      <w:r w:rsidR="4CE9D122" w:rsidRPr="00C76C7C">
        <w:rPr>
          <w:color w:val="000000" w:themeColor="text1"/>
          <w:lang w:val="en-GB"/>
        </w:rPr>
        <w:t>hānau</w:t>
      </w:r>
      <w:r w:rsidR="63968A7E">
        <w:rPr>
          <w:color w:val="000000" w:themeColor="text1"/>
          <w:lang w:val="en-GB"/>
        </w:rPr>
        <w:t>/families</w:t>
      </w:r>
      <w:r w:rsidR="4CE9D122" w:rsidRPr="00C76C7C">
        <w:rPr>
          <w:color w:val="000000" w:themeColor="text1"/>
          <w:lang w:val="en-GB"/>
        </w:rPr>
        <w:t xml:space="preserve"> can then wait </w:t>
      </w:r>
      <w:r w:rsidR="37CE890A">
        <w:rPr>
          <w:color w:val="000000" w:themeColor="text1"/>
          <w:lang w:val="en-GB"/>
        </w:rPr>
        <w:t>ten</w:t>
      </w:r>
      <w:r w:rsidR="4CE9D122" w:rsidRPr="00C76C7C">
        <w:rPr>
          <w:color w:val="000000" w:themeColor="text1"/>
          <w:lang w:val="en-GB"/>
        </w:rPr>
        <w:t xml:space="preserve"> months</w:t>
      </w:r>
      <w:r w:rsidR="7D82A709">
        <w:rPr>
          <w:color w:val="000000" w:themeColor="text1"/>
          <w:lang w:val="en-GB"/>
        </w:rPr>
        <w:t xml:space="preserve"> </w:t>
      </w:r>
      <w:r w:rsidR="4CE9D122" w:rsidRPr="00C76C7C">
        <w:rPr>
          <w:color w:val="000000" w:themeColor="text1"/>
          <w:lang w:val="en-GB"/>
        </w:rPr>
        <w:t>or more for an assessment. On average, children in Aotearoa New Zealand are diagnosed at the age</w:t>
      </w:r>
      <w:r w:rsidR="25A5E57C">
        <w:rPr>
          <w:color w:val="000000" w:themeColor="text1"/>
          <w:lang w:val="en-GB"/>
        </w:rPr>
        <w:t xml:space="preserve"> </w:t>
      </w:r>
      <w:r w:rsidR="4CE9D122" w:rsidRPr="00C76C7C">
        <w:rPr>
          <w:color w:val="000000" w:themeColor="text1"/>
          <w:lang w:val="en-GB"/>
        </w:rPr>
        <w:t xml:space="preserve">of </w:t>
      </w:r>
      <w:r w:rsidR="1DAB60AA">
        <w:rPr>
          <w:color w:val="000000" w:themeColor="text1"/>
          <w:lang w:val="en-GB"/>
        </w:rPr>
        <w:t>six</w:t>
      </w:r>
      <w:r w:rsidR="4CE9D122" w:rsidRPr="00C76C7C">
        <w:rPr>
          <w:color w:val="000000" w:themeColor="text1"/>
          <w:lang w:val="en-GB"/>
        </w:rPr>
        <w:t>, later than in many other developed countries</w:t>
      </w:r>
      <w:r w:rsidR="3E4450F6">
        <w:rPr>
          <w:color w:val="000000" w:themeColor="text1"/>
          <w:lang w:val="en-GB"/>
        </w:rPr>
        <w:t xml:space="preserve"> (Eggleston et al., 2010)</w:t>
      </w:r>
      <w:r w:rsidR="4CE9D122" w:rsidRPr="00C76C7C">
        <w:rPr>
          <w:color w:val="000000" w:themeColor="text1"/>
          <w:lang w:val="en-GB"/>
        </w:rPr>
        <w:t>.</w:t>
      </w:r>
      <w:r w:rsidR="3E4450F6">
        <w:rPr>
          <w:color w:val="000000" w:themeColor="text1"/>
          <w:lang w:val="en-GB"/>
        </w:rPr>
        <w:t xml:space="preserve"> </w:t>
      </w:r>
      <w:r w:rsidR="4CE9D122" w:rsidRPr="00C76C7C">
        <w:rPr>
          <w:color w:val="000000" w:themeColor="text1"/>
          <w:lang w:val="en-GB"/>
        </w:rPr>
        <w:t xml:space="preserve">Following diagnosis, </w:t>
      </w:r>
      <w:r w:rsidR="3E4450F6">
        <w:rPr>
          <w:color w:val="000000" w:themeColor="text1"/>
          <w:lang w:val="en-GB"/>
        </w:rPr>
        <w:t>whānau/families</w:t>
      </w:r>
      <w:r w:rsidR="4CE9D122" w:rsidRPr="00C76C7C">
        <w:rPr>
          <w:color w:val="000000" w:themeColor="text1"/>
          <w:lang w:val="en-GB"/>
        </w:rPr>
        <w:t xml:space="preserve"> report</w:t>
      </w:r>
      <w:r w:rsidR="3E4450F6">
        <w:rPr>
          <w:color w:val="000000" w:themeColor="text1"/>
          <w:lang w:val="en-GB"/>
        </w:rPr>
        <w:t xml:space="preserve"> </w:t>
      </w:r>
      <w:r w:rsidR="4CE9D122" w:rsidRPr="00C76C7C">
        <w:rPr>
          <w:color w:val="000000" w:themeColor="text1"/>
          <w:lang w:val="en-GB"/>
        </w:rPr>
        <w:t>dissatisfaction with the provision and coordination of supports.</w:t>
      </w:r>
      <w:r w:rsidR="3E4450F6">
        <w:rPr>
          <w:color w:val="000000" w:themeColor="text1"/>
          <w:lang w:val="en-GB"/>
        </w:rPr>
        <w:t xml:space="preserve"> </w:t>
      </w:r>
      <w:r w:rsidR="4CE9D122" w:rsidRPr="00C76C7C">
        <w:rPr>
          <w:color w:val="000000" w:themeColor="text1"/>
          <w:lang w:val="en-GB"/>
        </w:rPr>
        <w:t>There are often long waiting lists</w:t>
      </w:r>
      <w:r w:rsidR="3E4450F6">
        <w:rPr>
          <w:color w:val="000000" w:themeColor="text1"/>
          <w:lang w:val="en-GB"/>
        </w:rPr>
        <w:t xml:space="preserve"> </w:t>
      </w:r>
      <w:r w:rsidR="4CE9D122" w:rsidRPr="00C76C7C">
        <w:rPr>
          <w:color w:val="000000" w:themeColor="text1"/>
          <w:lang w:val="en-GB"/>
        </w:rPr>
        <w:t>for services</w:t>
      </w:r>
      <w:r w:rsidR="6E43B503">
        <w:rPr>
          <w:color w:val="000000" w:themeColor="text1"/>
          <w:lang w:val="en-GB"/>
        </w:rPr>
        <w:t xml:space="preserve"> </w:t>
      </w:r>
      <w:r w:rsidR="4CE9D122" w:rsidRPr="00C76C7C">
        <w:rPr>
          <w:color w:val="000000" w:themeColor="text1"/>
          <w:lang w:val="en-GB"/>
        </w:rPr>
        <w:t xml:space="preserve">and </w:t>
      </w:r>
      <w:r w:rsidR="3BB66E31">
        <w:rPr>
          <w:color w:val="000000" w:themeColor="text1"/>
          <w:lang w:val="en-GB"/>
        </w:rPr>
        <w:t>roughly one</w:t>
      </w:r>
      <w:r w:rsidR="4CE9D122" w:rsidRPr="00C76C7C">
        <w:rPr>
          <w:color w:val="000000" w:themeColor="text1"/>
          <w:lang w:val="en-GB"/>
        </w:rPr>
        <w:t xml:space="preserve"> in </w:t>
      </w:r>
      <w:r w:rsidR="3BB66E31">
        <w:rPr>
          <w:color w:val="000000" w:themeColor="text1"/>
          <w:lang w:val="en-GB"/>
        </w:rPr>
        <w:t>five</w:t>
      </w:r>
      <w:r w:rsidR="4CE9D122" w:rsidRPr="00C76C7C">
        <w:rPr>
          <w:color w:val="000000" w:themeColor="text1"/>
          <w:lang w:val="en-GB"/>
        </w:rPr>
        <w:t xml:space="preserve"> </w:t>
      </w:r>
      <w:r w:rsidR="280846DD">
        <w:rPr>
          <w:color w:val="000000" w:themeColor="text1"/>
          <w:lang w:val="en-GB"/>
        </w:rPr>
        <w:t>families</w:t>
      </w:r>
      <w:r w:rsidR="3BB66E31">
        <w:rPr>
          <w:color w:val="000000" w:themeColor="text1"/>
          <w:lang w:val="en-GB"/>
        </w:rPr>
        <w:t>/</w:t>
      </w:r>
      <w:r w:rsidR="4CE9D122" w:rsidRPr="00C76C7C">
        <w:rPr>
          <w:color w:val="000000" w:themeColor="text1"/>
          <w:lang w:val="en-GB"/>
        </w:rPr>
        <w:t>whānau of young autistic children may not receive any kind of</w:t>
      </w:r>
      <w:r w:rsidR="3E4450F6">
        <w:rPr>
          <w:color w:val="000000" w:themeColor="text1"/>
          <w:lang w:val="en-GB"/>
        </w:rPr>
        <w:t xml:space="preserve"> </w:t>
      </w:r>
      <w:r w:rsidR="4CE9D122" w:rsidRPr="00C76C7C">
        <w:rPr>
          <w:color w:val="000000" w:themeColor="text1"/>
          <w:lang w:val="en-GB"/>
        </w:rPr>
        <w:t>professional support</w:t>
      </w:r>
      <w:r w:rsidR="3E4450F6">
        <w:rPr>
          <w:color w:val="000000" w:themeColor="text1"/>
          <w:lang w:val="en-GB"/>
        </w:rPr>
        <w:t xml:space="preserve"> (</w:t>
      </w:r>
      <w:proofErr w:type="spellStart"/>
      <w:r w:rsidR="3E4450F6">
        <w:rPr>
          <w:color w:val="000000" w:themeColor="text1"/>
          <w:lang w:val="en-GB"/>
        </w:rPr>
        <w:t>Kasilingham</w:t>
      </w:r>
      <w:proofErr w:type="spellEnd"/>
      <w:r w:rsidR="3E4450F6">
        <w:rPr>
          <w:color w:val="000000" w:themeColor="text1"/>
          <w:lang w:val="en-GB"/>
        </w:rPr>
        <w:t xml:space="preserve"> et al., </w:t>
      </w:r>
      <w:r w:rsidR="565B8ADD">
        <w:rPr>
          <w:color w:val="000000" w:themeColor="text1"/>
          <w:lang w:val="en-GB"/>
        </w:rPr>
        <w:t>2021)</w:t>
      </w:r>
      <w:r w:rsidR="4CE9D122" w:rsidRPr="00C76C7C">
        <w:rPr>
          <w:color w:val="000000" w:themeColor="text1"/>
          <w:lang w:val="en-GB"/>
        </w:rPr>
        <w:t>.</w:t>
      </w:r>
      <w:r w:rsidR="7F5CB2A7">
        <w:rPr>
          <w:color w:val="000000" w:themeColor="text1"/>
          <w:lang w:val="en-GB"/>
        </w:rPr>
        <w:t xml:space="preserve"> </w:t>
      </w:r>
      <w:r w:rsidR="365D2246">
        <w:rPr>
          <w:color w:val="000000" w:themeColor="text1"/>
          <w:lang w:val="en-GB"/>
        </w:rPr>
        <w:t>To</w:t>
      </w:r>
      <w:r w:rsidR="7F5CB2A7">
        <w:rPr>
          <w:color w:val="000000" w:themeColor="text1"/>
          <w:lang w:val="en-GB"/>
        </w:rPr>
        <w:t xml:space="preserve"> address th</w:t>
      </w:r>
      <w:r w:rsidR="60080FF9">
        <w:rPr>
          <w:color w:val="000000" w:themeColor="text1"/>
          <w:lang w:val="en-GB"/>
        </w:rPr>
        <w:t xml:space="preserve">ese issues, </w:t>
      </w:r>
      <w:r w:rsidR="144B616F">
        <w:rPr>
          <w:color w:val="000000" w:themeColor="text1"/>
          <w:lang w:val="en-GB"/>
        </w:rPr>
        <w:t xml:space="preserve">it is paramount to design ‘pre-emptive’ supports, which can be delivered to children and their whānau/families </w:t>
      </w:r>
      <w:r w:rsidR="144B616F" w:rsidRPr="56F4C179">
        <w:rPr>
          <w:i/>
          <w:iCs/>
          <w:color w:val="000000" w:themeColor="text1"/>
          <w:lang w:val="en-GB"/>
        </w:rPr>
        <w:t>as soon as</w:t>
      </w:r>
      <w:r w:rsidR="144B616F">
        <w:rPr>
          <w:color w:val="000000" w:themeColor="text1"/>
          <w:lang w:val="en-GB"/>
        </w:rPr>
        <w:t xml:space="preserve"> signs of autism or social communication differences are identified</w:t>
      </w:r>
      <w:r w:rsidR="5919A841">
        <w:rPr>
          <w:color w:val="000000" w:themeColor="text1"/>
          <w:lang w:val="en-GB"/>
        </w:rPr>
        <w:t xml:space="preserve"> (Whitehouse et al., 2023).</w:t>
      </w:r>
      <w:r w:rsidR="678C5EA7">
        <w:rPr>
          <w:color w:val="000000" w:themeColor="text1"/>
          <w:lang w:val="en-GB"/>
        </w:rPr>
        <w:t xml:space="preserve"> This enable</w:t>
      </w:r>
      <w:r w:rsidR="131AD6A3">
        <w:rPr>
          <w:color w:val="000000" w:themeColor="text1"/>
          <w:lang w:val="en-GB"/>
        </w:rPr>
        <w:t>s</w:t>
      </w:r>
      <w:r w:rsidR="678C5EA7">
        <w:rPr>
          <w:color w:val="000000" w:themeColor="text1"/>
          <w:lang w:val="en-GB"/>
        </w:rPr>
        <w:t xml:space="preserve"> support to be provided much earlier, rather than waiting for the current lengthy assessment and diagnosis pr</w:t>
      </w:r>
      <w:r w:rsidR="000BC1D6">
        <w:rPr>
          <w:color w:val="000000" w:themeColor="text1"/>
          <w:lang w:val="en-GB"/>
        </w:rPr>
        <w:t>o</w:t>
      </w:r>
      <w:r w:rsidR="678C5EA7">
        <w:rPr>
          <w:color w:val="000000" w:themeColor="text1"/>
          <w:lang w:val="en-GB"/>
        </w:rPr>
        <w:t>cess.</w:t>
      </w:r>
      <w:r w:rsidR="007F0700">
        <w:rPr>
          <w:color w:val="000000" w:themeColor="text1"/>
          <w:lang w:val="en-GB"/>
        </w:rPr>
        <w:br/>
      </w:r>
      <w:r w:rsidR="007F0700">
        <w:rPr>
          <w:color w:val="000000" w:themeColor="text1"/>
          <w:lang w:val="en-GB"/>
        </w:rPr>
        <w:tab/>
      </w:r>
      <w:r w:rsidR="1782615A" w:rsidRPr="5F6B52FE">
        <w:rPr>
          <w:color w:val="000000" w:themeColor="text1"/>
        </w:rPr>
        <w:t>Th</w:t>
      </w:r>
      <w:r w:rsidR="7431719B">
        <w:rPr>
          <w:color w:val="000000" w:themeColor="text1"/>
        </w:rPr>
        <w:t xml:space="preserve">is </w:t>
      </w:r>
      <w:r w:rsidR="0C1AC972">
        <w:rPr>
          <w:color w:val="000000" w:themeColor="text1"/>
        </w:rPr>
        <w:t>randomised controlled trial</w:t>
      </w:r>
      <w:r w:rsidR="7431719B">
        <w:rPr>
          <w:color w:val="000000" w:themeColor="text1"/>
        </w:rPr>
        <w:t xml:space="preserve"> </w:t>
      </w:r>
      <w:r w:rsidR="58DD1870">
        <w:rPr>
          <w:color w:val="000000" w:themeColor="text1"/>
        </w:rPr>
        <w:t xml:space="preserve">(RCT) </w:t>
      </w:r>
      <w:r w:rsidR="7431719B">
        <w:rPr>
          <w:color w:val="000000" w:themeColor="text1"/>
        </w:rPr>
        <w:t>will involve an</w:t>
      </w:r>
      <w:r w:rsidR="1782615A" w:rsidRPr="5F6B52FE">
        <w:rPr>
          <w:color w:val="000000" w:themeColor="text1"/>
        </w:rPr>
        <w:t xml:space="preserve"> evaluation of </w:t>
      </w:r>
      <w:proofErr w:type="spellStart"/>
      <w:r w:rsidR="31092D63">
        <w:rPr>
          <w:color w:val="000000" w:themeColor="text1"/>
        </w:rPr>
        <w:t>Raup</w:t>
      </w:r>
      <w:r w:rsidR="0C1AC972">
        <w:rPr>
          <w:color w:val="000000" w:themeColor="text1"/>
        </w:rPr>
        <w:t>ī</w:t>
      </w:r>
      <w:proofErr w:type="spellEnd"/>
      <w:r w:rsidR="0C1AC972">
        <w:rPr>
          <w:color w:val="000000" w:themeColor="text1"/>
        </w:rPr>
        <w:t xml:space="preserve"> </w:t>
      </w:r>
      <w:proofErr w:type="spellStart"/>
      <w:r w:rsidR="0C1AC972">
        <w:rPr>
          <w:color w:val="000000" w:themeColor="text1"/>
        </w:rPr>
        <w:t>te</w:t>
      </w:r>
      <w:proofErr w:type="spellEnd"/>
      <w:r w:rsidR="0C1AC972">
        <w:rPr>
          <w:color w:val="000000" w:themeColor="text1"/>
        </w:rPr>
        <w:t xml:space="preserve"> Raupō </w:t>
      </w:r>
      <w:r w:rsidR="7431719B">
        <w:rPr>
          <w:color w:val="000000" w:themeColor="text1"/>
        </w:rPr>
        <w:t>an</w:t>
      </w:r>
      <w:r w:rsidR="1782615A" w:rsidRPr="5F6B52FE">
        <w:rPr>
          <w:color w:val="000000" w:themeColor="text1"/>
        </w:rPr>
        <w:t xml:space="preserve"> Aotearoa-specific </w:t>
      </w:r>
      <w:r w:rsidR="0C1AC972">
        <w:rPr>
          <w:color w:val="000000" w:themeColor="text1"/>
        </w:rPr>
        <w:t>early support programme</w:t>
      </w:r>
      <w:r w:rsidR="2CDDF591">
        <w:rPr>
          <w:color w:val="000000" w:themeColor="text1"/>
        </w:rPr>
        <w:t>.</w:t>
      </w:r>
      <w:r w:rsidR="1782615A" w:rsidRPr="5F6B52FE">
        <w:rPr>
          <w:color w:val="000000" w:themeColor="text1"/>
        </w:rPr>
        <w:t xml:space="preserve"> </w:t>
      </w:r>
      <w:proofErr w:type="spellStart"/>
      <w:r w:rsidR="429D968C">
        <w:rPr>
          <w:color w:val="000000" w:themeColor="text1"/>
        </w:rPr>
        <w:t>Raupī</w:t>
      </w:r>
      <w:proofErr w:type="spellEnd"/>
      <w:r w:rsidR="429D968C">
        <w:rPr>
          <w:color w:val="000000" w:themeColor="text1"/>
        </w:rPr>
        <w:t xml:space="preserve"> </w:t>
      </w:r>
      <w:proofErr w:type="spellStart"/>
      <w:r w:rsidR="429D968C">
        <w:rPr>
          <w:color w:val="000000" w:themeColor="text1"/>
        </w:rPr>
        <w:t>te</w:t>
      </w:r>
      <w:proofErr w:type="spellEnd"/>
      <w:r w:rsidR="429D968C">
        <w:rPr>
          <w:color w:val="000000" w:themeColor="text1"/>
        </w:rPr>
        <w:t xml:space="preserve"> Raupō</w:t>
      </w:r>
      <w:r w:rsidR="429D968C" w:rsidDel="00D16FA5">
        <w:rPr>
          <w:color w:val="000000"/>
        </w:rPr>
        <w:t xml:space="preserve"> </w:t>
      </w:r>
      <w:r w:rsidR="4985ECA6">
        <w:rPr>
          <w:color w:val="000000"/>
        </w:rPr>
        <w:t>is designed to help and empower family, whānau and other adults, such as teachers, to better support children who are, or may be, autistic.</w:t>
      </w:r>
      <w:r w:rsidR="632C2A51">
        <w:rPr>
          <w:color w:val="000000"/>
        </w:rPr>
        <w:t xml:space="preserve"> </w:t>
      </w:r>
      <w:r w:rsidR="7A5FD09A">
        <w:rPr>
          <w:color w:val="000000"/>
        </w:rPr>
        <w:t xml:space="preserve">It has been developed alongside three advisory </w:t>
      </w:r>
      <w:proofErr w:type="spellStart"/>
      <w:r w:rsidR="7A5FD09A">
        <w:rPr>
          <w:color w:val="000000"/>
        </w:rPr>
        <w:t>rōpū</w:t>
      </w:r>
      <w:proofErr w:type="spellEnd"/>
      <w:r w:rsidR="7A5FD09A">
        <w:rPr>
          <w:color w:val="000000"/>
        </w:rPr>
        <w:t xml:space="preserve"> comprised, </w:t>
      </w:r>
      <w:r w:rsidR="7A5FD09A">
        <w:rPr>
          <w:color w:val="000000"/>
        </w:rPr>
        <w:lastRenderedPageBreak/>
        <w:t xml:space="preserve">respectively, of autistic and neurodivergent individuals, Māori members of the autistic and autism communities, and autism professionals. </w:t>
      </w:r>
      <w:r w:rsidR="7131A795">
        <w:rPr>
          <w:color w:val="000000"/>
        </w:rPr>
        <w:t xml:space="preserve">The RCT will </w:t>
      </w:r>
      <w:r w:rsidR="11D4D033">
        <w:rPr>
          <w:color w:val="000000" w:themeColor="text1"/>
        </w:rPr>
        <w:t>involv</w:t>
      </w:r>
      <w:r w:rsidR="7131A795">
        <w:rPr>
          <w:color w:val="000000" w:themeColor="text1"/>
        </w:rPr>
        <w:t>e</w:t>
      </w:r>
      <w:r w:rsidR="11D4D033">
        <w:rPr>
          <w:color w:val="000000" w:themeColor="text1"/>
        </w:rPr>
        <w:t xml:space="preserve"> 60 </w:t>
      </w:r>
      <w:r w:rsidR="1782615A" w:rsidRPr="5F6B52FE">
        <w:rPr>
          <w:color w:val="000000" w:themeColor="text1"/>
        </w:rPr>
        <w:t xml:space="preserve">whānau/families </w:t>
      </w:r>
      <w:r w:rsidR="11D4D033">
        <w:rPr>
          <w:color w:val="000000" w:themeColor="text1"/>
        </w:rPr>
        <w:t xml:space="preserve">who will be randomly allocated to a group who receives </w:t>
      </w:r>
      <w:proofErr w:type="spellStart"/>
      <w:r w:rsidR="429D968C">
        <w:rPr>
          <w:color w:val="000000" w:themeColor="text1"/>
        </w:rPr>
        <w:t>Raupī</w:t>
      </w:r>
      <w:proofErr w:type="spellEnd"/>
      <w:r w:rsidR="429D968C">
        <w:rPr>
          <w:color w:val="000000" w:themeColor="text1"/>
        </w:rPr>
        <w:t xml:space="preserve"> </w:t>
      </w:r>
      <w:proofErr w:type="spellStart"/>
      <w:r w:rsidR="429D968C">
        <w:rPr>
          <w:color w:val="000000" w:themeColor="text1"/>
        </w:rPr>
        <w:t>te</w:t>
      </w:r>
      <w:proofErr w:type="spellEnd"/>
      <w:r w:rsidR="429D968C">
        <w:rPr>
          <w:color w:val="000000" w:themeColor="text1"/>
        </w:rPr>
        <w:t xml:space="preserve"> Raupō</w:t>
      </w:r>
      <w:r w:rsidR="429D968C" w:rsidDel="00D16FA5">
        <w:rPr>
          <w:color w:val="000000" w:themeColor="text1"/>
        </w:rPr>
        <w:t xml:space="preserve"> </w:t>
      </w:r>
      <w:r w:rsidR="11D4D033">
        <w:rPr>
          <w:color w:val="000000" w:themeColor="text1"/>
        </w:rPr>
        <w:t>or a group who will be assisted to access supports in the community.</w:t>
      </w:r>
      <w:r w:rsidR="0DFF5335">
        <w:rPr>
          <w:color w:val="000000"/>
        </w:rPr>
        <w:t xml:space="preserve"> </w:t>
      </w:r>
      <w:r w:rsidR="00F53928">
        <w:rPr>
          <w:color w:val="000000" w:themeColor="text1"/>
          <w:lang w:val="en-GB"/>
        </w:rPr>
        <w:br/>
      </w:r>
      <w:r w:rsidR="00F53928">
        <w:rPr>
          <w:color w:val="000000" w:themeColor="text1"/>
          <w:lang w:val="en-GB"/>
        </w:rPr>
        <w:tab/>
      </w:r>
      <w:r w:rsidR="7131A795">
        <w:rPr>
          <w:color w:val="000000"/>
        </w:rPr>
        <w:t>Only</w:t>
      </w:r>
      <w:r w:rsidR="1782615A">
        <w:rPr>
          <w:color w:val="000000"/>
        </w:rPr>
        <w:t xml:space="preserve"> children showing signs of autism</w:t>
      </w:r>
      <w:r w:rsidR="6122707C">
        <w:rPr>
          <w:color w:val="000000"/>
        </w:rPr>
        <w:t>/social communication differences</w:t>
      </w:r>
      <w:r w:rsidR="1782615A">
        <w:rPr>
          <w:color w:val="000000"/>
        </w:rPr>
        <w:t xml:space="preserve"> </w:t>
      </w:r>
      <w:r w:rsidR="7131A795">
        <w:rPr>
          <w:color w:val="000000"/>
        </w:rPr>
        <w:t xml:space="preserve">who are not yet diagnosed </w:t>
      </w:r>
      <w:r w:rsidR="1782615A">
        <w:rPr>
          <w:color w:val="000000"/>
        </w:rPr>
        <w:t>will be included in the RCT.</w:t>
      </w:r>
      <w:r w:rsidR="43F73569">
        <w:rPr>
          <w:color w:val="000000"/>
        </w:rPr>
        <w:t xml:space="preserve"> This is because of the importance of </w:t>
      </w:r>
      <w:r w:rsidR="1E0096FD">
        <w:rPr>
          <w:color w:val="000000"/>
        </w:rPr>
        <w:t>providing and examining</w:t>
      </w:r>
      <w:r w:rsidR="345BABD8">
        <w:rPr>
          <w:color w:val="000000"/>
        </w:rPr>
        <w:t xml:space="preserve"> access to support as soon as a child is identified, rather than waiting for the lengthy assessment and diagnosis process. </w:t>
      </w:r>
      <w:r w:rsidR="42E58468">
        <w:rPr>
          <w:color w:val="000000"/>
        </w:rPr>
        <w:t>In the RCT,</w:t>
      </w:r>
      <w:r w:rsidR="115B8918">
        <w:rPr>
          <w:color w:val="000000"/>
        </w:rPr>
        <w:t xml:space="preserve"> </w:t>
      </w:r>
      <w:r w:rsidR="7FE67CA4" w:rsidRPr="56F4C179">
        <w:rPr>
          <w:color w:val="000000" w:themeColor="text1"/>
        </w:rPr>
        <w:t>primary participating family/whānau and addition</w:t>
      </w:r>
      <w:r w:rsidR="6ABE99AC" w:rsidRPr="56F4C179">
        <w:rPr>
          <w:color w:val="000000" w:themeColor="text1"/>
        </w:rPr>
        <w:t>al</w:t>
      </w:r>
      <w:r w:rsidR="7FE67CA4" w:rsidRPr="56F4C179">
        <w:rPr>
          <w:color w:val="000000" w:themeColor="text1"/>
        </w:rPr>
        <w:t xml:space="preserve"> family/whānau and </w:t>
      </w:r>
      <w:r w:rsidR="289F4F5C" w:rsidRPr="56F4C179">
        <w:rPr>
          <w:color w:val="000000" w:themeColor="text1"/>
        </w:rPr>
        <w:t>family/</w:t>
      </w:r>
      <w:r w:rsidR="7FE67CA4" w:rsidRPr="56F4C179">
        <w:rPr>
          <w:color w:val="000000" w:themeColor="text1"/>
        </w:rPr>
        <w:t xml:space="preserve">whānau-like people will participate in </w:t>
      </w:r>
      <w:r w:rsidR="6456B6C5" w:rsidRPr="56F4C179">
        <w:rPr>
          <w:color w:val="000000" w:themeColor="text1"/>
        </w:rPr>
        <w:t>17</w:t>
      </w:r>
      <w:r w:rsidR="1782615A">
        <w:rPr>
          <w:color w:val="000000"/>
        </w:rPr>
        <w:t xml:space="preserve"> sessions </w:t>
      </w:r>
      <w:r w:rsidR="7FE67CA4" w:rsidRPr="56F4C179">
        <w:rPr>
          <w:color w:val="000000" w:themeColor="text1"/>
        </w:rPr>
        <w:t>of</w:t>
      </w:r>
      <w:r w:rsidR="1782615A">
        <w:rPr>
          <w:color w:val="000000"/>
        </w:rPr>
        <w:t xml:space="preserve"> </w:t>
      </w:r>
      <w:proofErr w:type="spellStart"/>
      <w:r w:rsidR="429D968C">
        <w:rPr>
          <w:color w:val="000000" w:themeColor="text1"/>
        </w:rPr>
        <w:t>Raupī</w:t>
      </w:r>
      <w:proofErr w:type="spellEnd"/>
      <w:r w:rsidR="429D968C">
        <w:rPr>
          <w:color w:val="000000" w:themeColor="text1"/>
        </w:rPr>
        <w:t xml:space="preserve"> </w:t>
      </w:r>
      <w:proofErr w:type="spellStart"/>
      <w:r w:rsidR="429D968C">
        <w:rPr>
          <w:color w:val="000000" w:themeColor="text1"/>
        </w:rPr>
        <w:t>te</w:t>
      </w:r>
      <w:proofErr w:type="spellEnd"/>
      <w:r w:rsidR="429D968C">
        <w:rPr>
          <w:color w:val="000000" w:themeColor="text1"/>
        </w:rPr>
        <w:t xml:space="preserve"> Raupō</w:t>
      </w:r>
      <w:r w:rsidR="1782615A">
        <w:rPr>
          <w:color w:val="000000"/>
        </w:rPr>
        <w:t>.</w:t>
      </w:r>
      <w:r w:rsidR="7FE67CA4" w:rsidRPr="56F4C179">
        <w:rPr>
          <w:color w:val="000000" w:themeColor="text1"/>
        </w:rPr>
        <w:t xml:space="preserve"> This will generally involve weekly discussion sessions over Zoom. Once a month</w:t>
      </w:r>
      <w:r w:rsidR="7ED5D945" w:rsidRPr="56F4C179">
        <w:rPr>
          <w:color w:val="000000" w:themeColor="text1"/>
        </w:rPr>
        <w:t xml:space="preserve"> the</w:t>
      </w:r>
      <w:r w:rsidR="7FE67CA4" w:rsidRPr="56F4C179">
        <w:rPr>
          <w:color w:val="000000" w:themeColor="text1"/>
        </w:rPr>
        <w:t xml:space="preserve"> weekly discussion session will be replaced with</w:t>
      </w:r>
      <w:r w:rsidR="30903569" w:rsidRPr="56F4C179">
        <w:rPr>
          <w:color w:val="000000" w:themeColor="text1"/>
        </w:rPr>
        <w:t xml:space="preserve"> a practical session, which will take place in the home, or another location where the child is comfortable.</w:t>
      </w:r>
      <w:r w:rsidR="7FE67CA4" w:rsidRPr="56F4C179">
        <w:rPr>
          <w:color w:val="000000" w:themeColor="text1"/>
        </w:rPr>
        <w:t xml:space="preserve"> </w:t>
      </w:r>
      <w:r w:rsidR="1782615A">
        <w:rPr>
          <w:color w:val="000000"/>
        </w:rPr>
        <w:t xml:space="preserve"> </w:t>
      </w:r>
      <w:r w:rsidR="70740C5B">
        <w:rPr>
          <w:color w:val="000000"/>
        </w:rPr>
        <w:t xml:space="preserve">Five </w:t>
      </w:r>
      <w:r w:rsidR="1782615A">
        <w:rPr>
          <w:color w:val="000000"/>
        </w:rPr>
        <w:t xml:space="preserve">sessions in the </w:t>
      </w:r>
      <w:r w:rsidR="0BE5682B">
        <w:rPr>
          <w:color w:val="000000"/>
        </w:rPr>
        <w:t>RCT</w:t>
      </w:r>
      <w:r w:rsidR="004EAC80">
        <w:rPr>
          <w:color w:val="000000"/>
        </w:rPr>
        <w:t xml:space="preserve"> </w:t>
      </w:r>
      <w:r w:rsidR="1782615A">
        <w:rPr>
          <w:color w:val="000000"/>
        </w:rPr>
        <w:t xml:space="preserve">will take place </w:t>
      </w:r>
      <w:r w:rsidR="3184FB03">
        <w:rPr>
          <w:color w:val="000000"/>
        </w:rPr>
        <w:t xml:space="preserve">with </w:t>
      </w:r>
      <w:r w:rsidR="7090EC34">
        <w:rPr>
          <w:color w:val="000000"/>
        </w:rPr>
        <w:t xml:space="preserve">a </w:t>
      </w:r>
      <w:r w:rsidR="1782615A">
        <w:rPr>
          <w:color w:val="000000"/>
        </w:rPr>
        <w:t xml:space="preserve">second group of important </w:t>
      </w:r>
      <w:r w:rsidR="655D727A">
        <w:rPr>
          <w:color w:val="000000"/>
        </w:rPr>
        <w:t xml:space="preserve">support </w:t>
      </w:r>
      <w:r w:rsidR="1782615A">
        <w:rPr>
          <w:color w:val="000000"/>
        </w:rPr>
        <w:t>people</w:t>
      </w:r>
      <w:r w:rsidR="2F098DFC" w:rsidRPr="56F4C179">
        <w:rPr>
          <w:color w:val="000000" w:themeColor="text1"/>
        </w:rPr>
        <w:t xml:space="preserve"> over Zoom</w:t>
      </w:r>
      <w:r w:rsidR="1782615A">
        <w:rPr>
          <w:color w:val="000000"/>
        </w:rPr>
        <w:t xml:space="preserve">. This could include, for example, sessions at kindergarten, with teaching and support staff, or </w:t>
      </w:r>
      <w:r w:rsidR="2F098DFC" w:rsidRPr="56F4C179">
        <w:rPr>
          <w:color w:val="000000" w:themeColor="text1"/>
        </w:rPr>
        <w:t>a second parent</w:t>
      </w:r>
      <w:r w:rsidR="1782615A">
        <w:rPr>
          <w:color w:val="000000"/>
        </w:rPr>
        <w:t>.</w:t>
      </w:r>
      <w:r w:rsidR="004EAC80">
        <w:rPr>
          <w:color w:val="000000"/>
        </w:rPr>
        <w:t xml:space="preserve"> </w:t>
      </w:r>
    </w:p>
    <w:p w14:paraId="353BFA58" w14:textId="77777777" w:rsidR="0037264F" w:rsidRDefault="0019781B">
      <w:pPr>
        <w:jc w:val="center"/>
        <w:rPr>
          <w:b/>
          <w:color w:val="000000"/>
        </w:rPr>
      </w:pPr>
      <w:r>
        <w:rPr>
          <w:b/>
          <w:color w:val="000000"/>
        </w:rPr>
        <w:t>Programme Development</w:t>
      </w:r>
    </w:p>
    <w:p w14:paraId="353BFA59" w14:textId="77777777" w:rsidR="0037264F" w:rsidRDefault="0037264F">
      <w:pPr>
        <w:rPr>
          <w:color w:val="000000"/>
        </w:rPr>
      </w:pPr>
    </w:p>
    <w:p w14:paraId="353BFA5A" w14:textId="6EE836BD" w:rsidR="0037264F" w:rsidRDefault="00D16FA5">
      <w:pPr>
        <w:rPr>
          <w:color w:val="000000"/>
        </w:rPr>
      </w:pP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Raupō</w:t>
      </w:r>
      <w:r w:rsidR="006E242F">
        <w:rPr>
          <w:color w:val="000000" w:themeColor="text1"/>
        </w:rPr>
        <w:t xml:space="preserve">: He </w:t>
      </w:r>
      <w:proofErr w:type="spellStart"/>
      <w:r w:rsidR="006E242F">
        <w:rPr>
          <w:color w:val="000000" w:themeColor="text1"/>
        </w:rPr>
        <w:t>Poipoi</w:t>
      </w:r>
      <w:proofErr w:type="spellEnd"/>
      <w:r w:rsidR="006E242F">
        <w:rPr>
          <w:color w:val="000000" w:themeColor="text1"/>
        </w:rPr>
        <w:t xml:space="preserve"> </w:t>
      </w:r>
      <w:proofErr w:type="spellStart"/>
      <w:r w:rsidR="006E242F">
        <w:rPr>
          <w:color w:val="000000" w:themeColor="text1"/>
        </w:rPr>
        <w:t>Tamaiti</w:t>
      </w:r>
      <w:proofErr w:type="spellEnd"/>
      <w:r w:rsidR="006E242F">
        <w:rPr>
          <w:color w:val="000000" w:themeColor="text1"/>
        </w:rPr>
        <w:t xml:space="preserve">, he </w:t>
      </w:r>
      <w:proofErr w:type="spellStart"/>
      <w:r w:rsidR="006E242F">
        <w:rPr>
          <w:color w:val="000000" w:themeColor="text1"/>
        </w:rPr>
        <w:t>Whaipainga</w:t>
      </w:r>
      <w:proofErr w:type="spellEnd"/>
      <w:r w:rsidR="006E242F">
        <w:rPr>
          <w:color w:val="000000" w:themeColor="text1"/>
        </w:rPr>
        <w:t xml:space="preserve"> </w:t>
      </w:r>
      <w:proofErr w:type="spellStart"/>
      <w:r w:rsidR="006E242F">
        <w:rPr>
          <w:color w:val="000000" w:themeColor="text1"/>
        </w:rPr>
        <w:t>te</w:t>
      </w:r>
      <w:proofErr w:type="spellEnd"/>
      <w:r w:rsidR="006E242F">
        <w:rPr>
          <w:color w:val="000000" w:themeColor="text1"/>
        </w:rPr>
        <w:t xml:space="preserve"> </w:t>
      </w:r>
      <w:proofErr w:type="spellStart"/>
      <w:r w:rsidR="006E242F">
        <w:rPr>
          <w:color w:val="000000" w:themeColor="text1"/>
        </w:rPr>
        <w:t>Āpōpō</w:t>
      </w:r>
      <w:proofErr w:type="spellEnd"/>
      <w:r w:rsidDel="00D16FA5">
        <w:rPr>
          <w:color w:val="000000"/>
        </w:rPr>
        <w:t xml:space="preserve"> </w:t>
      </w:r>
      <w:r w:rsidR="0019781B">
        <w:rPr>
          <w:color w:val="000000"/>
        </w:rPr>
        <w:t xml:space="preserve">was developed based on ideas and feedback from two key advisory </w:t>
      </w:r>
      <w:proofErr w:type="spellStart"/>
      <w:r w:rsidR="001B72C5">
        <w:rPr>
          <w:color w:val="000000"/>
        </w:rPr>
        <w:t>rōpū</w:t>
      </w:r>
      <w:proofErr w:type="spellEnd"/>
      <w:r w:rsidR="001B72C5">
        <w:rPr>
          <w:color w:val="000000"/>
        </w:rPr>
        <w:t xml:space="preserve"> (groups)</w:t>
      </w:r>
      <w:r w:rsidR="0019781B">
        <w:rPr>
          <w:color w:val="000000"/>
        </w:rPr>
        <w:t xml:space="preserve">. The first </w:t>
      </w:r>
      <w:proofErr w:type="spellStart"/>
      <w:r w:rsidR="0019781B">
        <w:rPr>
          <w:color w:val="000000"/>
        </w:rPr>
        <w:t>rōpū</w:t>
      </w:r>
      <w:proofErr w:type="spellEnd"/>
      <w:r w:rsidR="0019781B">
        <w:rPr>
          <w:color w:val="000000"/>
        </w:rPr>
        <w:t xml:space="preserve"> was comprised of five autistic and neurodivergent members. Th</w:t>
      </w:r>
      <w:r w:rsidR="00411790">
        <w:rPr>
          <w:color w:val="000000"/>
        </w:rPr>
        <w:t>is</w:t>
      </w:r>
      <w:r w:rsidR="0019781B">
        <w:rPr>
          <w:color w:val="000000"/>
        </w:rPr>
        <w:t xml:space="preserve"> autistic </w:t>
      </w:r>
      <w:proofErr w:type="spellStart"/>
      <w:r w:rsidR="0019781B">
        <w:rPr>
          <w:color w:val="000000"/>
        </w:rPr>
        <w:t>rōpū</w:t>
      </w:r>
      <w:proofErr w:type="spellEnd"/>
      <w:r w:rsidR="0019781B">
        <w:rPr>
          <w:color w:val="000000"/>
        </w:rPr>
        <w:t xml:space="preserve"> included employees of relevant </w:t>
      </w:r>
      <w:r w:rsidR="00411790">
        <w:rPr>
          <w:color w:val="000000"/>
        </w:rPr>
        <w:t>g</w:t>
      </w:r>
      <w:r w:rsidR="0019781B">
        <w:rPr>
          <w:color w:val="000000"/>
        </w:rPr>
        <w:t xml:space="preserve">overnment and </w:t>
      </w:r>
      <w:r w:rsidR="00411790">
        <w:rPr>
          <w:color w:val="000000"/>
        </w:rPr>
        <w:t>n</w:t>
      </w:r>
      <w:r w:rsidR="0019781B">
        <w:rPr>
          <w:color w:val="000000"/>
        </w:rPr>
        <w:t>on-</w:t>
      </w:r>
      <w:r w:rsidR="00411790">
        <w:rPr>
          <w:color w:val="000000"/>
        </w:rPr>
        <w:t>g</w:t>
      </w:r>
      <w:r w:rsidR="0019781B">
        <w:rPr>
          <w:color w:val="000000"/>
        </w:rPr>
        <w:t xml:space="preserve">overnment </w:t>
      </w:r>
      <w:r w:rsidR="00411790">
        <w:rPr>
          <w:color w:val="000000"/>
        </w:rPr>
        <w:t>o</w:t>
      </w:r>
      <w:r w:rsidR="0019781B">
        <w:rPr>
          <w:color w:val="000000"/>
        </w:rPr>
        <w:t xml:space="preserve">rganisations, a neurodivergent parent, and a part-time user of augmentative and alternative communication. The second </w:t>
      </w:r>
      <w:proofErr w:type="spellStart"/>
      <w:r w:rsidR="00411790">
        <w:rPr>
          <w:color w:val="000000"/>
        </w:rPr>
        <w:t>rōpū</w:t>
      </w:r>
      <w:proofErr w:type="spellEnd"/>
      <w:r w:rsidR="00411790">
        <w:rPr>
          <w:color w:val="000000"/>
        </w:rPr>
        <w:t xml:space="preserve"> </w:t>
      </w:r>
      <w:r w:rsidR="0019781B">
        <w:rPr>
          <w:color w:val="000000"/>
        </w:rPr>
        <w:t>was comprised of five Māori members of the autistic and autism community. Th</w:t>
      </w:r>
      <w:r w:rsidR="00411790">
        <w:rPr>
          <w:color w:val="000000"/>
        </w:rPr>
        <w:t>is</w:t>
      </w:r>
      <w:r w:rsidR="0019781B">
        <w:rPr>
          <w:color w:val="000000"/>
        </w:rPr>
        <w:t xml:space="preserve"> Māori </w:t>
      </w:r>
      <w:proofErr w:type="spellStart"/>
      <w:r w:rsidR="0019781B">
        <w:rPr>
          <w:color w:val="000000"/>
        </w:rPr>
        <w:t>rōpū</w:t>
      </w:r>
      <w:proofErr w:type="spellEnd"/>
      <w:r w:rsidR="0019781B">
        <w:rPr>
          <w:color w:val="000000"/>
        </w:rPr>
        <w:t xml:space="preserve"> included whānau members</w:t>
      </w:r>
      <w:r w:rsidR="003A6898">
        <w:rPr>
          <w:color w:val="000000"/>
        </w:rPr>
        <w:t>, including parents,</w:t>
      </w:r>
      <w:r w:rsidR="0019781B">
        <w:rPr>
          <w:color w:val="000000"/>
        </w:rPr>
        <w:t xml:space="preserve"> of autistic and neurodivergent people, a neurodivergent parent, and educational and clinical professionals, including several individuals involved in </w:t>
      </w:r>
      <w:proofErr w:type="spellStart"/>
      <w:r w:rsidR="0019781B">
        <w:rPr>
          <w:color w:val="000000"/>
        </w:rPr>
        <w:t>Te</w:t>
      </w:r>
      <w:proofErr w:type="spellEnd"/>
      <w:r w:rsidR="0019781B">
        <w:rPr>
          <w:color w:val="000000"/>
        </w:rPr>
        <w:t xml:space="preserve"> Kōhanga </w:t>
      </w:r>
      <w:proofErr w:type="spellStart"/>
      <w:r w:rsidR="0019781B">
        <w:rPr>
          <w:color w:val="000000"/>
        </w:rPr>
        <w:t>Reo</w:t>
      </w:r>
      <w:proofErr w:type="spellEnd"/>
      <w:r w:rsidR="0019781B">
        <w:rPr>
          <w:color w:val="000000"/>
        </w:rPr>
        <w:t xml:space="preserve">. A third </w:t>
      </w:r>
      <w:proofErr w:type="spellStart"/>
      <w:r w:rsidR="0019781B">
        <w:rPr>
          <w:color w:val="000000"/>
        </w:rPr>
        <w:t>rōpū</w:t>
      </w:r>
      <w:proofErr w:type="spellEnd"/>
      <w:r w:rsidR="0019781B">
        <w:rPr>
          <w:color w:val="000000"/>
        </w:rPr>
        <w:t xml:space="preserve"> was comprised of educators from Autism New Zealand. This professional </w:t>
      </w:r>
      <w:proofErr w:type="spellStart"/>
      <w:r w:rsidR="0019781B">
        <w:rPr>
          <w:color w:val="000000"/>
        </w:rPr>
        <w:t>rōpū</w:t>
      </w:r>
      <w:proofErr w:type="spellEnd"/>
      <w:r w:rsidR="0019781B">
        <w:rPr>
          <w:color w:val="000000"/>
        </w:rPr>
        <w:t xml:space="preserve"> was designed to provide feedback on the feasibility</w:t>
      </w:r>
      <w:r w:rsidR="00B45E42">
        <w:rPr>
          <w:color w:val="000000"/>
        </w:rPr>
        <w:t>, appropriateness,</w:t>
      </w:r>
      <w:r w:rsidR="0019781B">
        <w:rPr>
          <w:color w:val="000000"/>
        </w:rPr>
        <w:t xml:space="preserve"> and </w:t>
      </w:r>
      <w:r w:rsidR="00B45E42">
        <w:rPr>
          <w:color w:val="000000"/>
        </w:rPr>
        <w:t>acceptability</w:t>
      </w:r>
      <w:r w:rsidR="0019781B">
        <w:rPr>
          <w:color w:val="000000"/>
        </w:rPr>
        <w:t xml:space="preserve"> of content developed based o</w:t>
      </w:r>
      <w:r w:rsidR="00A1342F">
        <w:rPr>
          <w:color w:val="000000"/>
        </w:rPr>
        <w:t>n</w:t>
      </w:r>
      <w:r w:rsidR="0019781B">
        <w:rPr>
          <w:color w:val="000000"/>
        </w:rPr>
        <w:t xml:space="preserve"> the suggestions of the other two </w:t>
      </w:r>
      <w:proofErr w:type="spellStart"/>
      <w:r w:rsidR="0019781B">
        <w:rPr>
          <w:color w:val="000000"/>
        </w:rPr>
        <w:t>rōpū</w:t>
      </w:r>
      <w:proofErr w:type="spellEnd"/>
      <w:r w:rsidR="0019781B">
        <w:rPr>
          <w:color w:val="000000"/>
        </w:rPr>
        <w:t>.</w:t>
      </w:r>
    </w:p>
    <w:p w14:paraId="353BFA5B" w14:textId="1C011240" w:rsidR="0037264F" w:rsidRDefault="0019781B">
      <w:pPr>
        <w:rPr>
          <w:color w:val="000000"/>
        </w:rPr>
      </w:pPr>
      <w:r>
        <w:rPr>
          <w:color w:val="000000"/>
        </w:rPr>
        <w:tab/>
        <w:t xml:space="preserve">The autistic and Māori </w:t>
      </w:r>
      <w:proofErr w:type="spellStart"/>
      <w:r>
        <w:rPr>
          <w:color w:val="000000"/>
        </w:rPr>
        <w:t>rōpū</w:t>
      </w:r>
      <w:proofErr w:type="spellEnd"/>
      <w:r>
        <w:rPr>
          <w:color w:val="000000"/>
        </w:rPr>
        <w:t xml:space="preserve"> met separately, monthly, online, between February and June</w:t>
      </w:r>
      <w:r w:rsidR="00BE2B9F">
        <w:rPr>
          <w:color w:val="000000"/>
        </w:rPr>
        <w:t>/July</w:t>
      </w:r>
      <w:r>
        <w:rPr>
          <w:color w:val="000000"/>
        </w:rPr>
        <w:t xml:space="preserve"> 2023 to discuss and plan several aspects of </w:t>
      </w:r>
      <w:proofErr w:type="spellStart"/>
      <w:r w:rsidR="00456307">
        <w:rPr>
          <w:color w:val="000000" w:themeColor="text1"/>
        </w:rPr>
        <w:t>Raupī</w:t>
      </w:r>
      <w:proofErr w:type="spellEnd"/>
      <w:r w:rsidR="00456307">
        <w:rPr>
          <w:color w:val="000000" w:themeColor="text1"/>
        </w:rPr>
        <w:t xml:space="preserve"> </w:t>
      </w:r>
      <w:proofErr w:type="spellStart"/>
      <w:r w:rsidR="00456307">
        <w:rPr>
          <w:color w:val="000000" w:themeColor="text1"/>
        </w:rPr>
        <w:t>te</w:t>
      </w:r>
      <w:proofErr w:type="spellEnd"/>
      <w:r w:rsidR="00456307">
        <w:rPr>
          <w:color w:val="000000" w:themeColor="text1"/>
        </w:rPr>
        <w:t xml:space="preserve"> Raupō</w:t>
      </w:r>
      <w:r w:rsidR="00456307" w:rsidDel="00456307">
        <w:rPr>
          <w:color w:val="000000"/>
        </w:rPr>
        <w:t xml:space="preserve"> </w:t>
      </w:r>
      <w:r>
        <w:rPr>
          <w:color w:val="000000"/>
        </w:rPr>
        <w:t xml:space="preserve">and associated research. The topics discussed in the hui included (a) the delivery of </w:t>
      </w:r>
      <w:proofErr w:type="spellStart"/>
      <w:r w:rsidR="00456307">
        <w:rPr>
          <w:color w:val="000000" w:themeColor="text1"/>
        </w:rPr>
        <w:t>Raupī</w:t>
      </w:r>
      <w:proofErr w:type="spellEnd"/>
      <w:r w:rsidR="00456307">
        <w:rPr>
          <w:color w:val="000000" w:themeColor="text1"/>
        </w:rPr>
        <w:t xml:space="preserve"> </w:t>
      </w:r>
      <w:proofErr w:type="spellStart"/>
      <w:r w:rsidR="00456307">
        <w:rPr>
          <w:color w:val="000000" w:themeColor="text1"/>
        </w:rPr>
        <w:t>te</w:t>
      </w:r>
      <w:proofErr w:type="spellEnd"/>
      <w:r w:rsidR="00456307">
        <w:rPr>
          <w:color w:val="000000" w:themeColor="text1"/>
        </w:rPr>
        <w:t xml:space="preserve"> Raupō</w:t>
      </w:r>
      <w:r>
        <w:rPr>
          <w:color w:val="000000"/>
        </w:rPr>
        <w:t xml:space="preserve">, (b) important outcomes to target in </w:t>
      </w:r>
      <w:proofErr w:type="spellStart"/>
      <w:r w:rsidR="00543A04">
        <w:rPr>
          <w:color w:val="000000" w:themeColor="text1"/>
        </w:rPr>
        <w:t>Raupī</w:t>
      </w:r>
      <w:proofErr w:type="spellEnd"/>
      <w:r w:rsidR="00543A04">
        <w:rPr>
          <w:color w:val="000000" w:themeColor="text1"/>
        </w:rPr>
        <w:t xml:space="preserve"> </w:t>
      </w:r>
      <w:proofErr w:type="spellStart"/>
      <w:r w:rsidR="00543A04">
        <w:rPr>
          <w:color w:val="000000" w:themeColor="text1"/>
        </w:rPr>
        <w:t>te</w:t>
      </w:r>
      <w:proofErr w:type="spellEnd"/>
      <w:r w:rsidR="00543A04">
        <w:rPr>
          <w:color w:val="000000" w:themeColor="text1"/>
        </w:rPr>
        <w:t xml:space="preserve"> Raupō</w:t>
      </w:r>
      <w:r>
        <w:rPr>
          <w:color w:val="000000"/>
        </w:rPr>
        <w:t>, (c) how adults</w:t>
      </w:r>
      <w:r w:rsidR="00C6452E">
        <w:rPr>
          <w:color w:val="000000"/>
        </w:rPr>
        <w:t xml:space="preserve"> should</w:t>
      </w:r>
      <w:r>
        <w:rPr>
          <w:color w:val="000000"/>
        </w:rPr>
        <w:t xml:space="preserve"> support the child, and (d) how the coach </w:t>
      </w:r>
      <w:r w:rsidR="00C6452E">
        <w:rPr>
          <w:color w:val="000000"/>
        </w:rPr>
        <w:t xml:space="preserve">should </w:t>
      </w:r>
      <w:r>
        <w:rPr>
          <w:color w:val="000000"/>
        </w:rPr>
        <w:t xml:space="preserve">support the adults. The Māori </w:t>
      </w:r>
      <w:proofErr w:type="spellStart"/>
      <w:r>
        <w:rPr>
          <w:color w:val="000000"/>
        </w:rPr>
        <w:t>rōpū</w:t>
      </w:r>
      <w:proofErr w:type="spellEnd"/>
      <w:r>
        <w:rPr>
          <w:color w:val="000000"/>
        </w:rPr>
        <w:t xml:space="preserve"> also developed a set of guiding values (Ngā </w:t>
      </w:r>
      <w:proofErr w:type="spellStart"/>
      <w:r w:rsidR="00B7621D">
        <w:rPr>
          <w:rStyle w:val="normaltextrun"/>
          <w:lang w:val="en-US"/>
        </w:rPr>
        <w:t>whanonga</w:t>
      </w:r>
      <w:proofErr w:type="spellEnd"/>
      <w:r w:rsidR="00B7621D">
        <w:rPr>
          <w:rStyle w:val="normaltextrun"/>
          <w:lang w:val="en-US"/>
        </w:rPr>
        <w:t xml:space="preserve"> pono</w:t>
      </w:r>
      <w:r>
        <w:rPr>
          <w:color w:val="000000"/>
        </w:rPr>
        <w:t xml:space="preserve">) that would underpin </w:t>
      </w:r>
      <w:proofErr w:type="spellStart"/>
      <w:r w:rsidR="00543A04">
        <w:rPr>
          <w:color w:val="000000" w:themeColor="text1"/>
        </w:rPr>
        <w:t>Raupī</w:t>
      </w:r>
      <w:proofErr w:type="spellEnd"/>
      <w:r w:rsidR="00543A04">
        <w:rPr>
          <w:color w:val="000000" w:themeColor="text1"/>
        </w:rPr>
        <w:t xml:space="preserve"> </w:t>
      </w:r>
      <w:proofErr w:type="spellStart"/>
      <w:r w:rsidR="00543A04">
        <w:rPr>
          <w:color w:val="000000" w:themeColor="text1"/>
        </w:rPr>
        <w:t>te</w:t>
      </w:r>
      <w:proofErr w:type="spellEnd"/>
      <w:r w:rsidR="00543A04">
        <w:rPr>
          <w:color w:val="000000" w:themeColor="text1"/>
        </w:rPr>
        <w:t xml:space="preserve"> Raupō</w:t>
      </w:r>
      <w:r>
        <w:rPr>
          <w:color w:val="000000"/>
        </w:rPr>
        <w:t xml:space="preserve">. The professional </w:t>
      </w:r>
      <w:proofErr w:type="spellStart"/>
      <w:r>
        <w:rPr>
          <w:color w:val="000000"/>
        </w:rPr>
        <w:t>rōpū</w:t>
      </w:r>
      <w:proofErr w:type="spellEnd"/>
      <w:r>
        <w:rPr>
          <w:color w:val="000000"/>
        </w:rPr>
        <w:t xml:space="preserve"> met once in May and once in June 2023 and provided direct feedback on materials developed based on the ideas of the autistic and Māori </w:t>
      </w:r>
      <w:proofErr w:type="spellStart"/>
      <w:r>
        <w:rPr>
          <w:color w:val="000000"/>
        </w:rPr>
        <w:t>rōpū</w:t>
      </w:r>
      <w:proofErr w:type="spellEnd"/>
      <w:r>
        <w:rPr>
          <w:color w:val="000000"/>
        </w:rPr>
        <w:t xml:space="preserve">. Members of each </w:t>
      </w:r>
      <w:proofErr w:type="spellStart"/>
      <w:r>
        <w:rPr>
          <w:color w:val="000000"/>
        </w:rPr>
        <w:t>rōpū</w:t>
      </w:r>
      <w:proofErr w:type="spellEnd"/>
      <w:r>
        <w:rPr>
          <w:color w:val="000000"/>
        </w:rPr>
        <w:t xml:space="preserve"> were given $100 in </w:t>
      </w:r>
      <w:proofErr w:type="spellStart"/>
      <w:r>
        <w:rPr>
          <w:color w:val="000000"/>
        </w:rPr>
        <w:t>koha</w:t>
      </w:r>
      <w:proofErr w:type="spellEnd"/>
      <w:r>
        <w:rPr>
          <w:color w:val="000000"/>
        </w:rPr>
        <w:t xml:space="preserve"> (</w:t>
      </w:r>
      <w:proofErr w:type="spellStart"/>
      <w:r>
        <w:rPr>
          <w:color w:val="000000"/>
        </w:rPr>
        <w:t>Prezzy</w:t>
      </w:r>
      <w:proofErr w:type="spellEnd"/>
      <w:r>
        <w:rPr>
          <w:color w:val="000000"/>
        </w:rPr>
        <w:t xml:space="preserve"> vouchers) per meeting in acknowledgement of their contribution.</w:t>
      </w:r>
    </w:p>
    <w:p w14:paraId="61165129" w14:textId="42145C55" w:rsidR="005B3B2A" w:rsidRDefault="00AB2DF8" w:rsidP="00C9703D">
      <w:pPr>
        <w:rPr>
          <w:color w:val="000000"/>
        </w:rPr>
      </w:pPr>
      <w:r>
        <w:rPr>
          <w:color w:val="000000"/>
        </w:rPr>
        <w:tab/>
        <w:t xml:space="preserve">In September 2023, </w:t>
      </w:r>
      <w:r w:rsidR="00C9703D" w:rsidRPr="00C9703D">
        <w:rPr>
          <w:color w:val="000000"/>
        </w:rPr>
        <w:t>Associate Professor Mere Skerrett (</w:t>
      </w:r>
      <w:proofErr w:type="spellStart"/>
      <w:r w:rsidR="00C9703D" w:rsidRPr="00C9703D">
        <w:rPr>
          <w:color w:val="000000"/>
        </w:rPr>
        <w:t>Ngāi</w:t>
      </w:r>
      <w:proofErr w:type="spellEnd"/>
      <w:r w:rsidR="00C9703D" w:rsidRPr="00C9703D">
        <w:rPr>
          <w:color w:val="000000"/>
        </w:rPr>
        <w:t xml:space="preserve"> Tahu, Ngāti </w:t>
      </w:r>
      <w:proofErr w:type="spellStart"/>
      <w:r w:rsidR="00C9703D" w:rsidRPr="00C9703D">
        <w:rPr>
          <w:color w:val="000000"/>
        </w:rPr>
        <w:t>Rakiāmoa</w:t>
      </w:r>
      <w:proofErr w:type="spellEnd"/>
      <w:r w:rsidR="00C9703D" w:rsidRPr="00C9703D">
        <w:rPr>
          <w:color w:val="000000"/>
        </w:rPr>
        <w:t xml:space="preserve">, Ngāti </w:t>
      </w:r>
      <w:proofErr w:type="spellStart"/>
      <w:r w:rsidR="00C9703D" w:rsidRPr="00C9703D">
        <w:rPr>
          <w:color w:val="000000"/>
        </w:rPr>
        <w:t>Ruahikihiki</w:t>
      </w:r>
      <w:proofErr w:type="spellEnd"/>
      <w:r w:rsidR="00C9703D" w:rsidRPr="00C9703D">
        <w:rPr>
          <w:color w:val="000000"/>
        </w:rPr>
        <w:t xml:space="preserve">, Ngāti </w:t>
      </w:r>
      <w:proofErr w:type="spellStart"/>
      <w:r w:rsidR="00C9703D" w:rsidRPr="00C9703D">
        <w:rPr>
          <w:color w:val="000000"/>
        </w:rPr>
        <w:t>Māhuta</w:t>
      </w:r>
      <w:proofErr w:type="spellEnd"/>
      <w:r w:rsidR="00C9703D" w:rsidRPr="00C9703D">
        <w:rPr>
          <w:color w:val="000000"/>
        </w:rPr>
        <w:t>, Ngāti</w:t>
      </w:r>
      <w:r w:rsidR="00C9703D">
        <w:rPr>
          <w:color w:val="000000"/>
        </w:rPr>
        <w:t xml:space="preserve"> </w:t>
      </w:r>
      <w:proofErr w:type="spellStart"/>
      <w:r w:rsidR="00C9703D" w:rsidRPr="00C9703D">
        <w:rPr>
          <w:color w:val="000000"/>
        </w:rPr>
        <w:t>Unu</w:t>
      </w:r>
      <w:proofErr w:type="spellEnd"/>
      <w:r w:rsidR="00C9703D" w:rsidRPr="00C9703D">
        <w:rPr>
          <w:color w:val="000000"/>
        </w:rPr>
        <w:t xml:space="preserve">, Ngāti Maniapoto, Ngāti </w:t>
      </w:r>
      <w:proofErr w:type="spellStart"/>
      <w:r w:rsidR="00C9703D" w:rsidRPr="00C9703D">
        <w:rPr>
          <w:color w:val="000000"/>
        </w:rPr>
        <w:t>Pikiao</w:t>
      </w:r>
      <w:proofErr w:type="spellEnd"/>
      <w:r w:rsidR="00C9703D" w:rsidRPr="00C9703D">
        <w:rPr>
          <w:color w:val="000000"/>
        </w:rPr>
        <w:t xml:space="preserve">, Ngāti </w:t>
      </w:r>
      <w:proofErr w:type="spellStart"/>
      <w:r w:rsidR="00C9703D" w:rsidRPr="00C9703D">
        <w:rPr>
          <w:color w:val="000000"/>
        </w:rPr>
        <w:t>Te</w:t>
      </w:r>
      <w:proofErr w:type="spellEnd"/>
      <w:r w:rsidR="00C9703D" w:rsidRPr="00C9703D">
        <w:rPr>
          <w:color w:val="000000"/>
        </w:rPr>
        <w:t xml:space="preserve"> </w:t>
      </w:r>
      <w:proofErr w:type="spellStart"/>
      <w:r w:rsidR="00C9703D" w:rsidRPr="00C9703D">
        <w:rPr>
          <w:color w:val="000000"/>
        </w:rPr>
        <w:t>Rangiunuora</w:t>
      </w:r>
      <w:proofErr w:type="spellEnd"/>
      <w:r w:rsidR="00C9703D" w:rsidRPr="00C9703D">
        <w:rPr>
          <w:color w:val="000000"/>
        </w:rPr>
        <w:t>, Ngāti Pūkeko)</w:t>
      </w:r>
      <w:r w:rsidR="00C9703D">
        <w:rPr>
          <w:color w:val="000000"/>
        </w:rPr>
        <w:t xml:space="preserve"> generously gifted our </w:t>
      </w:r>
      <w:proofErr w:type="spellStart"/>
      <w:r w:rsidR="00C9703D">
        <w:rPr>
          <w:color w:val="000000"/>
        </w:rPr>
        <w:t>ingoa</w:t>
      </w:r>
      <w:proofErr w:type="spellEnd"/>
      <w:r w:rsidR="00C9703D">
        <w:rPr>
          <w:color w:val="000000"/>
        </w:rPr>
        <w:t xml:space="preserve"> (name) based on ideas from the Māori </w:t>
      </w:r>
      <w:proofErr w:type="spellStart"/>
      <w:r w:rsidR="00C9703D">
        <w:rPr>
          <w:color w:val="000000"/>
        </w:rPr>
        <w:t>rōpū</w:t>
      </w:r>
      <w:proofErr w:type="spellEnd"/>
      <w:r w:rsidR="00C9703D">
        <w:rPr>
          <w:color w:val="000000"/>
        </w:rPr>
        <w:t xml:space="preserve">. </w:t>
      </w:r>
      <w:proofErr w:type="spellStart"/>
      <w:r w:rsidR="00C9703D" w:rsidRPr="00C9703D">
        <w:rPr>
          <w:color w:val="000000"/>
        </w:rPr>
        <w:t>Raupī</w:t>
      </w:r>
      <w:proofErr w:type="spellEnd"/>
      <w:r w:rsidR="00C9703D" w:rsidRPr="00C9703D">
        <w:rPr>
          <w:color w:val="000000"/>
        </w:rPr>
        <w:t xml:space="preserve"> is about nurturing, taking care of, and cherishing. The wetlands where Raupō (bulrush) grow</w:t>
      </w:r>
      <w:r w:rsidR="00C9703D">
        <w:rPr>
          <w:color w:val="000000"/>
        </w:rPr>
        <w:t xml:space="preserve"> </w:t>
      </w:r>
      <w:r w:rsidR="00C9703D" w:rsidRPr="00C9703D">
        <w:rPr>
          <w:color w:val="000000"/>
        </w:rPr>
        <w:t>are the lungs of the land and are essential for survival and wellbeing. Raupō had many traditional</w:t>
      </w:r>
      <w:r w:rsidR="00C9703D">
        <w:rPr>
          <w:color w:val="000000"/>
        </w:rPr>
        <w:t xml:space="preserve"> </w:t>
      </w:r>
      <w:r w:rsidR="00C9703D" w:rsidRPr="00C9703D">
        <w:rPr>
          <w:color w:val="000000"/>
        </w:rPr>
        <w:t>uses for Māori including as a covering for poi, in weaving, for canoe sails, and as food. As such, our</w:t>
      </w:r>
      <w:r w:rsidR="00C9703D">
        <w:rPr>
          <w:color w:val="000000"/>
        </w:rPr>
        <w:t xml:space="preserve"> </w:t>
      </w:r>
      <w:r w:rsidR="00C9703D" w:rsidRPr="00C9703D">
        <w:rPr>
          <w:color w:val="000000"/>
        </w:rPr>
        <w:t>tomorrow will be filled with a sense of wellbeing when we cherish our youngest ones just as we</w:t>
      </w:r>
      <w:r w:rsidR="00C9703D">
        <w:rPr>
          <w:color w:val="000000"/>
        </w:rPr>
        <w:t xml:space="preserve"> </w:t>
      </w:r>
      <w:r w:rsidR="00C9703D" w:rsidRPr="00C9703D">
        <w:rPr>
          <w:color w:val="000000"/>
        </w:rPr>
        <w:t xml:space="preserve">should cherish </w:t>
      </w:r>
      <w:proofErr w:type="spellStart"/>
      <w:r w:rsidR="00C9703D" w:rsidRPr="00C9703D">
        <w:rPr>
          <w:color w:val="000000"/>
        </w:rPr>
        <w:t>raupō</w:t>
      </w:r>
      <w:proofErr w:type="spellEnd"/>
      <w:r w:rsidR="00C9703D" w:rsidRPr="00C9703D">
        <w:rPr>
          <w:color w:val="000000"/>
        </w:rPr>
        <w:t>.</w:t>
      </w:r>
    </w:p>
    <w:p w14:paraId="353BFA5C" w14:textId="3A98E097" w:rsidR="0037264F" w:rsidRDefault="0019781B">
      <w:pPr>
        <w:rPr>
          <w:color w:val="000000"/>
        </w:rPr>
      </w:pPr>
      <w:r>
        <w:rPr>
          <w:color w:val="000000"/>
        </w:rPr>
        <w:tab/>
        <w:t xml:space="preserve">Each member of the three </w:t>
      </w:r>
      <w:proofErr w:type="spellStart"/>
      <w:r>
        <w:rPr>
          <w:color w:val="000000"/>
        </w:rPr>
        <w:t>rōpū</w:t>
      </w:r>
      <w:proofErr w:type="spellEnd"/>
      <w:r>
        <w:rPr>
          <w:color w:val="000000"/>
        </w:rPr>
        <w:t xml:space="preserve"> will be</w:t>
      </w:r>
      <w:r w:rsidR="00E86AD9">
        <w:rPr>
          <w:color w:val="000000"/>
        </w:rPr>
        <w:t xml:space="preserve"> contacted via email and</w:t>
      </w:r>
      <w:r>
        <w:rPr>
          <w:color w:val="000000"/>
        </w:rPr>
        <w:t xml:space="preserve"> given the option to be explicitly named in relation to the development of </w:t>
      </w:r>
      <w:proofErr w:type="spellStart"/>
      <w:r w:rsidR="00543A04">
        <w:rPr>
          <w:color w:val="000000" w:themeColor="text1"/>
        </w:rPr>
        <w:t>Raupī</w:t>
      </w:r>
      <w:proofErr w:type="spellEnd"/>
      <w:r w:rsidR="00543A04">
        <w:rPr>
          <w:color w:val="000000" w:themeColor="text1"/>
        </w:rPr>
        <w:t xml:space="preserve"> </w:t>
      </w:r>
      <w:proofErr w:type="spellStart"/>
      <w:r w:rsidR="00543A04">
        <w:rPr>
          <w:color w:val="000000" w:themeColor="text1"/>
        </w:rPr>
        <w:t>te</w:t>
      </w:r>
      <w:proofErr w:type="spellEnd"/>
      <w:r w:rsidR="00543A04">
        <w:rPr>
          <w:color w:val="000000" w:themeColor="text1"/>
        </w:rPr>
        <w:t xml:space="preserve"> Raupō</w:t>
      </w:r>
      <w:r w:rsidR="00543A04" w:rsidDel="00543A04">
        <w:rPr>
          <w:color w:val="000000"/>
        </w:rPr>
        <w:t xml:space="preserve"> </w:t>
      </w:r>
      <w:r>
        <w:rPr>
          <w:color w:val="000000"/>
        </w:rPr>
        <w:t xml:space="preserve">and their input into the design of the study or to choose for their details to remain confidential. </w:t>
      </w:r>
      <w:r w:rsidR="00E86AD9">
        <w:rPr>
          <w:color w:val="000000"/>
        </w:rPr>
        <w:t>Responses to these emails will be saved and recorded.</w:t>
      </w:r>
    </w:p>
    <w:p w14:paraId="353BFA5D" w14:textId="704B8968" w:rsidR="0037264F" w:rsidRDefault="0019781B">
      <w:pPr>
        <w:rPr>
          <w:color w:val="000000"/>
        </w:rPr>
      </w:pPr>
      <w:r>
        <w:rPr>
          <w:color w:val="000000"/>
        </w:rPr>
        <w:lastRenderedPageBreak/>
        <w:tab/>
        <w:t xml:space="preserve">Based on the input of these </w:t>
      </w:r>
      <w:proofErr w:type="spellStart"/>
      <w:r>
        <w:rPr>
          <w:color w:val="000000"/>
        </w:rPr>
        <w:t>rōpū</w:t>
      </w:r>
      <w:proofErr w:type="spellEnd"/>
      <w:r>
        <w:rPr>
          <w:color w:val="000000"/>
        </w:rPr>
        <w:t>, four members of the research team (</w:t>
      </w:r>
      <w:proofErr w:type="spellStart"/>
      <w:r>
        <w:rPr>
          <w:color w:val="000000"/>
        </w:rPr>
        <w:t>Dr.</w:t>
      </w:r>
      <w:proofErr w:type="spellEnd"/>
      <w:r>
        <w:rPr>
          <w:color w:val="000000"/>
        </w:rPr>
        <w:t xml:space="preserve"> Hannah Waddington, </w:t>
      </w:r>
      <w:proofErr w:type="spellStart"/>
      <w:r>
        <w:rPr>
          <w:color w:val="000000"/>
        </w:rPr>
        <w:t>Dr.</w:t>
      </w:r>
      <w:proofErr w:type="spellEnd"/>
      <w:r>
        <w:rPr>
          <w:color w:val="000000"/>
        </w:rPr>
        <w:t xml:space="preserve"> Jessica Tupou, Lee Patrick, and Carla Wallace-Watkin) developed the content</w:t>
      </w:r>
      <w:r w:rsidR="00DD06DF">
        <w:rPr>
          <w:color w:val="000000"/>
        </w:rPr>
        <w:t xml:space="preserve"> for </w:t>
      </w:r>
      <w:proofErr w:type="spellStart"/>
      <w:r w:rsidR="00DD06DF">
        <w:rPr>
          <w:color w:val="000000" w:themeColor="text1"/>
        </w:rPr>
        <w:t>Raupī</w:t>
      </w:r>
      <w:proofErr w:type="spellEnd"/>
      <w:r w:rsidR="00DD06DF">
        <w:rPr>
          <w:color w:val="000000" w:themeColor="text1"/>
        </w:rPr>
        <w:t xml:space="preserve"> </w:t>
      </w:r>
      <w:proofErr w:type="spellStart"/>
      <w:r w:rsidR="00DD06DF">
        <w:rPr>
          <w:color w:val="000000" w:themeColor="text1"/>
        </w:rPr>
        <w:t>te</w:t>
      </w:r>
      <w:proofErr w:type="spellEnd"/>
      <w:r w:rsidR="00DD06DF">
        <w:rPr>
          <w:color w:val="000000" w:themeColor="text1"/>
        </w:rPr>
        <w:t xml:space="preserve"> Raupō</w:t>
      </w:r>
      <w:r>
        <w:rPr>
          <w:color w:val="000000"/>
        </w:rPr>
        <w:t xml:space="preserve">. The remaining members of the team provided input and feedback on the content and </w:t>
      </w:r>
      <w:proofErr w:type="spellStart"/>
      <w:r w:rsidR="00DD06DF">
        <w:rPr>
          <w:color w:val="000000" w:themeColor="text1"/>
        </w:rPr>
        <w:t>Raupī</w:t>
      </w:r>
      <w:proofErr w:type="spellEnd"/>
      <w:r w:rsidR="00DD06DF">
        <w:rPr>
          <w:color w:val="000000" w:themeColor="text1"/>
        </w:rPr>
        <w:t xml:space="preserve"> </w:t>
      </w:r>
      <w:proofErr w:type="spellStart"/>
      <w:r w:rsidR="00DD06DF">
        <w:rPr>
          <w:color w:val="000000" w:themeColor="text1"/>
        </w:rPr>
        <w:t>te</w:t>
      </w:r>
      <w:proofErr w:type="spellEnd"/>
      <w:r w:rsidR="00DD06DF">
        <w:rPr>
          <w:color w:val="000000" w:themeColor="text1"/>
        </w:rPr>
        <w:t xml:space="preserve"> Raupō</w:t>
      </w:r>
      <w:r w:rsidR="00DD06DF" w:rsidDel="00DD06DF">
        <w:rPr>
          <w:color w:val="000000"/>
        </w:rPr>
        <w:t xml:space="preserve"> </w:t>
      </w:r>
      <w:r>
        <w:rPr>
          <w:color w:val="000000"/>
        </w:rPr>
        <w:t>was adapted accordingly.</w:t>
      </w:r>
    </w:p>
    <w:p w14:paraId="64643FAF" w14:textId="6958D7FF" w:rsidR="0055390A" w:rsidRDefault="0055390A">
      <w:pPr>
        <w:rPr>
          <w:color w:val="000000"/>
        </w:rPr>
      </w:pPr>
      <w:r>
        <w:rPr>
          <w:color w:val="000000"/>
        </w:rPr>
        <w:tab/>
        <w:t>In Term 4</w:t>
      </w:r>
      <w:r w:rsidR="002704CC">
        <w:rPr>
          <w:color w:val="000000"/>
        </w:rPr>
        <w:t>,</w:t>
      </w:r>
      <w:r>
        <w:rPr>
          <w:color w:val="000000"/>
        </w:rPr>
        <w:t xml:space="preserve"> 2023 this programme was </w:t>
      </w:r>
      <w:r w:rsidR="004646A7">
        <w:rPr>
          <w:color w:val="000000"/>
        </w:rPr>
        <w:t>delivered to ten whānau/families by eight newly trained coaches</w:t>
      </w:r>
      <w:r w:rsidR="00971422">
        <w:rPr>
          <w:color w:val="000000"/>
        </w:rPr>
        <w:t xml:space="preserve"> as part of a pilot</w:t>
      </w:r>
      <w:r w:rsidR="004646A7">
        <w:rPr>
          <w:color w:val="000000"/>
        </w:rPr>
        <w:t>. Eight of these whānau and six of these coaches participated in</w:t>
      </w:r>
      <w:r w:rsidR="00621A3D">
        <w:rPr>
          <w:color w:val="000000"/>
        </w:rPr>
        <w:t xml:space="preserve"> research </w:t>
      </w:r>
      <w:r w:rsidR="00124C4E">
        <w:rPr>
          <w:color w:val="000000"/>
        </w:rPr>
        <w:t xml:space="preserve">evaluating their perceptions of the acceptability, effectiveness, and feasibility of the programme. The findings of this pilot </w:t>
      </w:r>
      <w:r w:rsidR="00621A3D">
        <w:rPr>
          <w:color w:val="000000"/>
        </w:rPr>
        <w:t>research</w:t>
      </w:r>
      <w:r w:rsidR="00124C4E">
        <w:rPr>
          <w:color w:val="000000"/>
        </w:rPr>
        <w:t xml:space="preserve"> have been used to adapt the programme for the RCT. These adaptations have been made by the four members of the research team who created the original content.</w:t>
      </w:r>
    </w:p>
    <w:p w14:paraId="353BFA5F" w14:textId="5995C4DD" w:rsidR="0037264F" w:rsidRDefault="0019781B">
      <w:pPr>
        <w:jc w:val="center"/>
        <w:rPr>
          <w:b/>
          <w:color w:val="000000"/>
        </w:rPr>
      </w:pPr>
      <w:r>
        <w:rPr>
          <w:b/>
          <w:color w:val="000000"/>
        </w:rPr>
        <w:t>Funding</w:t>
      </w:r>
    </w:p>
    <w:p w14:paraId="353BFA60" w14:textId="77777777" w:rsidR="0037264F" w:rsidRDefault="0037264F">
      <w:pPr>
        <w:rPr>
          <w:b/>
          <w:color w:val="000000"/>
        </w:rPr>
      </w:pPr>
    </w:p>
    <w:p w14:paraId="353BFA61" w14:textId="191B4928" w:rsidR="0037264F" w:rsidRDefault="0019781B">
      <w:pPr>
        <w:rPr>
          <w:color w:val="000000"/>
        </w:rPr>
      </w:pPr>
      <w:r>
        <w:rPr>
          <w:color w:val="000000"/>
        </w:rPr>
        <w:t xml:space="preserve">This study is funded in full by a Rutherford Discovery Fellowship awarded to </w:t>
      </w:r>
      <w:proofErr w:type="spellStart"/>
      <w:r>
        <w:rPr>
          <w:color w:val="000000"/>
        </w:rPr>
        <w:t>Dr.</w:t>
      </w:r>
      <w:proofErr w:type="spellEnd"/>
      <w:r>
        <w:rPr>
          <w:color w:val="000000"/>
        </w:rPr>
        <w:t xml:space="preserve"> Hannah Waddington</w:t>
      </w:r>
      <w:r w:rsidR="002270BA">
        <w:rPr>
          <w:color w:val="000000"/>
        </w:rPr>
        <w:t xml:space="preserve"> (</w:t>
      </w:r>
      <w:r w:rsidR="002270BA" w:rsidRPr="002270BA">
        <w:rPr>
          <w:color w:val="000000"/>
        </w:rPr>
        <w:t>https://www.royalsociety.org.nz/what-we-do/funds-and-opportunities/rutherford-discovery-fellowships/rutherford-discovery-fellowship-recipients/hannah-waddington/</w:t>
      </w:r>
      <w:r w:rsidR="002270BA">
        <w:rPr>
          <w:color w:val="000000"/>
        </w:rPr>
        <w:t>)</w:t>
      </w:r>
      <w:r>
        <w:rPr>
          <w:color w:val="000000"/>
        </w:rPr>
        <w:t xml:space="preserve">. This Fellowship also covers </w:t>
      </w:r>
      <w:proofErr w:type="spellStart"/>
      <w:r>
        <w:rPr>
          <w:color w:val="000000"/>
        </w:rPr>
        <w:t>Dr.</w:t>
      </w:r>
      <w:proofErr w:type="spellEnd"/>
      <w:r>
        <w:rPr>
          <w:color w:val="000000"/>
        </w:rPr>
        <w:t xml:space="preserve"> Waddington’s time on the research and a contribution to </w:t>
      </w:r>
      <w:proofErr w:type="spellStart"/>
      <w:r>
        <w:rPr>
          <w:color w:val="000000"/>
        </w:rPr>
        <w:t>Dr.</w:t>
      </w:r>
      <w:proofErr w:type="spellEnd"/>
      <w:r>
        <w:rPr>
          <w:color w:val="000000"/>
        </w:rPr>
        <w:t xml:space="preserve"> Tupou’s time. Carla Wallace-Watkin and Lee Patrick were paid for their time developing </w:t>
      </w:r>
      <w:proofErr w:type="spellStart"/>
      <w:r w:rsidR="00DD06DF">
        <w:rPr>
          <w:color w:val="000000" w:themeColor="text1"/>
        </w:rPr>
        <w:t>Raupī</w:t>
      </w:r>
      <w:proofErr w:type="spellEnd"/>
      <w:r w:rsidR="00DD06DF">
        <w:rPr>
          <w:color w:val="000000" w:themeColor="text1"/>
        </w:rPr>
        <w:t xml:space="preserve"> </w:t>
      </w:r>
      <w:proofErr w:type="spellStart"/>
      <w:r w:rsidR="00DD06DF">
        <w:rPr>
          <w:color w:val="000000" w:themeColor="text1"/>
        </w:rPr>
        <w:t>te</w:t>
      </w:r>
      <w:proofErr w:type="spellEnd"/>
      <w:r w:rsidR="00DD06DF">
        <w:rPr>
          <w:color w:val="000000" w:themeColor="text1"/>
        </w:rPr>
        <w:t xml:space="preserve"> </w:t>
      </w:r>
      <w:proofErr w:type="spellStart"/>
      <w:r w:rsidR="00DD06DF">
        <w:rPr>
          <w:color w:val="000000" w:themeColor="text1"/>
        </w:rPr>
        <w:t>Raupō</w:t>
      </w:r>
      <w:r w:rsidR="00DD06DF">
        <w:rPr>
          <w:color w:val="000000"/>
        </w:rPr>
        <w:t>’s</w:t>
      </w:r>
      <w:proofErr w:type="spellEnd"/>
      <w:r w:rsidR="00DD06DF">
        <w:rPr>
          <w:color w:val="000000"/>
        </w:rPr>
        <w:t xml:space="preserve"> </w:t>
      </w:r>
      <w:r>
        <w:rPr>
          <w:color w:val="000000"/>
        </w:rPr>
        <w:t>resources and materials</w:t>
      </w:r>
      <w:r w:rsidR="00D97591">
        <w:rPr>
          <w:color w:val="000000"/>
        </w:rPr>
        <w:t>.</w:t>
      </w:r>
      <w:r w:rsidR="00D97591">
        <w:rPr>
          <w:color w:val="000000"/>
        </w:rPr>
        <w:br/>
      </w:r>
    </w:p>
    <w:p w14:paraId="353BFB9A" w14:textId="15CF64D0" w:rsidR="0037264F" w:rsidRDefault="0019781B">
      <w:pPr>
        <w:jc w:val="center"/>
        <w:rPr>
          <w:b/>
          <w:color w:val="000000"/>
        </w:rPr>
      </w:pPr>
      <w:r>
        <w:rPr>
          <w:b/>
          <w:color w:val="000000"/>
        </w:rPr>
        <w:t>Randomised Controlled Trial</w:t>
      </w:r>
    </w:p>
    <w:p w14:paraId="353BFB9B" w14:textId="77777777" w:rsidR="0037264F" w:rsidRDefault="0037264F">
      <w:pPr>
        <w:jc w:val="center"/>
        <w:rPr>
          <w:color w:val="000000"/>
        </w:rPr>
      </w:pPr>
    </w:p>
    <w:p w14:paraId="353BFB9C" w14:textId="77777777" w:rsidR="0037264F" w:rsidRDefault="0019781B">
      <w:pPr>
        <w:rPr>
          <w:b/>
          <w:color w:val="000000"/>
        </w:rPr>
      </w:pPr>
      <w:r>
        <w:rPr>
          <w:b/>
          <w:color w:val="000000"/>
        </w:rPr>
        <w:t>Adaptations</w:t>
      </w:r>
    </w:p>
    <w:p w14:paraId="353BFB9D" w14:textId="77777777" w:rsidR="0037264F" w:rsidRDefault="0037264F">
      <w:pPr>
        <w:rPr>
          <w:color w:val="000000"/>
        </w:rPr>
      </w:pPr>
    </w:p>
    <w:p w14:paraId="353BFB9E" w14:textId="4CC86CB0" w:rsidR="0037264F" w:rsidRDefault="00C66218">
      <w:pPr>
        <w:rPr>
          <w:color w:val="000000"/>
        </w:rPr>
      </w:pP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Raupō</w:t>
      </w:r>
      <w:r w:rsidDel="00C66218">
        <w:rPr>
          <w:color w:val="000000"/>
        </w:rPr>
        <w:t xml:space="preserve"> </w:t>
      </w:r>
      <w:r w:rsidR="00621A3D">
        <w:rPr>
          <w:color w:val="000000"/>
        </w:rPr>
        <w:t>has been</w:t>
      </w:r>
      <w:r w:rsidR="0019781B">
        <w:rPr>
          <w:color w:val="000000"/>
        </w:rPr>
        <w:t xml:space="preserve"> adapted in line with the suggestions from participants in the pilot study. </w:t>
      </w:r>
    </w:p>
    <w:p w14:paraId="353BFB9F" w14:textId="77777777" w:rsidR="0037264F" w:rsidRDefault="0037264F">
      <w:pPr>
        <w:jc w:val="center"/>
        <w:rPr>
          <w:color w:val="000000"/>
        </w:rPr>
      </w:pPr>
    </w:p>
    <w:p w14:paraId="353BFBA0" w14:textId="77777777" w:rsidR="0037264F" w:rsidRDefault="0019781B">
      <w:pPr>
        <w:rPr>
          <w:b/>
          <w:color w:val="000000"/>
        </w:rPr>
      </w:pPr>
      <w:r>
        <w:rPr>
          <w:b/>
          <w:color w:val="000000"/>
        </w:rPr>
        <w:t>Registration</w:t>
      </w:r>
    </w:p>
    <w:p w14:paraId="353BFBA1" w14:textId="77777777" w:rsidR="0037264F" w:rsidRDefault="0037264F">
      <w:pPr>
        <w:rPr>
          <w:b/>
          <w:color w:val="000000"/>
        </w:rPr>
      </w:pPr>
    </w:p>
    <w:p w14:paraId="353BFBA2" w14:textId="71B28139" w:rsidR="0037264F" w:rsidRDefault="0019781B">
      <w:pPr>
        <w:rPr>
          <w:color w:val="000000"/>
        </w:rPr>
      </w:pPr>
      <w:r w:rsidRPr="0067609C">
        <w:rPr>
          <w:color w:val="000000"/>
        </w:rPr>
        <w:t>The trial is registered on the Australia and New Zealand Clinical Trials Registry (Registration number</w:t>
      </w:r>
      <w:r w:rsidR="00A3150D">
        <w:rPr>
          <w:color w:val="000000"/>
        </w:rPr>
        <w:t xml:space="preserve">: </w:t>
      </w:r>
      <w:r w:rsidR="00A3150D">
        <w:t>ACTRN12624000265572</w:t>
      </w:r>
      <w:r w:rsidRPr="0067609C">
        <w:rPr>
          <w:color w:val="000000"/>
        </w:rPr>
        <w:t>)</w:t>
      </w:r>
    </w:p>
    <w:p w14:paraId="353BFBA3" w14:textId="77777777" w:rsidR="0037264F" w:rsidRDefault="0037264F">
      <w:pPr>
        <w:rPr>
          <w:b/>
          <w:color w:val="000000"/>
        </w:rPr>
      </w:pPr>
    </w:p>
    <w:p w14:paraId="353BFBA4" w14:textId="77777777" w:rsidR="0037264F" w:rsidRDefault="0019781B">
      <w:pPr>
        <w:rPr>
          <w:b/>
          <w:color w:val="000000"/>
        </w:rPr>
      </w:pPr>
      <w:r>
        <w:rPr>
          <w:b/>
          <w:color w:val="000000"/>
        </w:rPr>
        <w:t>Aims</w:t>
      </w:r>
      <w:r>
        <w:rPr>
          <w:b/>
          <w:color w:val="000000"/>
        </w:rPr>
        <w:br/>
      </w:r>
    </w:p>
    <w:p w14:paraId="353BFBA5" w14:textId="3A5217D1" w:rsidR="0037264F" w:rsidRPr="005365AE" w:rsidRDefault="00813D15">
      <w:pPr>
        <w:rPr>
          <w:color w:val="000000"/>
        </w:rPr>
      </w:pPr>
      <w:r w:rsidRPr="515FFEAE">
        <w:rPr>
          <w:color w:val="000000" w:themeColor="text1"/>
        </w:rPr>
        <w:t xml:space="preserve">The primary aim of this randomised controlled trial is to examine whether </w:t>
      </w:r>
      <w:proofErr w:type="spellStart"/>
      <w:r w:rsidR="00282AEB">
        <w:rPr>
          <w:color w:val="000000" w:themeColor="text1"/>
        </w:rPr>
        <w:t>Raupī</w:t>
      </w:r>
      <w:proofErr w:type="spellEnd"/>
      <w:r w:rsidR="00282AEB">
        <w:rPr>
          <w:color w:val="000000" w:themeColor="text1"/>
        </w:rPr>
        <w:t xml:space="preserve"> </w:t>
      </w:r>
      <w:proofErr w:type="spellStart"/>
      <w:r w:rsidR="00282AEB">
        <w:rPr>
          <w:color w:val="000000" w:themeColor="text1"/>
        </w:rPr>
        <w:t>te</w:t>
      </w:r>
      <w:proofErr w:type="spellEnd"/>
      <w:r w:rsidR="00282AEB">
        <w:rPr>
          <w:color w:val="000000" w:themeColor="text1"/>
        </w:rPr>
        <w:t xml:space="preserve"> Raupō</w:t>
      </w:r>
      <w:r w:rsidR="00282AEB" w:rsidRPr="515FFEAE" w:rsidDel="00282AEB">
        <w:rPr>
          <w:color w:val="000000" w:themeColor="text1"/>
        </w:rPr>
        <w:t xml:space="preserve"> </w:t>
      </w:r>
      <w:r w:rsidRPr="515FFEAE">
        <w:rPr>
          <w:color w:val="000000" w:themeColor="text1"/>
        </w:rPr>
        <w:t xml:space="preserve">is effective in improving </w:t>
      </w:r>
      <w:r w:rsidR="00690A81" w:rsidRPr="515FFEAE">
        <w:rPr>
          <w:color w:val="000000" w:themeColor="text1"/>
        </w:rPr>
        <w:t>primary whānau/family member</w:t>
      </w:r>
      <w:r w:rsidRPr="515FFEAE">
        <w:rPr>
          <w:color w:val="000000" w:themeColor="text1"/>
        </w:rPr>
        <w:t xml:space="preserve"> synchron</w:t>
      </w:r>
      <w:r w:rsidR="00690A81" w:rsidRPr="515FFEAE">
        <w:rPr>
          <w:color w:val="000000" w:themeColor="text1"/>
        </w:rPr>
        <w:t>ous responses</w:t>
      </w:r>
      <w:r w:rsidRPr="515FFEAE">
        <w:rPr>
          <w:color w:val="000000" w:themeColor="text1"/>
        </w:rPr>
        <w:t xml:space="preserve"> </w:t>
      </w:r>
      <w:r w:rsidR="00690A81" w:rsidRPr="515FFEAE">
        <w:rPr>
          <w:color w:val="000000" w:themeColor="text1"/>
        </w:rPr>
        <w:t>to</w:t>
      </w:r>
      <w:r w:rsidRPr="515FFEAE">
        <w:rPr>
          <w:color w:val="000000" w:themeColor="text1"/>
        </w:rPr>
        <w:t xml:space="preserve"> the child. The secondary aim</w:t>
      </w:r>
      <w:r w:rsidR="00895650" w:rsidRPr="515FFEAE">
        <w:rPr>
          <w:color w:val="000000" w:themeColor="text1"/>
        </w:rPr>
        <w:t xml:space="preserve"> </w:t>
      </w:r>
      <w:r w:rsidR="00217637" w:rsidRPr="515FFEAE">
        <w:rPr>
          <w:color w:val="000000" w:themeColor="text1"/>
        </w:rPr>
        <w:t xml:space="preserve">is </w:t>
      </w:r>
      <w:r w:rsidRPr="515FFEAE">
        <w:rPr>
          <w:color w:val="000000" w:themeColor="text1"/>
        </w:rPr>
        <w:t>to examine whether</w:t>
      </w:r>
      <w:r w:rsidR="005365AE" w:rsidRPr="515FFEAE">
        <w:rPr>
          <w:color w:val="000000" w:themeColor="text1"/>
        </w:rPr>
        <w:t xml:space="preserve"> </w:t>
      </w:r>
      <w:proofErr w:type="spellStart"/>
      <w:r w:rsidR="00282AEB">
        <w:rPr>
          <w:color w:val="000000" w:themeColor="text1"/>
        </w:rPr>
        <w:t>Raupī</w:t>
      </w:r>
      <w:proofErr w:type="spellEnd"/>
      <w:r w:rsidR="00282AEB">
        <w:rPr>
          <w:color w:val="000000" w:themeColor="text1"/>
        </w:rPr>
        <w:t xml:space="preserve"> </w:t>
      </w:r>
      <w:proofErr w:type="spellStart"/>
      <w:r w:rsidR="00282AEB">
        <w:rPr>
          <w:color w:val="000000" w:themeColor="text1"/>
        </w:rPr>
        <w:t>te</w:t>
      </w:r>
      <w:proofErr w:type="spellEnd"/>
      <w:r w:rsidR="00282AEB">
        <w:rPr>
          <w:color w:val="000000" w:themeColor="text1"/>
        </w:rPr>
        <w:t xml:space="preserve"> Raupō</w:t>
      </w:r>
      <w:r w:rsidR="00282AEB" w:rsidRPr="515FFEAE" w:rsidDel="00282AEB">
        <w:rPr>
          <w:color w:val="000000" w:themeColor="text1"/>
        </w:rPr>
        <w:t xml:space="preserve"> </w:t>
      </w:r>
      <w:r w:rsidR="005365AE" w:rsidRPr="515FFEAE">
        <w:rPr>
          <w:color w:val="000000" w:themeColor="text1"/>
        </w:rPr>
        <w:t xml:space="preserve">is effective in improving </w:t>
      </w:r>
      <w:r w:rsidR="00F900B9" w:rsidRPr="515FFEAE">
        <w:rPr>
          <w:color w:val="000000" w:themeColor="text1"/>
        </w:rPr>
        <w:t>a wide range of</w:t>
      </w:r>
      <w:r w:rsidR="00654D26" w:rsidRPr="515FFEAE">
        <w:rPr>
          <w:color w:val="000000" w:themeColor="text1"/>
        </w:rPr>
        <w:t xml:space="preserve"> child and family/whānau outcomes</w:t>
      </w:r>
      <w:r w:rsidR="00F900B9" w:rsidRPr="515FFEAE">
        <w:rPr>
          <w:color w:val="000000" w:themeColor="text1"/>
        </w:rPr>
        <w:t xml:space="preserve"> directly or indirectly targeted by the programme.</w:t>
      </w:r>
      <w:r w:rsidR="00BE5B1A" w:rsidRPr="515FFEAE">
        <w:rPr>
          <w:color w:val="000000" w:themeColor="text1"/>
        </w:rPr>
        <w:t xml:space="preserve"> This includes</w:t>
      </w:r>
      <w:r w:rsidR="00B72D8E" w:rsidRPr="515FFEAE">
        <w:rPr>
          <w:color w:val="000000" w:themeColor="text1"/>
        </w:rPr>
        <w:t xml:space="preserve"> </w:t>
      </w:r>
      <w:r w:rsidR="00670F6E" w:rsidRPr="515FFEAE">
        <w:rPr>
          <w:color w:val="000000" w:themeColor="text1"/>
        </w:rPr>
        <w:t xml:space="preserve">changes </w:t>
      </w:r>
      <w:r w:rsidR="00B72D8E" w:rsidRPr="515FFEAE">
        <w:rPr>
          <w:color w:val="000000" w:themeColor="text1"/>
        </w:rPr>
        <w:t>on</w:t>
      </w:r>
      <w:r w:rsidR="00BE5B1A" w:rsidRPr="515FFEAE">
        <w:rPr>
          <w:color w:val="000000" w:themeColor="text1"/>
        </w:rPr>
        <w:t xml:space="preserve"> </w:t>
      </w:r>
      <w:r w:rsidR="0008224D">
        <w:rPr>
          <w:color w:val="000000" w:themeColor="text1"/>
        </w:rPr>
        <w:t>t</w:t>
      </w:r>
      <w:r w:rsidR="00693B9D">
        <w:rPr>
          <w:color w:val="000000" w:themeColor="text1"/>
        </w:rPr>
        <w:t>he Neuro-Affirming Survey of Outcomes</w:t>
      </w:r>
      <w:r w:rsidR="0008224D">
        <w:rPr>
          <w:color w:val="000000" w:themeColor="text1"/>
        </w:rPr>
        <w:t xml:space="preserve"> (NASO)</w:t>
      </w:r>
      <w:r w:rsidR="00693B9D">
        <w:rPr>
          <w:color w:val="000000" w:themeColor="text1"/>
        </w:rPr>
        <w:t xml:space="preserve">, </w:t>
      </w:r>
      <w:r w:rsidR="00BE5B1A" w:rsidRPr="515FFEAE">
        <w:rPr>
          <w:color w:val="000000" w:themeColor="text1"/>
        </w:rPr>
        <w:t xml:space="preserve">a </w:t>
      </w:r>
      <w:r w:rsidR="004E5267" w:rsidRPr="515FFEAE">
        <w:rPr>
          <w:color w:val="000000" w:themeColor="text1"/>
        </w:rPr>
        <w:t xml:space="preserve">measure developed specifically for this research </w:t>
      </w:r>
      <w:r w:rsidR="00670F6E" w:rsidRPr="515FFEAE">
        <w:rPr>
          <w:color w:val="000000" w:themeColor="text1"/>
        </w:rPr>
        <w:t xml:space="preserve">which was designed to </w:t>
      </w:r>
      <w:r w:rsidR="004E5267" w:rsidRPr="515FFEAE">
        <w:rPr>
          <w:color w:val="000000" w:themeColor="text1"/>
        </w:rPr>
        <w:t>examin</w:t>
      </w:r>
      <w:r w:rsidR="001C1E78" w:rsidRPr="515FFEAE">
        <w:rPr>
          <w:color w:val="000000" w:themeColor="text1"/>
        </w:rPr>
        <w:t>e</w:t>
      </w:r>
      <w:r w:rsidR="00BE5B1A" w:rsidRPr="515FFEAE">
        <w:rPr>
          <w:color w:val="000000" w:themeColor="text1"/>
        </w:rPr>
        <w:t xml:space="preserve"> </w:t>
      </w:r>
      <w:r w:rsidR="0035075B" w:rsidRPr="515FFEAE">
        <w:rPr>
          <w:color w:val="000000" w:themeColor="text1"/>
        </w:rPr>
        <w:t xml:space="preserve">essential programme outcomes identified by the autistic and Māori advisory </w:t>
      </w:r>
      <w:proofErr w:type="spellStart"/>
      <w:r w:rsidR="0035075B" w:rsidRPr="515FFEAE">
        <w:rPr>
          <w:color w:val="000000" w:themeColor="text1"/>
        </w:rPr>
        <w:t>rōpū</w:t>
      </w:r>
      <w:proofErr w:type="spellEnd"/>
      <w:r w:rsidR="009B1D60" w:rsidRPr="515FFEAE">
        <w:rPr>
          <w:color w:val="000000" w:themeColor="text1"/>
        </w:rPr>
        <w:t>.</w:t>
      </w:r>
      <w:r w:rsidR="00F900B9" w:rsidRPr="515FFEAE">
        <w:rPr>
          <w:color w:val="000000" w:themeColor="text1"/>
        </w:rPr>
        <w:t xml:space="preserve"> </w:t>
      </w:r>
      <w:r w:rsidR="00895650" w:rsidRPr="515FFEAE">
        <w:rPr>
          <w:color w:val="000000" w:themeColor="text1"/>
        </w:rPr>
        <w:t>Other c</w:t>
      </w:r>
      <w:r w:rsidR="005D1E96" w:rsidRPr="515FFEAE">
        <w:rPr>
          <w:color w:val="000000" w:themeColor="text1"/>
        </w:rPr>
        <w:t>hild related outcomes include spoken and non-spoken communication</w:t>
      </w:r>
      <w:r w:rsidR="3084A2E3" w:rsidRPr="484AA3DC">
        <w:rPr>
          <w:color w:val="000000" w:themeColor="text1"/>
        </w:rPr>
        <w:t>,</w:t>
      </w:r>
      <w:r w:rsidR="00FF3305">
        <w:rPr>
          <w:color w:val="000000" w:themeColor="text1"/>
        </w:rPr>
        <w:t xml:space="preserve"> </w:t>
      </w:r>
      <w:r w:rsidR="006D79DE">
        <w:rPr>
          <w:color w:val="000000" w:themeColor="text1"/>
        </w:rPr>
        <w:t>, and wellbeing and health-</w:t>
      </w:r>
      <w:r w:rsidR="0076546D">
        <w:rPr>
          <w:color w:val="000000" w:themeColor="text1"/>
        </w:rPr>
        <w:t>related quality of life</w:t>
      </w:r>
      <w:r w:rsidR="00BE5B1A" w:rsidRPr="515FFEAE">
        <w:rPr>
          <w:color w:val="000000" w:themeColor="text1"/>
        </w:rPr>
        <w:t>.</w:t>
      </w:r>
      <w:r w:rsidR="00895650" w:rsidRPr="515FFEAE">
        <w:rPr>
          <w:color w:val="000000" w:themeColor="text1"/>
        </w:rPr>
        <w:t xml:space="preserve"> Other whānau/family outcomes include</w:t>
      </w:r>
      <w:r w:rsidR="00E3083E" w:rsidRPr="515FFEAE">
        <w:rPr>
          <w:color w:val="000000" w:themeColor="text1"/>
        </w:rPr>
        <w:t xml:space="preserve"> </w:t>
      </w:r>
      <w:r w:rsidR="00850D33">
        <w:rPr>
          <w:color w:val="000000" w:themeColor="text1"/>
        </w:rPr>
        <w:t>positive comments about the child</w:t>
      </w:r>
      <w:r w:rsidR="00C53470">
        <w:rPr>
          <w:color w:val="000000" w:themeColor="text1"/>
        </w:rPr>
        <w:t>,</w:t>
      </w:r>
      <w:r w:rsidR="00850D33">
        <w:rPr>
          <w:color w:val="000000" w:themeColor="text1"/>
        </w:rPr>
        <w:t xml:space="preserve"> </w:t>
      </w:r>
      <w:r w:rsidR="00330750" w:rsidRPr="515FFEAE">
        <w:rPr>
          <w:color w:val="000000" w:themeColor="text1"/>
        </w:rPr>
        <w:t>stress, sense of competence, quality of life, and satisfaction with support.</w:t>
      </w:r>
    </w:p>
    <w:p w14:paraId="353BFBA6" w14:textId="77777777" w:rsidR="0037264F" w:rsidRPr="00511EED" w:rsidRDefault="0037264F">
      <w:pPr>
        <w:rPr>
          <w:color w:val="000000"/>
          <w:highlight w:val="yellow"/>
        </w:rPr>
      </w:pPr>
    </w:p>
    <w:p w14:paraId="353BFBA7" w14:textId="37D1EB21" w:rsidR="0037264F" w:rsidRPr="00CB144F" w:rsidRDefault="0019781B">
      <w:pPr>
        <w:rPr>
          <w:b/>
          <w:color w:val="000000"/>
        </w:rPr>
      </w:pPr>
      <w:r w:rsidRPr="00CB144F">
        <w:rPr>
          <w:b/>
          <w:color w:val="000000"/>
        </w:rPr>
        <w:t>Hypotheses</w:t>
      </w:r>
    </w:p>
    <w:p w14:paraId="353BFBA8" w14:textId="77777777" w:rsidR="0037264F" w:rsidRPr="00CB144F" w:rsidRDefault="0037264F">
      <w:pPr>
        <w:rPr>
          <w:color w:val="000000"/>
        </w:rPr>
      </w:pPr>
    </w:p>
    <w:p w14:paraId="353BFBA9" w14:textId="6E05420F" w:rsidR="0037264F" w:rsidRDefault="0019781B">
      <w:pPr>
        <w:rPr>
          <w:color w:val="000000"/>
        </w:rPr>
      </w:pPr>
      <w:r w:rsidRPr="00CB144F">
        <w:rPr>
          <w:color w:val="000000"/>
        </w:rPr>
        <w:t xml:space="preserve">We hypothesise that </w:t>
      </w:r>
      <w:proofErr w:type="spellStart"/>
      <w:r w:rsidR="00282AEB">
        <w:rPr>
          <w:color w:val="000000" w:themeColor="text1"/>
        </w:rPr>
        <w:t>Raupī</w:t>
      </w:r>
      <w:proofErr w:type="spellEnd"/>
      <w:r w:rsidR="00282AEB">
        <w:rPr>
          <w:color w:val="000000" w:themeColor="text1"/>
        </w:rPr>
        <w:t xml:space="preserve"> </w:t>
      </w:r>
      <w:proofErr w:type="spellStart"/>
      <w:r w:rsidR="00282AEB">
        <w:rPr>
          <w:color w:val="000000" w:themeColor="text1"/>
        </w:rPr>
        <w:t>te</w:t>
      </w:r>
      <w:proofErr w:type="spellEnd"/>
      <w:r w:rsidR="00282AEB">
        <w:rPr>
          <w:color w:val="000000" w:themeColor="text1"/>
        </w:rPr>
        <w:t xml:space="preserve"> Raupō</w:t>
      </w:r>
      <w:r w:rsidR="00282AEB" w:rsidRPr="00CB144F" w:rsidDel="00282AEB">
        <w:rPr>
          <w:color w:val="000000"/>
        </w:rPr>
        <w:t xml:space="preserve"> </w:t>
      </w:r>
      <w:r w:rsidRPr="00CB144F">
        <w:rPr>
          <w:color w:val="000000"/>
        </w:rPr>
        <w:t xml:space="preserve">will be effective in </w:t>
      </w:r>
      <w:r w:rsidR="00CB144F" w:rsidRPr="00CB144F">
        <w:rPr>
          <w:color w:val="000000"/>
        </w:rPr>
        <w:t xml:space="preserve">improving </w:t>
      </w:r>
      <w:r w:rsidR="00690A81">
        <w:rPr>
          <w:color w:val="000000"/>
        </w:rPr>
        <w:t>primary whānau/family member</w:t>
      </w:r>
      <w:r w:rsidR="00CB144F" w:rsidRPr="00CB144F">
        <w:rPr>
          <w:color w:val="000000"/>
        </w:rPr>
        <w:t xml:space="preserve"> synchron</w:t>
      </w:r>
      <w:r w:rsidR="00690A81">
        <w:rPr>
          <w:color w:val="000000"/>
        </w:rPr>
        <w:t>ous responses</w:t>
      </w:r>
      <w:r w:rsidR="00CB144F" w:rsidRPr="00CB144F">
        <w:rPr>
          <w:color w:val="000000"/>
        </w:rPr>
        <w:t xml:space="preserve"> </w:t>
      </w:r>
      <w:r w:rsidR="00690A81">
        <w:rPr>
          <w:color w:val="000000"/>
        </w:rPr>
        <w:t xml:space="preserve">to </w:t>
      </w:r>
      <w:r w:rsidR="00CB144F" w:rsidRPr="00CB144F">
        <w:rPr>
          <w:color w:val="000000"/>
        </w:rPr>
        <w:t>the child.</w:t>
      </w:r>
      <w:r w:rsidR="00C900E9">
        <w:rPr>
          <w:color w:val="000000"/>
        </w:rPr>
        <w:t xml:space="preserve"> We also hypothesise that it will be effective in improving a range of outcomes for the child and fami</w:t>
      </w:r>
      <w:r w:rsidR="00AF3302">
        <w:rPr>
          <w:color w:val="000000"/>
        </w:rPr>
        <w:t>l</w:t>
      </w:r>
      <w:r w:rsidR="00C900E9">
        <w:rPr>
          <w:color w:val="000000"/>
        </w:rPr>
        <w:t xml:space="preserve">y/whānau members, with the greatest improvements seen for </w:t>
      </w:r>
      <w:r w:rsidR="0038431F">
        <w:rPr>
          <w:color w:val="000000"/>
        </w:rPr>
        <w:t xml:space="preserve">outcomes that </w:t>
      </w:r>
      <w:r w:rsidR="00C900E9">
        <w:rPr>
          <w:color w:val="000000"/>
        </w:rPr>
        <w:t xml:space="preserve">are proximal to the support including child spoken and </w:t>
      </w:r>
      <w:r w:rsidR="00C900E9">
        <w:rPr>
          <w:color w:val="000000"/>
        </w:rPr>
        <w:lastRenderedPageBreak/>
        <w:t xml:space="preserve">non-spoken communication, </w:t>
      </w:r>
      <w:r w:rsidR="00AF3302">
        <w:rPr>
          <w:color w:val="000000"/>
        </w:rPr>
        <w:t xml:space="preserve">and whānau/family member </w:t>
      </w:r>
      <w:r w:rsidR="00C900E9">
        <w:rPr>
          <w:color w:val="000000"/>
        </w:rPr>
        <w:t xml:space="preserve">positive </w:t>
      </w:r>
      <w:r w:rsidR="00AF3302">
        <w:rPr>
          <w:color w:val="000000"/>
        </w:rPr>
        <w:t>comments about the child</w:t>
      </w:r>
      <w:r w:rsidR="004751F1">
        <w:rPr>
          <w:color w:val="000000"/>
        </w:rPr>
        <w:t xml:space="preserve"> (Sandbank et al., </w:t>
      </w:r>
      <w:r w:rsidR="00D774FF">
        <w:rPr>
          <w:color w:val="000000"/>
        </w:rPr>
        <w:t>2020)</w:t>
      </w:r>
      <w:r w:rsidR="00AF3302">
        <w:rPr>
          <w:color w:val="000000"/>
        </w:rPr>
        <w:t>.</w:t>
      </w:r>
    </w:p>
    <w:p w14:paraId="353BFBAA" w14:textId="77777777" w:rsidR="0037264F" w:rsidRDefault="0037264F">
      <w:pPr>
        <w:rPr>
          <w:color w:val="000000"/>
        </w:rPr>
      </w:pPr>
    </w:p>
    <w:p w14:paraId="353BFBAB" w14:textId="77777777" w:rsidR="0037264F" w:rsidRDefault="0019781B">
      <w:pPr>
        <w:rPr>
          <w:b/>
          <w:color w:val="000000"/>
        </w:rPr>
      </w:pPr>
      <w:r>
        <w:rPr>
          <w:b/>
          <w:color w:val="000000"/>
        </w:rPr>
        <w:t>Design</w:t>
      </w:r>
    </w:p>
    <w:p w14:paraId="353BFBAC" w14:textId="77777777" w:rsidR="0037264F" w:rsidRDefault="0037264F">
      <w:pPr>
        <w:rPr>
          <w:b/>
          <w:color w:val="000000"/>
        </w:rPr>
      </w:pPr>
    </w:p>
    <w:p w14:paraId="353BFBAD" w14:textId="2991A554" w:rsidR="0037264F" w:rsidRDefault="0019781B">
      <w:pPr>
        <w:rPr>
          <w:color w:val="000000"/>
        </w:rPr>
      </w:pPr>
      <w:r>
        <w:rPr>
          <w:color w:val="000000"/>
        </w:rPr>
        <w:t xml:space="preserve">This is a single-site (Wellington), single-blind (rater), two-arm (‘receiving </w:t>
      </w:r>
      <w:proofErr w:type="spellStart"/>
      <w:r w:rsidR="00282AEB">
        <w:rPr>
          <w:color w:val="000000" w:themeColor="text1"/>
        </w:rPr>
        <w:t>Raupī</w:t>
      </w:r>
      <w:proofErr w:type="spellEnd"/>
      <w:r w:rsidR="00282AEB">
        <w:rPr>
          <w:color w:val="000000" w:themeColor="text1"/>
        </w:rPr>
        <w:t xml:space="preserve"> </w:t>
      </w:r>
      <w:proofErr w:type="spellStart"/>
      <w:r w:rsidR="00282AEB">
        <w:rPr>
          <w:color w:val="000000" w:themeColor="text1"/>
        </w:rPr>
        <w:t>te</w:t>
      </w:r>
      <w:proofErr w:type="spellEnd"/>
      <w:r w:rsidR="00282AEB">
        <w:rPr>
          <w:color w:val="000000" w:themeColor="text1"/>
        </w:rPr>
        <w:t xml:space="preserve"> Raupō</w:t>
      </w:r>
      <w:r w:rsidR="2776F9A6">
        <w:rPr>
          <w:color w:val="000000"/>
        </w:rPr>
        <w:t>,’</w:t>
      </w:r>
      <w:r>
        <w:rPr>
          <w:color w:val="000000"/>
        </w:rPr>
        <w:t xml:space="preserve"> ‘community support’) randomised controlled trial with </w:t>
      </w:r>
      <w:r w:rsidR="007F2491">
        <w:rPr>
          <w:color w:val="000000"/>
        </w:rPr>
        <w:t>two</w:t>
      </w:r>
      <w:r>
        <w:rPr>
          <w:color w:val="000000"/>
        </w:rPr>
        <w:t xml:space="preserve"> timepoints </w:t>
      </w:r>
      <w:sdt>
        <w:sdtPr>
          <w:rPr>
            <w:color w:val="2B579A"/>
            <w:shd w:val="clear" w:color="auto" w:fill="E6E6E6"/>
          </w:rPr>
          <w:tag w:val="goog_rdk_33"/>
          <w:id w:val="1729651774"/>
        </w:sdtPr>
        <w:sdtEndPr>
          <w:rPr>
            <w:color w:val="auto"/>
            <w:shd w:val="clear" w:color="auto" w:fill="auto"/>
          </w:rPr>
        </w:sdtEndPr>
        <w:sdtContent/>
      </w:sdt>
      <w:sdt>
        <w:sdtPr>
          <w:rPr>
            <w:color w:val="2B579A"/>
            <w:shd w:val="clear" w:color="auto" w:fill="E6E6E6"/>
          </w:rPr>
          <w:tag w:val="goog_rdk_34"/>
          <w:id w:val="-385792876"/>
        </w:sdtPr>
        <w:sdtEndPr>
          <w:rPr>
            <w:color w:val="auto"/>
            <w:shd w:val="clear" w:color="auto" w:fill="auto"/>
          </w:rPr>
        </w:sdtEndPr>
        <w:sdtContent/>
      </w:sdt>
      <w:sdt>
        <w:sdtPr>
          <w:rPr>
            <w:color w:val="2B579A"/>
            <w:shd w:val="clear" w:color="auto" w:fill="E6E6E6"/>
          </w:rPr>
          <w:tag w:val="goog_rdk_35"/>
          <w:id w:val="843599654"/>
        </w:sdtPr>
        <w:sdtEndPr>
          <w:rPr>
            <w:color w:val="auto"/>
            <w:shd w:val="clear" w:color="auto" w:fill="auto"/>
          </w:rPr>
        </w:sdtEndPr>
        <w:sdtContent/>
      </w:sdt>
      <w:sdt>
        <w:sdtPr>
          <w:rPr>
            <w:color w:val="2B579A"/>
            <w:shd w:val="clear" w:color="auto" w:fill="E6E6E6"/>
          </w:rPr>
          <w:tag w:val="goog_rdk_36"/>
          <w:id w:val="-1126154369"/>
        </w:sdtPr>
        <w:sdtEndPr>
          <w:rPr>
            <w:color w:val="auto"/>
            <w:shd w:val="clear" w:color="auto" w:fill="auto"/>
          </w:rPr>
        </w:sdtEndPr>
        <w:sdtContent/>
      </w:sdt>
      <w:r>
        <w:rPr>
          <w:color w:val="000000"/>
        </w:rPr>
        <w:t>(pre</w:t>
      </w:r>
      <w:r w:rsidR="007F2491">
        <w:rPr>
          <w:color w:val="000000"/>
        </w:rPr>
        <w:t xml:space="preserve"> and</w:t>
      </w:r>
      <w:r>
        <w:rPr>
          <w:color w:val="000000"/>
        </w:rPr>
        <w:t xml:space="preserve"> post). The Urn minimisation method (Lachin et al.,1988) will be used to randomly allocate participants to the groups, while minimising group differences in chronological age. We will recruit </w:t>
      </w:r>
      <w:sdt>
        <w:sdtPr>
          <w:rPr>
            <w:color w:val="2B579A"/>
            <w:shd w:val="clear" w:color="auto" w:fill="E6E6E6"/>
          </w:rPr>
          <w:tag w:val="goog_rdk_37"/>
          <w:id w:val="-433743836"/>
        </w:sdtPr>
        <w:sdtEndPr>
          <w:rPr>
            <w:color w:val="auto"/>
            <w:shd w:val="clear" w:color="auto" w:fill="auto"/>
          </w:rPr>
        </w:sdtEndPr>
        <w:sdtContent/>
      </w:sdt>
      <w:r w:rsidR="0064637D">
        <w:rPr>
          <w:color w:val="000000"/>
        </w:rPr>
        <w:t>6</w:t>
      </w:r>
      <w:r w:rsidR="00612B81">
        <w:rPr>
          <w:color w:val="000000"/>
        </w:rPr>
        <w:t>0</w:t>
      </w:r>
      <w:r w:rsidR="0067609C">
        <w:rPr>
          <w:color w:val="000000"/>
        </w:rPr>
        <w:t xml:space="preserve"> c</w:t>
      </w:r>
      <w:r>
        <w:rPr>
          <w:color w:val="000000"/>
        </w:rPr>
        <w:t xml:space="preserve">hildren and their whānau/families who will be randomised to </w:t>
      </w:r>
      <w:r w:rsidR="000011D9">
        <w:rPr>
          <w:color w:val="000000"/>
        </w:rPr>
        <w:t xml:space="preserve">either </w:t>
      </w:r>
      <w:r>
        <w:rPr>
          <w:color w:val="000000"/>
        </w:rPr>
        <w:t xml:space="preserve">the group receiving </w:t>
      </w:r>
      <w:proofErr w:type="spellStart"/>
      <w:r w:rsidR="00282AEB">
        <w:rPr>
          <w:color w:val="000000" w:themeColor="text1"/>
        </w:rPr>
        <w:t>Raupī</w:t>
      </w:r>
      <w:proofErr w:type="spellEnd"/>
      <w:r w:rsidR="00282AEB">
        <w:rPr>
          <w:color w:val="000000" w:themeColor="text1"/>
        </w:rPr>
        <w:t xml:space="preserve"> </w:t>
      </w:r>
      <w:proofErr w:type="spellStart"/>
      <w:r w:rsidR="00282AEB">
        <w:rPr>
          <w:color w:val="000000" w:themeColor="text1"/>
        </w:rPr>
        <w:t>te</w:t>
      </w:r>
      <w:proofErr w:type="spellEnd"/>
      <w:r w:rsidR="00282AEB">
        <w:rPr>
          <w:color w:val="000000" w:themeColor="text1"/>
        </w:rPr>
        <w:t xml:space="preserve"> Raupō</w:t>
      </w:r>
      <w:r w:rsidR="00282AEB" w:rsidDel="00282AEB">
        <w:rPr>
          <w:color w:val="000000"/>
        </w:rPr>
        <w:t xml:space="preserve"> </w:t>
      </w:r>
      <w:r w:rsidR="00D674EF">
        <w:rPr>
          <w:color w:val="000000"/>
        </w:rPr>
        <w:t>or</w:t>
      </w:r>
      <w:r>
        <w:rPr>
          <w:color w:val="000000"/>
        </w:rPr>
        <w:t xml:space="preserve"> the community support group (n = </w:t>
      </w:r>
      <w:r w:rsidR="00D674EF">
        <w:rPr>
          <w:color w:val="000000"/>
        </w:rPr>
        <w:t>30</w:t>
      </w:r>
      <w:r>
        <w:rPr>
          <w:color w:val="000000"/>
        </w:rPr>
        <w:t xml:space="preserve"> per group).  </w:t>
      </w:r>
      <w:r>
        <w:rPr>
          <w:b/>
          <w:color w:val="000000"/>
        </w:rPr>
        <w:br/>
      </w:r>
    </w:p>
    <w:p w14:paraId="353BFBAE" w14:textId="77777777" w:rsidR="0037264F" w:rsidRDefault="0019781B">
      <w:pPr>
        <w:rPr>
          <w:b/>
          <w:color w:val="000000"/>
        </w:rPr>
      </w:pPr>
      <w:r>
        <w:rPr>
          <w:b/>
          <w:color w:val="000000"/>
        </w:rPr>
        <w:t>Participants</w:t>
      </w:r>
    </w:p>
    <w:p w14:paraId="353BFBAF" w14:textId="77777777" w:rsidR="0037264F" w:rsidRDefault="0037264F">
      <w:pPr>
        <w:rPr>
          <w:b/>
          <w:color w:val="000000"/>
        </w:rPr>
      </w:pPr>
    </w:p>
    <w:p w14:paraId="353BFBB0" w14:textId="14F8D49D" w:rsidR="0037264F" w:rsidRDefault="0019781B">
      <w:pPr>
        <w:rPr>
          <w:color w:val="000000"/>
        </w:rPr>
      </w:pPr>
      <w:r>
        <w:rPr>
          <w:color w:val="000000"/>
        </w:rPr>
        <w:t xml:space="preserve">Up to </w:t>
      </w:r>
      <w:sdt>
        <w:sdtPr>
          <w:rPr>
            <w:color w:val="2B579A"/>
            <w:shd w:val="clear" w:color="auto" w:fill="E6E6E6"/>
          </w:rPr>
          <w:tag w:val="goog_rdk_38"/>
          <w:id w:val="-97724068"/>
        </w:sdtPr>
        <w:sdtEndPr>
          <w:rPr>
            <w:color w:val="auto"/>
            <w:shd w:val="clear" w:color="auto" w:fill="auto"/>
          </w:rPr>
        </w:sdtEndPr>
        <w:sdtContent/>
      </w:sdt>
      <w:r w:rsidR="0064637D">
        <w:rPr>
          <w:color w:val="000000"/>
        </w:rPr>
        <w:t>6</w:t>
      </w:r>
      <w:r w:rsidR="000011D9">
        <w:rPr>
          <w:color w:val="000000"/>
        </w:rPr>
        <w:t>0</w:t>
      </w:r>
      <w:r>
        <w:rPr>
          <w:color w:val="000000"/>
        </w:rPr>
        <w:t xml:space="preserve"> whānau/families will be included in the RCT. </w:t>
      </w:r>
      <w:r w:rsidR="003640A7">
        <w:rPr>
          <w:color w:val="000000"/>
        </w:rPr>
        <w:t xml:space="preserve">For the group who receive </w:t>
      </w:r>
      <w:proofErr w:type="spellStart"/>
      <w:r w:rsidR="00282AEB">
        <w:rPr>
          <w:color w:val="000000" w:themeColor="text1"/>
        </w:rPr>
        <w:t>Raupī</w:t>
      </w:r>
      <w:proofErr w:type="spellEnd"/>
      <w:r w:rsidR="00282AEB">
        <w:rPr>
          <w:color w:val="000000" w:themeColor="text1"/>
        </w:rPr>
        <w:t xml:space="preserve"> </w:t>
      </w:r>
      <w:proofErr w:type="spellStart"/>
      <w:r w:rsidR="00282AEB">
        <w:rPr>
          <w:color w:val="000000" w:themeColor="text1"/>
        </w:rPr>
        <w:t>te</w:t>
      </w:r>
      <w:proofErr w:type="spellEnd"/>
      <w:r w:rsidR="00282AEB">
        <w:rPr>
          <w:color w:val="000000" w:themeColor="text1"/>
        </w:rPr>
        <w:t xml:space="preserve"> Raupō</w:t>
      </w:r>
      <w:r w:rsidR="003640A7">
        <w:rPr>
          <w:color w:val="000000"/>
        </w:rPr>
        <w:t>, t</w:t>
      </w:r>
      <w:r>
        <w:rPr>
          <w:color w:val="000000"/>
        </w:rPr>
        <w:t xml:space="preserve">here will be no limit on the number of whānau/family members per child who participate, but one of the child’s legal guardians will need to be nominated as the “primary” participant and will complete </w:t>
      </w:r>
      <w:r w:rsidR="00F01815">
        <w:rPr>
          <w:color w:val="000000"/>
        </w:rPr>
        <w:t>all</w:t>
      </w:r>
      <w:r>
        <w:rPr>
          <w:color w:val="000000"/>
        </w:rPr>
        <w:t xml:space="preserve"> assessment measures.</w:t>
      </w:r>
      <w:r w:rsidR="00BD1257">
        <w:rPr>
          <w:color w:val="000000"/>
        </w:rPr>
        <w:t xml:space="preserve"> Other whānau/family members will be approach</w:t>
      </w:r>
      <w:r w:rsidR="000011D9">
        <w:rPr>
          <w:color w:val="000000"/>
        </w:rPr>
        <w:t>ed</w:t>
      </w:r>
      <w:r w:rsidR="00BD1257">
        <w:rPr>
          <w:color w:val="000000"/>
        </w:rPr>
        <w:t xml:space="preserve"> for consent to participate once the child and primary participa</w:t>
      </w:r>
      <w:r w:rsidR="003640A7">
        <w:rPr>
          <w:color w:val="000000"/>
        </w:rPr>
        <w:t>ting whānau/family member</w:t>
      </w:r>
      <w:r w:rsidR="00BD1257">
        <w:rPr>
          <w:color w:val="000000"/>
        </w:rPr>
        <w:t xml:space="preserve"> have been allocated to the group who</w:t>
      </w:r>
      <w:r w:rsidR="00B00BA0">
        <w:rPr>
          <w:color w:val="000000"/>
        </w:rPr>
        <w:t xml:space="preserve"> will</w:t>
      </w:r>
      <w:r w:rsidR="00BD1257">
        <w:rPr>
          <w:color w:val="000000"/>
        </w:rPr>
        <w:t xml:space="preserve"> re</w:t>
      </w:r>
      <w:r w:rsidR="003D317C">
        <w:rPr>
          <w:color w:val="000000"/>
        </w:rPr>
        <w:t>ce</w:t>
      </w:r>
      <w:r w:rsidR="00BD1257">
        <w:rPr>
          <w:color w:val="000000"/>
        </w:rPr>
        <w:t xml:space="preserve">ive </w:t>
      </w:r>
      <w:proofErr w:type="spellStart"/>
      <w:r w:rsidR="00A82FFD">
        <w:rPr>
          <w:color w:val="000000" w:themeColor="text1"/>
        </w:rPr>
        <w:t>Raupī</w:t>
      </w:r>
      <w:proofErr w:type="spellEnd"/>
      <w:r w:rsidR="00A82FFD">
        <w:rPr>
          <w:color w:val="000000" w:themeColor="text1"/>
        </w:rPr>
        <w:t xml:space="preserve"> </w:t>
      </w:r>
      <w:proofErr w:type="spellStart"/>
      <w:r w:rsidR="00A82FFD">
        <w:rPr>
          <w:color w:val="000000" w:themeColor="text1"/>
        </w:rPr>
        <w:t>te</w:t>
      </w:r>
      <w:proofErr w:type="spellEnd"/>
      <w:r w:rsidR="00A82FFD">
        <w:rPr>
          <w:color w:val="000000" w:themeColor="text1"/>
        </w:rPr>
        <w:t xml:space="preserve"> Raupō</w:t>
      </w:r>
      <w:r w:rsidR="003640A7">
        <w:rPr>
          <w:color w:val="000000"/>
        </w:rPr>
        <w:t>.</w:t>
      </w:r>
      <w:r w:rsidR="00BD1257">
        <w:rPr>
          <w:color w:val="000000"/>
        </w:rPr>
        <w:t xml:space="preserve"> </w:t>
      </w:r>
      <w:r>
        <w:rPr>
          <w:color w:val="000000"/>
        </w:rPr>
        <w:t>Whānau/family will be eligible to participate in the RCT if:</w:t>
      </w:r>
      <w:r>
        <w:rPr>
          <w:color w:val="000000"/>
        </w:rPr>
        <w:br/>
      </w:r>
    </w:p>
    <w:p w14:paraId="353BFBB1" w14:textId="414F2C23" w:rsidR="0037264F" w:rsidRDefault="0019781B" w:rsidP="00F14F02">
      <w:pPr>
        <w:numPr>
          <w:ilvl w:val="0"/>
          <w:numId w:val="9"/>
        </w:numPr>
        <w:pBdr>
          <w:top w:val="nil"/>
          <w:left w:val="nil"/>
          <w:bottom w:val="nil"/>
          <w:right w:val="nil"/>
          <w:between w:val="nil"/>
        </w:pBdr>
        <w:spacing w:line="259" w:lineRule="auto"/>
        <w:rPr>
          <w:color w:val="000000"/>
        </w:rPr>
      </w:pPr>
      <w:r>
        <w:rPr>
          <w:color w:val="000000"/>
        </w:rPr>
        <w:t>The child is aged between 1</w:t>
      </w:r>
      <w:r w:rsidR="00527A28">
        <w:rPr>
          <w:color w:val="000000"/>
        </w:rPr>
        <w:t xml:space="preserve"> year 0 months</w:t>
      </w:r>
      <w:r>
        <w:rPr>
          <w:color w:val="000000"/>
        </w:rPr>
        <w:t xml:space="preserve"> and </w:t>
      </w:r>
      <w:r w:rsidR="007F2A72">
        <w:rPr>
          <w:color w:val="000000"/>
        </w:rPr>
        <w:t>5</w:t>
      </w:r>
      <w:r>
        <w:rPr>
          <w:color w:val="000000"/>
        </w:rPr>
        <w:t xml:space="preserve"> years</w:t>
      </w:r>
      <w:r w:rsidR="00527A28">
        <w:rPr>
          <w:color w:val="000000"/>
        </w:rPr>
        <w:t xml:space="preserve"> 0 months</w:t>
      </w:r>
      <w:r>
        <w:rPr>
          <w:color w:val="000000"/>
        </w:rPr>
        <w:t xml:space="preserve"> </w:t>
      </w:r>
      <w:r w:rsidR="00914128">
        <w:rPr>
          <w:color w:val="000000"/>
        </w:rPr>
        <w:t xml:space="preserve">at </w:t>
      </w:r>
      <w:r w:rsidR="004A5006">
        <w:rPr>
          <w:color w:val="000000"/>
        </w:rPr>
        <w:t>pre-assessment</w:t>
      </w:r>
      <w:r>
        <w:rPr>
          <w:color w:val="000000"/>
        </w:rPr>
        <w:t>,</w:t>
      </w:r>
    </w:p>
    <w:p w14:paraId="353BFBB2" w14:textId="5231BEF9" w:rsidR="0037264F" w:rsidRDefault="0019781B" w:rsidP="00F14F02">
      <w:pPr>
        <w:numPr>
          <w:ilvl w:val="0"/>
          <w:numId w:val="9"/>
        </w:numPr>
        <w:pBdr>
          <w:top w:val="nil"/>
          <w:left w:val="nil"/>
          <w:bottom w:val="nil"/>
          <w:right w:val="nil"/>
          <w:between w:val="nil"/>
        </w:pBdr>
        <w:spacing w:line="259" w:lineRule="auto"/>
        <w:rPr>
          <w:color w:val="000000"/>
        </w:rPr>
      </w:pPr>
      <w:r>
        <w:rPr>
          <w:color w:val="000000"/>
        </w:rPr>
        <w:t>The child is showing signs of autism</w:t>
      </w:r>
      <w:r w:rsidR="002A6563">
        <w:rPr>
          <w:color w:val="000000"/>
        </w:rPr>
        <w:t>/social communication differences</w:t>
      </w:r>
      <w:r>
        <w:rPr>
          <w:color w:val="000000"/>
        </w:rPr>
        <w:t xml:space="preserve"> on the Social Attention and Communication Surveillance Tool – Revised (SACS-R; </w:t>
      </w:r>
      <w:proofErr w:type="spellStart"/>
      <w:r>
        <w:rPr>
          <w:color w:val="000000"/>
        </w:rPr>
        <w:t>Barbaro</w:t>
      </w:r>
      <w:proofErr w:type="spellEnd"/>
      <w:r>
        <w:rPr>
          <w:color w:val="000000"/>
        </w:rPr>
        <w:t xml:space="preserve"> et al., 2022),</w:t>
      </w:r>
    </w:p>
    <w:p w14:paraId="353BFBB3" w14:textId="777FC57D" w:rsidR="0037264F" w:rsidRDefault="0019781B" w:rsidP="00F14F02">
      <w:pPr>
        <w:numPr>
          <w:ilvl w:val="0"/>
          <w:numId w:val="9"/>
        </w:numPr>
        <w:pBdr>
          <w:top w:val="nil"/>
          <w:left w:val="nil"/>
          <w:bottom w:val="nil"/>
          <w:right w:val="nil"/>
          <w:between w:val="nil"/>
        </w:pBdr>
        <w:spacing w:line="259" w:lineRule="auto"/>
        <w:rPr>
          <w:color w:val="000000"/>
        </w:rPr>
      </w:pPr>
      <w:r>
        <w:rPr>
          <w:color w:val="000000"/>
        </w:rPr>
        <w:t>The child does not have a sibling or twin who is already participating in the study</w:t>
      </w:r>
    </w:p>
    <w:p w14:paraId="353BFBB4" w14:textId="77777777" w:rsidR="0037264F" w:rsidRDefault="0019781B" w:rsidP="00F14F02">
      <w:pPr>
        <w:numPr>
          <w:ilvl w:val="0"/>
          <w:numId w:val="9"/>
        </w:numPr>
        <w:pBdr>
          <w:top w:val="nil"/>
          <w:left w:val="nil"/>
          <w:bottom w:val="nil"/>
          <w:right w:val="nil"/>
          <w:between w:val="nil"/>
        </w:pBdr>
        <w:spacing w:line="259" w:lineRule="auto"/>
        <w:rPr>
          <w:color w:val="000000"/>
        </w:rPr>
      </w:pPr>
      <w:r>
        <w:rPr>
          <w:color w:val="000000"/>
        </w:rPr>
        <w:t>The child does not have a genetic condition which is associated with “autism-like” characteristics (e.g., Rett Syndrome, Fragile X, 22q deletion),</w:t>
      </w:r>
    </w:p>
    <w:p w14:paraId="2AFD4736" w14:textId="6157CD66" w:rsidR="009954DB" w:rsidRDefault="009954DB" w:rsidP="00F14F02">
      <w:pPr>
        <w:numPr>
          <w:ilvl w:val="0"/>
          <w:numId w:val="9"/>
        </w:numPr>
        <w:pBdr>
          <w:top w:val="nil"/>
          <w:left w:val="nil"/>
          <w:bottom w:val="nil"/>
          <w:right w:val="nil"/>
          <w:between w:val="nil"/>
        </w:pBdr>
        <w:spacing w:line="259" w:lineRule="auto"/>
        <w:rPr>
          <w:color w:val="000000"/>
        </w:rPr>
      </w:pPr>
      <w:r>
        <w:rPr>
          <w:color w:val="000000"/>
        </w:rPr>
        <w:t xml:space="preserve">Each participating whānau/family member can commit to </w:t>
      </w:r>
      <w:r w:rsidR="005E6262">
        <w:rPr>
          <w:color w:val="000000"/>
        </w:rPr>
        <w:t>17</w:t>
      </w:r>
      <w:r w:rsidR="00B2766D">
        <w:rPr>
          <w:color w:val="000000"/>
        </w:rPr>
        <w:t xml:space="preserve"> </w:t>
      </w:r>
      <w:r>
        <w:rPr>
          <w:color w:val="000000"/>
        </w:rPr>
        <w:t>sessio</w:t>
      </w:r>
      <w:r w:rsidR="00693B2D">
        <w:rPr>
          <w:color w:val="000000"/>
        </w:rPr>
        <w:t>ns</w:t>
      </w:r>
      <w:r w:rsidR="00B2766D">
        <w:rPr>
          <w:color w:val="000000"/>
        </w:rPr>
        <w:t xml:space="preserve"> of up to one</w:t>
      </w:r>
      <w:r w:rsidR="00527A28">
        <w:rPr>
          <w:color w:val="000000"/>
        </w:rPr>
        <w:t xml:space="preserve">-and-a-half </w:t>
      </w:r>
      <w:r w:rsidR="00B2766D">
        <w:rPr>
          <w:color w:val="000000"/>
        </w:rPr>
        <w:t>hour</w:t>
      </w:r>
      <w:r w:rsidR="00527A28">
        <w:rPr>
          <w:color w:val="000000"/>
        </w:rPr>
        <w:t>s</w:t>
      </w:r>
      <w:r w:rsidR="00693B2D">
        <w:rPr>
          <w:color w:val="000000"/>
        </w:rPr>
        <w:t xml:space="preserve"> across</w:t>
      </w:r>
      <w:r w:rsidR="00D15F8D">
        <w:rPr>
          <w:color w:val="000000"/>
        </w:rPr>
        <w:t xml:space="preserve"> 2</w:t>
      </w:r>
      <w:r w:rsidR="005E6262">
        <w:rPr>
          <w:color w:val="000000"/>
        </w:rPr>
        <w:t>0</w:t>
      </w:r>
      <w:r w:rsidR="00D15F8D">
        <w:rPr>
          <w:color w:val="000000"/>
        </w:rPr>
        <w:t xml:space="preserve"> weeks</w:t>
      </w:r>
      <w:r w:rsidR="005E6262">
        <w:rPr>
          <w:color w:val="000000"/>
        </w:rPr>
        <w:t xml:space="preserve">. This will generally be weekly discussion sessions </w:t>
      </w:r>
      <w:r w:rsidR="005E6262" w:rsidRPr="00417A41">
        <w:rPr>
          <w:color w:val="000000"/>
          <w:u w:val="single"/>
        </w:rPr>
        <w:t>without</w:t>
      </w:r>
      <w:r w:rsidR="005E6262">
        <w:rPr>
          <w:color w:val="000000"/>
        </w:rPr>
        <w:t xml:space="preserve"> the child present either in a clinic, or via Zoom. </w:t>
      </w:r>
      <w:r>
        <w:rPr>
          <w:color w:val="000000"/>
        </w:rPr>
        <w:t xml:space="preserve"> </w:t>
      </w:r>
      <w:r w:rsidR="005E6262">
        <w:rPr>
          <w:color w:val="000000"/>
        </w:rPr>
        <w:t xml:space="preserve">Once a month this discussion session will be replaced with </w:t>
      </w:r>
      <w:r w:rsidR="00545391">
        <w:rPr>
          <w:color w:val="000000"/>
        </w:rPr>
        <w:t>an in-person practical session</w:t>
      </w:r>
      <w:r w:rsidR="00993BA7">
        <w:rPr>
          <w:color w:val="000000"/>
        </w:rPr>
        <w:t xml:space="preserve"> that will take place in the family home, or another comfortable, familiar location, with the child </w:t>
      </w:r>
      <w:r w:rsidR="00AA1781">
        <w:rPr>
          <w:color w:val="000000"/>
        </w:rPr>
        <w:t>present.</w:t>
      </w:r>
    </w:p>
    <w:p w14:paraId="353BFBB6" w14:textId="30439022" w:rsidR="0037264F" w:rsidRPr="009954DB" w:rsidRDefault="0019781B" w:rsidP="00F14F02">
      <w:pPr>
        <w:numPr>
          <w:ilvl w:val="0"/>
          <w:numId w:val="9"/>
        </w:numPr>
        <w:pBdr>
          <w:top w:val="nil"/>
          <w:left w:val="nil"/>
          <w:bottom w:val="nil"/>
          <w:right w:val="nil"/>
          <w:between w:val="nil"/>
        </w:pBdr>
        <w:spacing w:line="259" w:lineRule="auto"/>
        <w:rPr>
          <w:color w:val="000000"/>
        </w:rPr>
      </w:pPr>
      <w:r w:rsidRPr="009954DB">
        <w:rPr>
          <w:color w:val="000000"/>
        </w:rPr>
        <w:t>The primary whānau/family member speaks sufficient English to understand the requirements of the study and to participate in the coaching sessions,</w:t>
      </w:r>
    </w:p>
    <w:p w14:paraId="353BFBB7" w14:textId="5E6AACC1" w:rsidR="0037264F" w:rsidRDefault="0019781B" w:rsidP="00F14F02">
      <w:pPr>
        <w:numPr>
          <w:ilvl w:val="0"/>
          <w:numId w:val="9"/>
        </w:numPr>
        <w:pBdr>
          <w:top w:val="nil"/>
          <w:left w:val="nil"/>
          <w:bottom w:val="nil"/>
          <w:right w:val="nil"/>
          <w:between w:val="nil"/>
        </w:pBdr>
        <w:spacing w:line="259" w:lineRule="auto"/>
        <w:rPr>
          <w:color w:val="000000"/>
        </w:rPr>
      </w:pPr>
      <w:r>
        <w:rPr>
          <w:color w:val="000000"/>
        </w:rPr>
        <w:t>The primary whānau/family member intends to remain in Wellington for the duration of the study (</w:t>
      </w:r>
      <w:r w:rsidR="00D924E0">
        <w:rPr>
          <w:color w:val="000000"/>
        </w:rPr>
        <w:t>13</w:t>
      </w:r>
      <w:r>
        <w:rPr>
          <w:color w:val="000000"/>
        </w:rPr>
        <w:t xml:space="preserve"> months including pre-</w:t>
      </w:r>
      <w:r w:rsidR="00D924E0">
        <w:rPr>
          <w:color w:val="000000"/>
        </w:rPr>
        <w:t>,</w:t>
      </w:r>
      <w:r>
        <w:rPr>
          <w:color w:val="000000"/>
        </w:rPr>
        <w:t xml:space="preserve"> post-</w:t>
      </w:r>
      <w:r w:rsidR="00D924E0">
        <w:rPr>
          <w:color w:val="000000"/>
        </w:rPr>
        <w:t>, and potential follow-up</w:t>
      </w:r>
      <w:r>
        <w:rPr>
          <w:color w:val="000000"/>
        </w:rPr>
        <w:t xml:space="preserve"> assessments), and</w:t>
      </w:r>
    </w:p>
    <w:p w14:paraId="353BFBB8" w14:textId="1FC0E0B6" w:rsidR="0037264F" w:rsidRDefault="00000000" w:rsidP="00F14F02">
      <w:pPr>
        <w:numPr>
          <w:ilvl w:val="0"/>
          <w:numId w:val="9"/>
        </w:numPr>
        <w:pBdr>
          <w:top w:val="nil"/>
          <w:left w:val="nil"/>
          <w:bottom w:val="nil"/>
          <w:right w:val="nil"/>
          <w:between w:val="nil"/>
        </w:pBdr>
        <w:spacing w:after="160" w:line="259" w:lineRule="auto"/>
        <w:rPr>
          <w:color w:val="000000"/>
        </w:rPr>
      </w:pPr>
      <w:sdt>
        <w:sdtPr>
          <w:rPr>
            <w:color w:val="2B579A"/>
            <w:shd w:val="clear" w:color="auto" w:fill="E6E6E6"/>
          </w:rPr>
          <w:tag w:val="goog_rdk_39"/>
          <w:id w:val="-948782374"/>
        </w:sdtPr>
        <w:sdtEndPr>
          <w:rPr>
            <w:color w:val="auto"/>
            <w:shd w:val="clear" w:color="auto" w:fill="auto"/>
          </w:rPr>
        </w:sdtEndPr>
        <w:sdtContent/>
      </w:sdt>
      <w:sdt>
        <w:sdtPr>
          <w:rPr>
            <w:color w:val="2B579A"/>
            <w:shd w:val="clear" w:color="auto" w:fill="E6E6E6"/>
          </w:rPr>
          <w:tag w:val="goog_rdk_40"/>
          <w:id w:val="-1437752343"/>
        </w:sdtPr>
        <w:sdtEndPr>
          <w:rPr>
            <w:color w:val="auto"/>
            <w:shd w:val="clear" w:color="auto" w:fill="auto"/>
          </w:rPr>
        </w:sdtEndPr>
        <w:sdtContent/>
      </w:sdt>
      <w:sdt>
        <w:sdtPr>
          <w:rPr>
            <w:color w:val="2B579A"/>
            <w:shd w:val="clear" w:color="auto" w:fill="E6E6E6"/>
          </w:rPr>
          <w:tag w:val="goog_rdk_41"/>
          <w:id w:val="-2041971381"/>
        </w:sdtPr>
        <w:sdtEndPr>
          <w:rPr>
            <w:color w:val="auto"/>
            <w:shd w:val="clear" w:color="auto" w:fill="auto"/>
          </w:rPr>
        </w:sdtEndPr>
        <w:sdtContent/>
      </w:sdt>
      <w:sdt>
        <w:sdtPr>
          <w:rPr>
            <w:color w:val="2B579A"/>
            <w:shd w:val="clear" w:color="auto" w:fill="E6E6E6"/>
          </w:rPr>
          <w:tag w:val="goog_rdk_42"/>
          <w:id w:val="-1691755198"/>
        </w:sdtPr>
        <w:sdtEndPr>
          <w:rPr>
            <w:color w:val="auto"/>
            <w:shd w:val="clear" w:color="auto" w:fill="auto"/>
          </w:rPr>
        </w:sdtEndPr>
        <w:sdtContent/>
      </w:sdt>
      <w:sdt>
        <w:sdtPr>
          <w:rPr>
            <w:color w:val="2B579A"/>
            <w:shd w:val="clear" w:color="auto" w:fill="E6E6E6"/>
          </w:rPr>
          <w:tag w:val="goog_rdk_43"/>
          <w:id w:val="-1883232360"/>
        </w:sdtPr>
        <w:sdtEndPr>
          <w:rPr>
            <w:color w:val="auto"/>
            <w:shd w:val="clear" w:color="auto" w:fill="auto"/>
          </w:rPr>
        </w:sdtEndPr>
        <w:sdtContent/>
      </w:sdt>
      <w:sdt>
        <w:sdtPr>
          <w:rPr>
            <w:color w:val="2B579A"/>
            <w:shd w:val="clear" w:color="auto" w:fill="E6E6E6"/>
          </w:rPr>
          <w:tag w:val="goog_rdk_44"/>
          <w:id w:val="1281682667"/>
          <w:showingPlcHdr/>
        </w:sdtPr>
        <w:sdtEndPr>
          <w:rPr>
            <w:color w:val="auto"/>
            <w:shd w:val="clear" w:color="auto" w:fill="auto"/>
          </w:rPr>
        </w:sdtEndPr>
        <w:sdtContent>
          <w:r w:rsidR="00545391">
            <w:rPr>
              <w:color w:val="2B579A"/>
              <w:shd w:val="clear" w:color="auto" w:fill="E6E6E6"/>
            </w:rPr>
            <w:t xml:space="preserve">     </w:t>
          </w:r>
        </w:sdtContent>
      </w:sdt>
      <w:r w:rsidR="0019781B">
        <w:rPr>
          <w:color w:val="000000"/>
        </w:rPr>
        <w:t>The whānau/family do not intend to receive more than 1</w:t>
      </w:r>
      <w:r w:rsidR="00774F38">
        <w:rPr>
          <w:color w:val="000000"/>
        </w:rPr>
        <w:t>2</w:t>
      </w:r>
      <w:r w:rsidR="0019781B">
        <w:rPr>
          <w:color w:val="000000"/>
        </w:rPr>
        <w:t xml:space="preserve"> </w:t>
      </w:r>
      <w:r w:rsidR="00774F38">
        <w:rPr>
          <w:color w:val="000000"/>
        </w:rPr>
        <w:t>sessions</w:t>
      </w:r>
      <w:r w:rsidR="0019781B">
        <w:rPr>
          <w:color w:val="000000"/>
        </w:rPr>
        <w:t xml:space="preserve"> of</w:t>
      </w:r>
      <w:r w:rsidR="00E461FB">
        <w:rPr>
          <w:color w:val="000000"/>
        </w:rPr>
        <w:t xml:space="preserve"> autism-specific</w:t>
      </w:r>
      <w:r w:rsidR="0019781B">
        <w:rPr>
          <w:color w:val="000000"/>
        </w:rPr>
        <w:t xml:space="preserve"> parent/wh</w:t>
      </w:r>
      <w:r w:rsidR="0019781B">
        <w:t>ānau</w:t>
      </w:r>
      <w:r w:rsidR="0019781B">
        <w:rPr>
          <w:color w:val="000000"/>
        </w:rPr>
        <w:t xml:space="preserve"> coaching from a </w:t>
      </w:r>
      <w:r w:rsidR="0019781B">
        <w:t>single source</w:t>
      </w:r>
      <w:r w:rsidR="0019781B">
        <w:rPr>
          <w:color w:val="000000"/>
        </w:rPr>
        <w:t xml:space="preserve"> for the duration of the study.</w:t>
      </w:r>
    </w:p>
    <w:p w14:paraId="353BFBB9" w14:textId="316430FA" w:rsidR="0037264F" w:rsidRDefault="000911EC">
      <w:pPr>
        <w:rPr>
          <w:color w:val="000000"/>
        </w:rPr>
      </w:pPr>
      <w:r w:rsidRPr="00417A41">
        <w:rPr>
          <w:bCs/>
          <w:color w:val="000000"/>
        </w:rPr>
        <w:t>Children</w:t>
      </w:r>
      <w:r>
        <w:rPr>
          <w:b/>
          <w:color w:val="000000"/>
        </w:rPr>
        <w:t xml:space="preserve"> </w:t>
      </w:r>
      <w:r w:rsidR="0019781B">
        <w:rPr>
          <w:color w:val="000000"/>
        </w:rPr>
        <w:t xml:space="preserve">who have a clinical diagnosis of autism will not be eligible for this study because of the focus on the effectiveness of providing access to the support programme </w:t>
      </w:r>
      <w:r w:rsidR="0019781B">
        <w:rPr>
          <w:color w:val="000000"/>
          <w:u w:val="single"/>
        </w:rPr>
        <w:t>as soon as</w:t>
      </w:r>
      <w:r w:rsidR="0019781B">
        <w:rPr>
          <w:color w:val="000000"/>
        </w:rPr>
        <w:t xml:space="preserve"> the child is identified.</w:t>
      </w:r>
      <w:r w:rsidR="0019781B">
        <w:rPr>
          <w:color w:val="000000"/>
        </w:rPr>
        <w:br/>
      </w:r>
    </w:p>
    <w:p w14:paraId="159714C6" w14:textId="2C206899" w:rsidR="00A00D15" w:rsidRDefault="00A00D15" w:rsidP="00A00D15">
      <w:pPr>
        <w:rPr>
          <w:color w:val="000000"/>
        </w:rPr>
      </w:pPr>
      <w:r w:rsidRPr="55E327C0">
        <w:rPr>
          <w:color w:val="000000" w:themeColor="text1"/>
        </w:rPr>
        <w:t xml:space="preserve">Whānau/families will </w:t>
      </w:r>
      <w:r w:rsidRPr="55E327C0">
        <w:rPr>
          <w:color w:val="000000" w:themeColor="text1"/>
          <w:u w:val="single"/>
        </w:rPr>
        <w:t>not</w:t>
      </w:r>
      <w:r w:rsidRPr="55E327C0">
        <w:rPr>
          <w:color w:val="000000" w:themeColor="text1"/>
        </w:rPr>
        <w:t xml:space="preserve"> be excluded from the study if their child has physical health conditions or additional diagnoses of neurodevelopmental, mental, or behavioural conditions, as listed </w:t>
      </w:r>
      <w:r>
        <w:t>in the</w:t>
      </w:r>
      <w:r w:rsidRPr="55E327C0">
        <w:rPr>
          <w:color w:val="000000" w:themeColor="text1"/>
        </w:rPr>
        <w:t xml:space="preserve"> Diagnostic and Statistical Manual, Fifth Edition (DSM-</w:t>
      </w:r>
      <w:r w:rsidR="00ED7975" w:rsidRPr="55E327C0">
        <w:rPr>
          <w:color w:val="000000" w:themeColor="text1"/>
        </w:rPr>
        <w:t>5</w:t>
      </w:r>
      <w:r w:rsidRPr="55E327C0">
        <w:rPr>
          <w:color w:val="000000" w:themeColor="text1"/>
        </w:rPr>
        <w:t xml:space="preserve">, American </w:t>
      </w:r>
      <w:r w:rsidRPr="55E327C0">
        <w:rPr>
          <w:color w:val="000000" w:themeColor="text1"/>
        </w:rPr>
        <w:lastRenderedPageBreak/>
        <w:t>Psychological Association, 2013). This could include, for example, attention deficit hyperactivity disorder, global developmental delay</w:t>
      </w:r>
      <w:r w:rsidR="5F5243F2" w:rsidRPr="55E327C0">
        <w:rPr>
          <w:color w:val="000000" w:themeColor="text1"/>
        </w:rPr>
        <w:t>,</w:t>
      </w:r>
      <w:r w:rsidRPr="55E327C0">
        <w:rPr>
          <w:color w:val="000000" w:themeColor="text1"/>
        </w:rPr>
        <w:t xml:space="preserve"> or separation anxiety.</w:t>
      </w:r>
    </w:p>
    <w:p w14:paraId="04ADAB73" w14:textId="77777777" w:rsidR="00A00D15" w:rsidRDefault="00A00D15">
      <w:pPr>
        <w:rPr>
          <w:color w:val="000000"/>
        </w:rPr>
      </w:pPr>
    </w:p>
    <w:p w14:paraId="353BFBBA" w14:textId="4CBF46A2" w:rsidR="0037264F" w:rsidRDefault="0019781B">
      <w:pPr>
        <w:rPr>
          <w:color w:val="000000"/>
        </w:rPr>
      </w:pPr>
      <w:r w:rsidRPr="105DF5BF">
        <w:rPr>
          <w:color w:val="000000" w:themeColor="text1"/>
        </w:rPr>
        <w:t xml:space="preserve">Whānau/families will have the </w:t>
      </w:r>
      <w:r>
        <w:t>opportunity to include</w:t>
      </w:r>
      <w:r w:rsidRPr="105DF5BF">
        <w:rPr>
          <w:color w:val="000000" w:themeColor="text1"/>
        </w:rPr>
        <w:t xml:space="preserve"> another “additional support person” or group of “additional support people.” This could include, for example, </w:t>
      </w:r>
      <w:r w:rsidR="00662BAC">
        <w:rPr>
          <w:color w:val="000000" w:themeColor="text1"/>
        </w:rPr>
        <w:t xml:space="preserve">a second parent, </w:t>
      </w:r>
      <w:r w:rsidRPr="105DF5BF">
        <w:rPr>
          <w:color w:val="000000" w:themeColor="text1"/>
        </w:rPr>
        <w:t>early education teachers/</w:t>
      </w:r>
      <w:proofErr w:type="spellStart"/>
      <w:r w:rsidRPr="105DF5BF">
        <w:rPr>
          <w:color w:val="000000" w:themeColor="text1"/>
        </w:rPr>
        <w:t>kai</w:t>
      </w:r>
      <w:r w:rsidR="1716EDB8" w:rsidRPr="105DF5BF">
        <w:rPr>
          <w:color w:val="000000" w:themeColor="text1"/>
        </w:rPr>
        <w:t>a</w:t>
      </w:r>
      <w:r w:rsidRPr="105DF5BF">
        <w:rPr>
          <w:color w:val="000000" w:themeColor="text1"/>
        </w:rPr>
        <w:t>ko</w:t>
      </w:r>
      <w:proofErr w:type="spellEnd"/>
      <w:r w:rsidR="00A5271C" w:rsidRPr="105DF5BF">
        <w:rPr>
          <w:color w:val="000000" w:themeColor="text1"/>
        </w:rPr>
        <w:t>,</w:t>
      </w:r>
      <w:r w:rsidRPr="105DF5BF">
        <w:rPr>
          <w:color w:val="000000" w:themeColor="text1"/>
        </w:rPr>
        <w:t xml:space="preserve"> education support workers, close family friends, parents participating in a local playgroup, or other </w:t>
      </w:r>
      <w:r w:rsidR="001A2281">
        <w:rPr>
          <w:color w:val="000000" w:themeColor="text1"/>
        </w:rPr>
        <w:t xml:space="preserve">extended </w:t>
      </w:r>
      <w:r w:rsidR="00D010F3" w:rsidRPr="105DF5BF">
        <w:rPr>
          <w:color w:val="000000" w:themeColor="text1"/>
        </w:rPr>
        <w:t>whānau/</w:t>
      </w:r>
      <w:r w:rsidRPr="105DF5BF">
        <w:rPr>
          <w:color w:val="000000" w:themeColor="text1"/>
        </w:rPr>
        <w:t>family members such as aunties, uncles, and grandparents.</w:t>
      </w:r>
      <w:r w:rsidR="00941DA5" w:rsidRPr="105DF5BF">
        <w:rPr>
          <w:color w:val="000000" w:themeColor="text1"/>
        </w:rPr>
        <w:t xml:space="preserve"> They cannot be other clinical professionals (e.g., speech language therapists, occupational therapists) who are already supporting the child.</w:t>
      </w:r>
      <w:r w:rsidRPr="105DF5BF">
        <w:rPr>
          <w:color w:val="000000" w:themeColor="text1"/>
        </w:rPr>
        <w:t xml:space="preserve"> The additional support person/people will need to meet the following criteria:</w:t>
      </w:r>
    </w:p>
    <w:p w14:paraId="353BFBBB" w14:textId="77777777" w:rsidR="0037264F" w:rsidRDefault="0037264F">
      <w:pPr>
        <w:rPr>
          <w:color w:val="000000"/>
        </w:rPr>
      </w:pPr>
    </w:p>
    <w:p w14:paraId="353BFBBC" w14:textId="77777777" w:rsidR="0037264F" w:rsidRDefault="0019781B" w:rsidP="00F14F02">
      <w:pPr>
        <w:numPr>
          <w:ilvl w:val="0"/>
          <w:numId w:val="8"/>
        </w:numPr>
        <w:pBdr>
          <w:top w:val="nil"/>
          <w:left w:val="nil"/>
          <w:bottom w:val="nil"/>
          <w:right w:val="nil"/>
          <w:between w:val="nil"/>
        </w:pBdr>
        <w:spacing w:line="259" w:lineRule="auto"/>
        <w:rPr>
          <w:color w:val="000000"/>
        </w:rPr>
      </w:pPr>
      <w:r>
        <w:rPr>
          <w:color w:val="000000"/>
        </w:rPr>
        <w:t>Deemed to be important to include by the primary participating whānau/family member and other relevant whānau/family members,</w:t>
      </w:r>
    </w:p>
    <w:p w14:paraId="353BFBBD" w14:textId="7B61E315" w:rsidR="0037264F" w:rsidRDefault="0019781B" w:rsidP="00F14F02">
      <w:pPr>
        <w:numPr>
          <w:ilvl w:val="0"/>
          <w:numId w:val="8"/>
        </w:numPr>
        <w:pBdr>
          <w:top w:val="nil"/>
          <w:left w:val="nil"/>
          <w:bottom w:val="nil"/>
          <w:right w:val="nil"/>
          <w:between w:val="nil"/>
        </w:pBdr>
        <w:spacing w:line="259" w:lineRule="auto"/>
        <w:rPr>
          <w:color w:val="000000"/>
        </w:rPr>
      </w:pPr>
      <w:r>
        <w:rPr>
          <w:color w:val="000000"/>
        </w:rPr>
        <w:t xml:space="preserve">Can commit to the </w:t>
      </w:r>
      <w:r w:rsidR="00335529">
        <w:rPr>
          <w:color w:val="000000"/>
        </w:rPr>
        <w:t>five</w:t>
      </w:r>
      <w:r>
        <w:rPr>
          <w:color w:val="000000"/>
        </w:rPr>
        <w:t xml:space="preserve"> sessions for additional support people,</w:t>
      </w:r>
    </w:p>
    <w:p w14:paraId="353BFBBE" w14:textId="77777777" w:rsidR="0037264F" w:rsidRDefault="0019781B" w:rsidP="00F14F02">
      <w:pPr>
        <w:numPr>
          <w:ilvl w:val="0"/>
          <w:numId w:val="8"/>
        </w:numPr>
        <w:pBdr>
          <w:top w:val="nil"/>
          <w:left w:val="nil"/>
          <w:bottom w:val="nil"/>
          <w:right w:val="nil"/>
          <w:between w:val="nil"/>
        </w:pBdr>
        <w:spacing w:line="259" w:lineRule="auto"/>
        <w:rPr>
          <w:color w:val="000000"/>
        </w:rPr>
      </w:pPr>
      <w:r>
        <w:rPr>
          <w:color w:val="000000"/>
        </w:rPr>
        <w:t>Speak sufficient English to understand the requirements of the study and to participate in the coaching sessions, and</w:t>
      </w:r>
    </w:p>
    <w:p w14:paraId="353BFBBF" w14:textId="77777777" w:rsidR="0037264F" w:rsidRDefault="0019781B" w:rsidP="00F14F02">
      <w:pPr>
        <w:numPr>
          <w:ilvl w:val="0"/>
          <w:numId w:val="8"/>
        </w:numPr>
        <w:pBdr>
          <w:top w:val="nil"/>
          <w:left w:val="nil"/>
          <w:bottom w:val="nil"/>
          <w:right w:val="nil"/>
          <w:between w:val="nil"/>
        </w:pBdr>
        <w:spacing w:after="160" w:line="259" w:lineRule="auto"/>
        <w:rPr>
          <w:color w:val="000000"/>
        </w:rPr>
      </w:pPr>
      <w:r>
        <w:rPr>
          <w:color w:val="000000"/>
        </w:rPr>
        <w:t>Intend to remain in Wellington for the duration of research (7 months including pre- and post- assessments).</w:t>
      </w:r>
    </w:p>
    <w:p w14:paraId="353BFBC0" w14:textId="64565228" w:rsidR="0037264F" w:rsidRDefault="0019781B">
      <w:pPr>
        <w:rPr>
          <w:b/>
          <w:color w:val="000000"/>
        </w:rPr>
      </w:pPr>
      <w:r>
        <w:rPr>
          <w:b/>
          <w:color w:val="000000"/>
        </w:rPr>
        <w:t>Recruitment</w:t>
      </w:r>
    </w:p>
    <w:p w14:paraId="353BFBC1" w14:textId="77777777" w:rsidR="0037264F" w:rsidRDefault="0037264F">
      <w:pPr>
        <w:rPr>
          <w:b/>
          <w:color w:val="000000"/>
        </w:rPr>
      </w:pPr>
    </w:p>
    <w:p w14:paraId="0E6D5372" w14:textId="78C81CA8" w:rsidR="00B60E2D" w:rsidRDefault="001A2281">
      <w:pPr>
        <w:rPr>
          <w:color w:val="000000"/>
        </w:rPr>
      </w:pPr>
      <w:r>
        <w:rPr>
          <w:color w:val="000000"/>
        </w:rPr>
        <w:t>The recruitment period for this study will last for 2 years</w:t>
      </w:r>
      <w:r w:rsidR="00AE4F98">
        <w:rPr>
          <w:color w:val="000000"/>
        </w:rPr>
        <w:t xml:space="preserve"> beginning in late April or early May 2024</w:t>
      </w:r>
      <w:r>
        <w:rPr>
          <w:color w:val="000000"/>
        </w:rPr>
        <w:t>. The RCT will be advertised on the Victoria University of Wellington Autism Clinic database. This database includes consenting families of children who are autistic or showing signs of autism/social communication differences who have accessed, or expressed interest in, the Autism Clinic services. The advertisement will also be shared by other relevant organisations in the Wellington region includ</w:t>
      </w:r>
      <w:r w:rsidR="00F341E3">
        <w:rPr>
          <w:color w:val="000000"/>
        </w:rPr>
        <w:t>ing</w:t>
      </w:r>
      <w:r>
        <w:rPr>
          <w:color w:val="000000"/>
        </w:rPr>
        <w:t xml:space="preserve"> </w:t>
      </w:r>
      <w:proofErr w:type="spellStart"/>
      <w:r>
        <w:rPr>
          <w:color w:val="000000"/>
        </w:rPr>
        <w:t>Te</w:t>
      </w:r>
      <w:proofErr w:type="spellEnd"/>
      <w:r>
        <w:rPr>
          <w:color w:val="000000"/>
        </w:rPr>
        <w:t xml:space="preserve"> </w:t>
      </w:r>
      <w:proofErr w:type="spellStart"/>
      <w:r>
        <w:rPr>
          <w:color w:val="000000"/>
        </w:rPr>
        <w:t>Whatu</w:t>
      </w:r>
      <w:proofErr w:type="spellEnd"/>
      <w:r>
        <w:rPr>
          <w:color w:val="000000"/>
        </w:rPr>
        <w:t xml:space="preserve"> Ora Wellington, Coast and Hutt Valley; the Wellington Early Intervention Trust; the local branches of the Wellington Ministry of Education Learning Support Team; and Spectrum Playgroup. An advertisement will also be shared on the Facebook pages of local autism community organisations (such as Autism New Zealand and the Autism Intervention Trust). </w:t>
      </w:r>
    </w:p>
    <w:p w14:paraId="2DC02D6E" w14:textId="77777777" w:rsidR="00B60E2D" w:rsidRDefault="00B60E2D">
      <w:pPr>
        <w:rPr>
          <w:color w:val="000000"/>
        </w:rPr>
      </w:pPr>
    </w:p>
    <w:p w14:paraId="353BFBC3" w14:textId="6CA925D3" w:rsidR="0037264F" w:rsidRDefault="00B60E2D">
      <w:pPr>
        <w:rPr>
          <w:color w:val="000000"/>
        </w:rPr>
      </w:pPr>
      <w:r>
        <w:rPr>
          <w:color w:val="000000"/>
        </w:rPr>
        <w:t xml:space="preserve">At least </w:t>
      </w:r>
      <w:r w:rsidR="00AE4F98">
        <w:rPr>
          <w:color w:val="000000"/>
        </w:rPr>
        <w:t>3</w:t>
      </w:r>
      <w:r>
        <w:rPr>
          <w:color w:val="000000"/>
        </w:rPr>
        <w:t>00 education and health professionals will be informed about this research when they attend training in identification of early signs of autism (</w:t>
      </w:r>
      <w:proofErr w:type="spellStart"/>
      <w:r>
        <w:rPr>
          <w:color w:val="000000"/>
        </w:rPr>
        <w:t>MoSAIC</w:t>
      </w:r>
      <w:proofErr w:type="spellEnd"/>
      <w:r>
        <w:rPr>
          <w:color w:val="000000"/>
        </w:rPr>
        <w:t xml:space="preserve"> training). In turn, these i</w:t>
      </w:r>
      <w:r w:rsidR="001A2281" w:rsidRPr="00BB4255">
        <w:rPr>
          <w:color w:val="000000"/>
        </w:rPr>
        <w:t>ndividual education and health-care providers may also inform relevant whānau/families about the research by directly sharing the study advertisement.</w:t>
      </w:r>
      <w:r>
        <w:rPr>
          <w:color w:val="000000"/>
        </w:rPr>
        <w:t xml:space="preserve"> </w:t>
      </w:r>
      <w:r w:rsidR="001A2281">
        <w:rPr>
          <w:color w:val="000000"/>
        </w:rPr>
        <w:br/>
      </w:r>
    </w:p>
    <w:p w14:paraId="353BFBC4" w14:textId="77777777" w:rsidR="0037264F" w:rsidRDefault="0019781B">
      <w:pPr>
        <w:rPr>
          <w:b/>
          <w:color w:val="000000"/>
        </w:rPr>
      </w:pPr>
      <w:r>
        <w:rPr>
          <w:b/>
          <w:color w:val="000000"/>
        </w:rPr>
        <w:t>Materials and Settings</w:t>
      </w:r>
    </w:p>
    <w:p w14:paraId="353BFBC5" w14:textId="77777777" w:rsidR="0037264F" w:rsidRDefault="0037264F">
      <w:pPr>
        <w:rPr>
          <w:b/>
          <w:color w:val="000000"/>
        </w:rPr>
      </w:pPr>
    </w:p>
    <w:p w14:paraId="386D8ACF" w14:textId="5481EB07" w:rsidR="002069B4" w:rsidRDefault="00291116" w:rsidP="002069B4">
      <w:pPr>
        <w:rPr>
          <w:color w:val="000000" w:themeColor="text1"/>
        </w:rPr>
      </w:pPr>
      <w:r>
        <w:rPr>
          <w:color w:val="000000" w:themeColor="text1"/>
        </w:rPr>
        <w:t xml:space="preserve">In person (practical) </w:t>
      </w:r>
      <w:proofErr w:type="spellStart"/>
      <w:r w:rsidR="002069B4" w:rsidRPr="002069B4">
        <w:rPr>
          <w:color w:val="000000" w:themeColor="text1"/>
        </w:rPr>
        <w:t>Raupī</w:t>
      </w:r>
      <w:proofErr w:type="spellEnd"/>
      <w:r w:rsidR="002069B4" w:rsidRPr="002069B4">
        <w:rPr>
          <w:color w:val="000000" w:themeColor="text1"/>
        </w:rPr>
        <w:t xml:space="preserve"> </w:t>
      </w:r>
      <w:proofErr w:type="spellStart"/>
      <w:r w:rsidR="002069B4" w:rsidRPr="002069B4">
        <w:rPr>
          <w:color w:val="000000" w:themeColor="text1"/>
        </w:rPr>
        <w:t>te</w:t>
      </w:r>
      <w:proofErr w:type="spellEnd"/>
      <w:r w:rsidR="002069B4" w:rsidRPr="002069B4">
        <w:rPr>
          <w:color w:val="000000" w:themeColor="text1"/>
        </w:rPr>
        <w:t xml:space="preserve"> Raupō</w:t>
      </w:r>
      <w:r>
        <w:rPr>
          <w:color w:val="000000" w:themeColor="text1"/>
        </w:rPr>
        <w:t xml:space="preserve"> sessions</w:t>
      </w:r>
      <w:r w:rsidR="002069B4" w:rsidRPr="002069B4">
        <w:rPr>
          <w:color w:val="000000" w:themeColor="text1"/>
        </w:rPr>
        <w:t xml:space="preserve"> will generally be delivered in the child’s home in the Wellington region. The study area is limited to the </w:t>
      </w:r>
      <w:proofErr w:type="spellStart"/>
      <w:r w:rsidR="002069B4" w:rsidRPr="002069B4">
        <w:rPr>
          <w:color w:val="000000" w:themeColor="text1"/>
        </w:rPr>
        <w:t>Kāpiti</w:t>
      </w:r>
      <w:proofErr w:type="spellEnd"/>
      <w:r w:rsidR="002069B4" w:rsidRPr="002069B4">
        <w:rPr>
          <w:color w:val="000000" w:themeColor="text1"/>
        </w:rPr>
        <w:t xml:space="preserve"> Coast (up to and including Waikanae) and Upper Hutt (up to and including </w:t>
      </w:r>
      <w:proofErr w:type="spellStart"/>
      <w:r w:rsidR="003B6B97">
        <w:rPr>
          <w:color w:val="000000" w:themeColor="text1"/>
        </w:rPr>
        <w:t>Kaitoke</w:t>
      </w:r>
      <w:proofErr w:type="spellEnd"/>
      <w:r w:rsidR="002069B4" w:rsidRPr="002069B4">
        <w:rPr>
          <w:color w:val="000000" w:themeColor="text1"/>
        </w:rPr>
        <w:t xml:space="preserve">). If the family live outside the study area or if it is otherwise not possible to deliver </w:t>
      </w:r>
      <w:proofErr w:type="spellStart"/>
      <w:r w:rsidR="002069B4" w:rsidRPr="002069B4">
        <w:rPr>
          <w:color w:val="000000" w:themeColor="text1"/>
        </w:rPr>
        <w:t>Raupī</w:t>
      </w:r>
      <w:proofErr w:type="spellEnd"/>
      <w:r w:rsidR="002069B4" w:rsidRPr="002069B4">
        <w:rPr>
          <w:color w:val="000000" w:themeColor="text1"/>
        </w:rPr>
        <w:t xml:space="preserve"> </w:t>
      </w:r>
      <w:proofErr w:type="spellStart"/>
      <w:r w:rsidR="002069B4" w:rsidRPr="002069B4">
        <w:rPr>
          <w:color w:val="000000" w:themeColor="text1"/>
        </w:rPr>
        <w:t>te</w:t>
      </w:r>
      <w:proofErr w:type="spellEnd"/>
      <w:r w:rsidR="002069B4" w:rsidRPr="002069B4">
        <w:rPr>
          <w:color w:val="000000" w:themeColor="text1"/>
        </w:rPr>
        <w:t xml:space="preserve"> Raupō in their home, </w:t>
      </w:r>
      <w:r w:rsidR="003B6B97">
        <w:rPr>
          <w:color w:val="000000" w:themeColor="text1"/>
        </w:rPr>
        <w:t>the programme</w:t>
      </w:r>
      <w:r w:rsidR="002069B4" w:rsidRPr="002069B4">
        <w:rPr>
          <w:color w:val="000000" w:themeColor="text1"/>
        </w:rPr>
        <w:t xml:space="preserve"> will be delivered in another location with which the child is familiar and comfortable, for example, the home of another whānau/family member.</w:t>
      </w:r>
      <w:r w:rsidR="002F1E9F">
        <w:rPr>
          <w:color w:val="000000" w:themeColor="text1"/>
        </w:rPr>
        <w:t xml:space="preserve"> Discussion sessions will generally be delivered online, via a platform such as Zoom.</w:t>
      </w:r>
    </w:p>
    <w:p w14:paraId="132DEC52" w14:textId="5BEAB74F" w:rsidR="00992514" w:rsidRDefault="00992514" w:rsidP="002069B4">
      <w:pPr>
        <w:rPr>
          <w:color w:val="000000" w:themeColor="text1"/>
        </w:rPr>
      </w:pPr>
      <w:r>
        <w:rPr>
          <w:color w:val="000000" w:themeColor="text1"/>
        </w:rPr>
        <w:tab/>
        <w:t>W</w:t>
      </w:r>
      <w:r w:rsidRPr="00992514">
        <w:rPr>
          <w:color w:val="000000" w:themeColor="text1"/>
        </w:rPr>
        <w:t xml:space="preserve">hānau/families will have the opportunity to select </w:t>
      </w:r>
      <w:r w:rsidR="00EC3B75">
        <w:rPr>
          <w:color w:val="000000" w:themeColor="text1"/>
        </w:rPr>
        <w:t xml:space="preserve">an </w:t>
      </w:r>
      <w:r w:rsidRPr="00992514">
        <w:rPr>
          <w:color w:val="000000" w:themeColor="text1"/>
        </w:rPr>
        <w:t>additional support person/people</w:t>
      </w:r>
      <w:r w:rsidR="00EC3B75">
        <w:rPr>
          <w:color w:val="000000" w:themeColor="text1"/>
        </w:rPr>
        <w:t xml:space="preserve"> to include</w:t>
      </w:r>
      <w:r w:rsidRPr="00992514">
        <w:rPr>
          <w:color w:val="000000" w:themeColor="text1"/>
        </w:rPr>
        <w:t xml:space="preserve">. These further support sessions will </w:t>
      </w:r>
      <w:r w:rsidR="002F1E9F">
        <w:rPr>
          <w:color w:val="000000" w:themeColor="text1"/>
        </w:rPr>
        <w:t>generally be delivered over Zoom</w:t>
      </w:r>
    </w:p>
    <w:p w14:paraId="23EE0E2C" w14:textId="1AA078B7" w:rsidR="00ED24F6" w:rsidRPr="002069B4" w:rsidRDefault="00ED24F6" w:rsidP="002069B4">
      <w:pPr>
        <w:rPr>
          <w:color w:val="000000" w:themeColor="text1"/>
        </w:rPr>
      </w:pPr>
      <w:r>
        <w:rPr>
          <w:color w:val="000000" w:themeColor="text1"/>
        </w:rPr>
        <w:lastRenderedPageBreak/>
        <w:tab/>
      </w:r>
      <w:r w:rsidRPr="1BF6A856">
        <w:rPr>
          <w:color w:val="000000" w:themeColor="text1"/>
        </w:rPr>
        <w:t xml:space="preserve">Some </w:t>
      </w:r>
      <w:r w:rsidR="00995EE8">
        <w:rPr>
          <w:color w:val="000000" w:themeColor="text1"/>
        </w:rPr>
        <w:t xml:space="preserve">aspects of the </w:t>
      </w:r>
      <w:r w:rsidRPr="1BF6A856">
        <w:rPr>
          <w:color w:val="000000" w:themeColor="text1"/>
        </w:rPr>
        <w:t>pre-, post- and follow-up assessments will also take place in the Autism Clinic at 20 Sydney Street, Petone.</w:t>
      </w:r>
    </w:p>
    <w:p w14:paraId="5D72F4E6" w14:textId="77777777" w:rsidR="002069B4" w:rsidRPr="002069B4" w:rsidRDefault="002069B4" w:rsidP="002069B4">
      <w:pPr>
        <w:rPr>
          <w:color w:val="000000" w:themeColor="text1"/>
        </w:rPr>
      </w:pPr>
      <w:r w:rsidRPr="002069B4">
        <w:rPr>
          <w:color w:val="000000" w:themeColor="text1"/>
        </w:rPr>
        <w:tab/>
      </w:r>
      <w:proofErr w:type="spellStart"/>
      <w:r w:rsidRPr="002069B4">
        <w:rPr>
          <w:color w:val="000000" w:themeColor="text1"/>
        </w:rPr>
        <w:t>Raupī</w:t>
      </w:r>
      <w:proofErr w:type="spellEnd"/>
      <w:r w:rsidRPr="002069B4">
        <w:rPr>
          <w:color w:val="000000" w:themeColor="text1"/>
        </w:rPr>
        <w:t xml:space="preserve"> </w:t>
      </w:r>
      <w:proofErr w:type="spellStart"/>
      <w:r w:rsidRPr="002069B4">
        <w:rPr>
          <w:color w:val="000000" w:themeColor="text1"/>
        </w:rPr>
        <w:t>te</w:t>
      </w:r>
      <w:proofErr w:type="spellEnd"/>
      <w:r w:rsidRPr="002069B4">
        <w:rPr>
          <w:color w:val="000000" w:themeColor="text1"/>
        </w:rPr>
        <w:t xml:space="preserve"> Raupō involves the coach and family and whānau members playing and interacting with the child. These interactions will involve use of toys and materials that exist within the family home (e.g., bubbles, blocks, and books). On occasion, the coach may bring along an inexpensive toy to demonstrate a particular strategy, which may be left with the whānau/family as a </w:t>
      </w:r>
      <w:proofErr w:type="spellStart"/>
      <w:r w:rsidRPr="002069B4">
        <w:rPr>
          <w:color w:val="000000" w:themeColor="text1"/>
        </w:rPr>
        <w:t>koha</w:t>
      </w:r>
      <w:proofErr w:type="spellEnd"/>
      <w:r w:rsidRPr="002069B4">
        <w:rPr>
          <w:color w:val="000000" w:themeColor="text1"/>
        </w:rPr>
        <w:t>. The preference, however, will be to use the materials available to the family on a daily basis.</w:t>
      </w:r>
    </w:p>
    <w:p w14:paraId="1A05EE31" w14:textId="73A59E50" w:rsidR="002069B4" w:rsidRDefault="002069B4" w:rsidP="002069B4">
      <w:pPr>
        <w:rPr>
          <w:color w:val="000000" w:themeColor="text1"/>
        </w:rPr>
      </w:pPr>
      <w:r w:rsidRPr="002069B4">
        <w:rPr>
          <w:color w:val="000000" w:themeColor="text1"/>
        </w:rPr>
        <w:tab/>
        <w:t>Some of the play and interactions between the child and the coach and/or whānau/family member will be filmed to enable reflection and discussion. The devices used to film sessions could include an iPad, iPhone, or video recorder. Videos will then be viewed on a computer or laptop.</w:t>
      </w:r>
    </w:p>
    <w:p w14:paraId="75A49493" w14:textId="77777777" w:rsidR="00EE571A" w:rsidRDefault="00EE571A">
      <w:pPr>
        <w:rPr>
          <w:b/>
          <w:i/>
          <w:iCs/>
          <w:color w:val="000000"/>
        </w:rPr>
      </w:pPr>
    </w:p>
    <w:p w14:paraId="53D39823" w14:textId="6DF1F082" w:rsidR="00BF5BAB" w:rsidRPr="00C50AAD" w:rsidRDefault="00BF5BAB">
      <w:pPr>
        <w:rPr>
          <w:b/>
          <w:color w:val="000000"/>
        </w:rPr>
      </w:pPr>
      <w:r w:rsidRPr="00C50AAD">
        <w:rPr>
          <w:b/>
          <w:color w:val="000000"/>
        </w:rPr>
        <w:t xml:space="preserve">Screening </w:t>
      </w:r>
      <w:r w:rsidR="00B86EAE" w:rsidRPr="00C50AAD">
        <w:rPr>
          <w:b/>
          <w:color w:val="000000"/>
        </w:rPr>
        <w:t>Measures</w:t>
      </w:r>
    </w:p>
    <w:p w14:paraId="423B04EC" w14:textId="77777777" w:rsidR="008E4A78" w:rsidRDefault="008E4A78">
      <w:pPr>
        <w:rPr>
          <w:b/>
          <w:i/>
          <w:iCs/>
          <w:color w:val="000000"/>
        </w:rPr>
      </w:pPr>
    </w:p>
    <w:p w14:paraId="334BAA5E" w14:textId="3A13714A" w:rsidR="008E4A78" w:rsidRPr="008E4A78" w:rsidRDefault="008E4A78">
      <w:pPr>
        <w:rPr>
          <w:bCs/>
          <w:color w:val="000000"/>
        </w:rPr>
      </w:pPr>
      <w:r w:rsidRPr="008E4A78">
        <w:rPr>
          <w:bCs/>
          <w:color w:val="000000"/>
        </w:rPr>
        <w:t xml:space="preserve">The SACS-R+PR will be used to determine eligibility to participate in the </w:t>
      </w:r>
      <w:r w:rsidR="007811BC">
        <w:rPr>
          <w:bCs/>
          <w:color w:val="000000"/>
        </w:rPr>
        <w:t>RCT</w:t>
      </w:r>
      <w:r w:rsidRPr="008E4A78">
        <w:rPr>
          <w:bCs/>
          <w:color w:val="000000"/>
        </w:rPr>
        <w:t xml:space="preserve"> while the ADOS-</w:t>
      </w:r>
      <w:r>
        <w:rPr>
          <w:bCs/>
          <w:color w:val="000000"/>
        </w:rPr>
        <w:t>2</w:t>
      </w:r>
      <w:r w:rsidRPr="008E4A78">
        <w:rPr>
          <w:bCs/>
          <w:color w:val="000000"/>
        </w:rPr>
        <w:t xml:space="preserve"> will be used to more accurately determine the likelihood that the child will go on to receive a formal diagnosis of autism</w:t>
      </w:r>
      <w:r w:rsidR="00607CC2">
        <w:rPr>
          <w:bCs/>
          <w:color w:val="000000"/>
        </w:rPr>
        <w:t xml:space="preserve"> for reporting and analysis purposes.</w:t>
      </w:r>
      <w:r w:rsidR="00354D17">
        <w:rPr>
          <w:bCs/>
          <w:color w:val="000000"/>
        </w:rPr>
        <w:t xml:space="preserve"> The SACS assessment may have been completed prior to </w:t>
      </w:r>
      <w:r w:rsidR="004B6669">
        <w:rPr>
          <w:bCs/>
          <w:color w:val="000000"/>
        </w:rPr>
        <w:t xml:space="preserve">pre-assessment by a professional within the community or </w:t>
      </w:r>
      <w:r w:rsidR="00DA48B0">
        <w:rPr>
          <w:bCs/>
          <w:color w:val="000000"/>
        </w:rPr>
        <w:t>the community advisor within the Autism Clinic through which this RCT is hosted.</w:t>
      </w:r>
    </w:p>
    <w:p w14:paraId="4BC978FB" w14:textId="77777777" w:rsidR="00BF5BAB" w:rsidRDefault="00BF5BAB">
      <w:pPr>
        <w:rPr>
          <w:b/>
          <w:i/>
          <w:iCs/>
          <w:color w:val="000000"/>
        </w:rPr>
      </w:pPr>
    </w:p>
    <w:p w14:paraId="6BF5E96D" w14:textId="3DA37C99" w:rsidR="00236FB9" w:rsidRDefault="00E91A1C" w:rsidP="00236FB9">
      <w:pPr>
        <w:rPr>
          <w:bCs/>
          <w:color w:val="000000"/>
        </w:rPr>
      </w:pPr>
      <w:r>
        <w:rPr>
          <w:b/>
          <w:color w:val="000000"/>
        </w:rPr>
        <w:tab/>
      </w:r>
      <w:r w:rsidR="00D04EEF">
        <w:rPr>
          <w:b/>
          <w:color w:val="000000"/>
        </w:rPr>
        <w:t xml:space="preserve">Social Attention and </w:t>
      </w:r>
      <w:r>
        <w:rPr>
          <w:b/>
          <w:color w:val="000000"/>
        </w:rPr>
        <w:t>Communication Surveillance – Revised (SACS-R)</w:t>
      </w:r>
      <w:r w:rsidR="009A5525">
        <w:rPr>
          <w:b/>
          <w:color w:val="000000"/>
        </w:rPr>
        <w:t xml:space="preserve"> and the </w:t>
      </w:r>
      <w:r w:rsidR="00EC57AB">
        <w:rPr>
          <w:b/>
          <w:color w:val="000000"/>
        </w:rPr>
        <w:t>SACS – Preschool (SACS – PR)</w:t>
      </w:r>
      <w:r>
        <w:rPr>
          <w:b/>
          <w:color w:val="000000"/>
        </w:rPr>
        <w:t>.</w:t>
      </w:r>
      <w:r w:rsidR="008C5602">
        <w:rPr>
          <w:b/>
          <w:color w:val="000000"/>
        </w:rPr>
        <w:t xml:space="preserve"> </w:t>
      </w:r>
      <w:r w:rsidR="008C5602" w:rsidRPr="00B153E6">
        <w:rPr>
          <w:bCs/>
          <w:color w:val="000000"/>
        </w:rPr>
        <w:t>The</w:t>
      </w:r>
      <w:r w:rsidR="00EC57AB" w:rsidRPr="00B153E6">
        <w:rPr>
          <w:bCs/>
          <w:color w:val="000000"/>
        </w:rPr>
        <w:t xml:space="preserve"> </w:t>
      </w:r>
      <w:r w:rsidR="008C5602" w:rsidRPr="00B153E6">
        <w:rPr>
          <w:bCs/>
          <w:color w:val="000000"/>
        </w:rPr>
        <w:t>SACS-R</w:t>
      </w:r>
      <w:r w:rsidR="00EC57AB" w:rsidRPr="00B153E6">
        <w:rPr>
          <w:bCs/>
          <w:color w:val="000000"/>
        </w:rPr>
        <w:t>+PR are</w:t>
      </w:r>
      <w:r w:rsidR="008C5602" w:rsidRPr="00B153E6">
        <w:rPr>
          <w:bCs/>
          <w:color w:val="000000"/>
        </w:rPr>
        <w:t xml:space="preserve"> well-validated instrument</w:t>
      </w:r>
      <w:r w:rsidR="00EC57AB" w:rsidRPr="00B153E6">
        <w:rPr>
          <w:bCs/>
          <w:color w:val="000000"/>
        </w:rPr>
        <w:t>s</w:t>
      </w:r>
      <w:r w:rsidR="008C5602" w:rsidRPr="00B153E6">
        <w:rPr>
          <w:bCs/>
          <w:color w:val="000000"/>
        </w:rPr>
        <w:t xml:space="preserve"> used for universal developmental surveillance for autism (</w:t>
      </w:r>
      <w:proofErr w:type="spellStart"/>
      <w:r w:rsidR="008C5602" w:rsidRPr="00B153E6">
        <w:rPr>
          <w:bCs/>
          <w:color w:val="000000"/>
        </w:rPr>
        <w:t>Barbaro</w:t>
      </w:r>
      <w:proofErr w:type="spellEnd"/>
      <w:r w:rsidR="008C5602" w:rsidRPr="00B153E6">
        <w:rPr>
          <w:bCs/>
          <w:color w:val="000000"/>
        </w:rPr>
        <w:t xml:space="preserve"> &amp; Dissanayake, 2010</w:t>
      </w:r>
      <w:r w:rsidR="003A421A">
        <w:rPr>
          <w:bCs/>
          <w:color w:val="000000"/>
        </w:rPr>
        <w:t xml:space="preserve">; </w:t>
      </w:r>
      <w:proofErr w:type="spellStart"/>
      <w:r w:rsidR="003A421A">
        <w:rPr>
          <w:bCs/>
          <w:color w:val="000000"/>
        </w:rPr>
        <w:t>Barbaro</w:t>
      </w:r>
      <w:proofErr w:type="spellEnd"/>
      <w:r w:rsidR="003A421A">
        <w:rPr>
          <w:bCs/>
          <w:color w:val="000000"/>
        </w:rPr>
        <w:t xml:space="preserve"> et al., 2023</w:t>
      </w:r>
      <w:r w:rsidR="008C5602" w:rsidRPr="00B153E6">
        <w:rPr>
          <w:bCs/>
          <w:color w:val="000000"/>
        </w:rPr>
        <w:t>). T</w:t>
      </w:r>
      <w:r w:rsidR="00C5310C">
        <w:rPr>
          <w:bCs/>
          <w:color w:val="000000"/>
        </w:rPr>
        <w:t xml:space="preserve">he SACS-R </w:t>
      </w:r>
      <w:r w:rsidR="008C5602" w:rsidRPr="00B153E6">
        <w:rPr>
          <w:bCs/>
          <w:color w:val="000000"/>
        </w:rPr>
        <w:t>outline</w:t>
      </w:r>
      <w:r w:rsidR="00C5310C">
        <w:rPr>
          <w:bCs/>
          <w:color w:val="000000"/>
        </w:rPr>
        <w:t>s</w:t>
      </w:r>
      <w:r w:rsidR="008C5602" w:rsidRPr="00B153E6">
        <w:rPr>
          <w:bCs/>
          <w:color w:val="000000"/>
        </w:rPr>
        <w:t xml:space="preserve"> key social attention and communication markers associated with a higher likelihood of an autism diagnosis at the ages of </w:t>
      </w:r>
      <w:r w:rsidR="00BF59F8">
        <w:rPr>
          <w:bCs/>
          <w:color w:val="000000"/>
        </w:rPr>
        <w:t>11</w:t>
      </w:r>
      <w:r w:rsidR="007511E7">
        <w:rPr>
          <w:bCs/>
          <w:color w:val="000000"/>
        </w:rPr>
        <w:t>-</w:t>
      </w:r>
      <w:r w:rsidR="00BF59F8">
        <w:rPr>
          <w:bCs/>
          <w:color w:val="000000"/>
        </w:rPr>
        <w:t>30 months</w:t>
      </w:r>
      <w:r w:rsidR="00D625D2">
        <w:rPr>
          <w:bCs/>
          <w:color w:val="000000"/>
        </w:rPr>
        <w:t xml:space="preserve">, while the SAC-PR does the same at </w:t>
      </w:r>
      <w:r w:rsidR="00BF59F8">
        <w:rPr>
          <w:bCs/>
          <w:color w:val="000000"/>
        </w:rPr>
        <w:t>31-60 months</w:t>
      </w:r>
      <w:r w:rsidR="003C44BB">
        <w:rPr>
          <w:bCs/>
          <w:color w:val="000000"/>
        </w:rPr>
        <w:t>. A recent stud</w:t>
      </w:r>
      <w:r w:rsidR="000B7AF3">
        <w:rPr>
          <w:bCs/>
          <w:color w:val="000000"/>
        </w:rPr>
        <w:t>y with a large sample found that</w:t>
      </w:r>
      <w:r w:rsidR="003C44BB">
        <w:rPr>
          <w:bCs/>
          <w:color w:val="000000"/>
        </w:rPr>
        <w:t xml:space="preserve"> the SACS-R+PR </w:t>
      </w:r>
      <w:r w:rsidR="00256BA5">
        <w:rPr>
          <w:bCs/>
          <w:color w:val="000000"/>
        </w:rPr>
        <w:t xml:space="preserve">had high diagnostic accuracy </w:t>
      </w:r>
      <w:r w:rsidR="00236FB9">
        <w:rPr>
          <w:bCs/>
          <w:color w:val="000000"/>
        </w:rPr>
        <w:t>and sensitivity</w:t>
      </w:r>
      <w:r w:rsidR="00AE77DF">
        <w:rPr>
          <w:bCs/>
          <w:color w:val="000000"/>
        </w:rPr>
        <w:t xml:space="preserve"> (</w:t>
      </w:r>
      <w:proofErr w:type="spellStart"/>
      <w:r w:rsidR="00AE77DF">
        <w:rPr>
          <w:bCs/>
          <w:color w:val="000000"/>
        </w:rPr>
        <w:t>Barbaro</w:t>
      </w:r>
      <w:proofErr w:type="spellEnd"/>
      <w:r w:rsidR="00AE77DF">
        <w:rPr>
          <w:bCs/>
          <w:color w:val="000000"/>
        </w:rPr>
        <w:t xml:space="preserve"> et al., 2023)</w:t>
      </w:r>
      <w:r w:rsidR="001B173C">
        <w:rPr>
          <w:bCs/>
          <w:color w:val="000000"/>
        </w:rPr>
        <w:t xml:space="preserve"> </w:t>
      </w:r>
    </w:p>
    <w:p w14:paraId="0A19AE5E" w14:textId="6FBD1617" w:rsidR="008C5602" w:rsidRPr="00EC57AB" w:rsidRDefault="008C5602" w:rsidP="001B173C">
      <w:pPr>
        <w:rPr>
          <w:bCs/>
          <w:color w:val="000000"/>
        </w:rPr>
      </w:pPr>
    </w:p>
    <w:p w14:paraId="0353770C" w14:textId="040BA246" w:rsidR="00F86465" w:rsidRPr="002931F5" w:rsidRDefault="00E91A1C" w:rsidP="003679A6">
      <w:pPr>
        <w:rPr>
          <w:b/>
          <w:bCs/>
          <w:color w:val="000000"/>
        </w:rPr>
      </w:pPr>
      <w:r>
        <w:rPr>
          <w:b/>
          <w:bCs/>
          <w:color w:val="000000"/>
        </w:rPr>
        <w:tab/>
      </w:r>
      <w:r w:rsidR="00BF5BAB">
        <w:rPr>
          <w:b/>
          <w:bCs/>
          <w:color w:val="000000"/>
        </w:rPr>
        <w:t xml:space="preserve">The Autism Diagnostic Observation Schedule, Second Edition (ADOS-2). </w:t>
      </w:r>
      <w:r w:rsidR="00732CAC" w:rsidRPr="002931F5">
        <w:rPr>
          <w:color w:val="000000"/>
        </w:rPr>
        <w:t>The toddler modules of the ADOS-2 will be used for children under 30 months who have not acquired phrase speech (</w:t>
      </w:r>
      <w:proofErr w:type="spellStart"/>
      <w:r w:rsidR="00732CAC" w:rsidRPr="002931F5">
        <w:rPr>
          <w:color w:val="000000"/>
        </w:rPr>
        <w:t>Luyster</w:t>
      </w:r>
      <w:proofErr w:type="spellEnd"/>
      <w:r w:rsidR="00732CAC" w:rsidRPr="002931F5">
        <w:rPr>
          <w:color w:val="000000"/>
        </w:rPr>
        <w:t xml:space="preserve"> et al., 2009). For children under 30 months, with phase speech, Module 2 will be used. For children over 30 months, three different modules will be used depending on the verbal abilities of the child</w:t>
      </w:r>
      <w:r w:rsidR="002931F5">
        <w:rPr>
          <w:color w:val="000000"/>
        </w:rPr>
        <w:t xml:space="preserve"> (</w:t>
      </w:r>
      <w:r w:rsidR="00BF5BAB">
        <w:rPr>
          <w:color w:val="000000"/>
        </w:rPr>
        <w:t xml:space="preserve">Lord et al., 2012). </w:t>
      </w:r>
      <w:sdt>
        <w:sdtPr>
          <w:rPr>
            <w:color w:val="2B579A"/>
            <w:shd w:val="clear" w:color="auto" w:fill="E6E6E6"/>
          </w:rPr>
          <w:tag w:val="goog_rdk_59"/>
          <w:id w:val="-1588461752"/>
        </w:sdtPr>
        <w:sdtEndPr>
          <w:rPr>
            <w:color w:val="auto"/>
            <w:shd w:val="clear" w:color="auto" w:fill="auto"/>
          </w:rPr>
        </w:sdtEndPr>
        <w:sdtContent/>
      </w:sdt>
      <w:sdt>
        <w:sdtPr>
          <w:rPr>
            <w:color w:val="2B579A"/>
            <w:shd w:val="clear" w:color="auto" w:fill="E6E6E6"/>
          </w:rPr>
          <w:tag w:val="goog_rdk_60"/>
          <w:id w:val="-547769249"/>
        </w:sdtPr>
        <w:sdtEndPr>
          <w:rPr>
            <w:color w:val="auto"/>
            <w:shd w:val="clear" w:color="auto" w:fill="auto"/>
          </w:rPr>
        </w:sdtEndPr>
        <w:sdtContent/>
      </w:sdt>
      <w:r w:rsidR="0040116F">
        <w:rPr>
          <w:color w:val="000000"/>
        </w:rPr>
        <w:t>The ADOS-2 modules</w:t>
      </w:r>
      <w:r w:rsidR="0096106A">
        <w:rPr>
          <w:color w:val="000000"/>
        </w:rPr>
        <w:t xml:space="preserve"> are used during diagnostic assessments for autism and</w:t>
      </w:r>
      <w:r w:rsidR="00BF5BAB">
        <w:rPr>
          <w:color w:val="000000"/>
        </w:rPr>
        <w:t xml:space="preserve"> </w:t>
      </w:r>
      <w:r w:rsidR="00761CF3">
        <w:rPr>
          <w:color w:val="000000"/>
        </w:rPr>
        <w:t>general</w:t>
      </w:r>
      <w:r w:rsidR="00C1186D">
        <w:rPr>
          <w:color w:val="000000"/>
        </w:rPr>
        <w:t>ly</w:t>
      </w:r>
      <w:r w:rsidR="00761CF3">
        <w:rPr>
          <w:color w:val="000000"/>
        </w:rPr>
        <w:t xml:space="preserve"> take</w:t>
      </w:r>
      <w:r w:rsidR="002116BA">
        <w:rPr>
          <w:color w:val="000000"/>
        </w:rPr>
        <w:t xml:space="preserve"> between 30 and 60 minutes to administer.</w:t>
      </w:r>
      <w:r w:rsidR="00BF5BAB">
        <w:rPr>
          <w:color w:val="000000"/>
        </w:rPr>
        <w:t xml:space="preserve"> </w:t>
      </w:r>
      <w:r w:rsidR="00761CF3">
        <w:rPr>
          <w:color w:val="000000"/>
        </w:rPr>
        <w:t>Children</w:t>
      </w:r>
      <w:r w:rsidR="00BF5BAB">
        <w:rPr>
          <w:color w:val="000000"/>
        </w:rPr>
        <w:t xml:space="preserve"> who do not meet the </w:t>
      </w:r>
      <w:r w:rsidR="00C1186D">
        <w:rPr>
          <w:color w:val="000000"/>
        </w:rPr>
        <w:t xml:space="preserve">ADOS-2 </w:t>
      </w:r>
      <w:r w:rsidR="00BF5BAB">
        <w:rPr>
          <w:color w:val="000000"/>
        </w:rPr>
        <w:t xml:space="preserve">cut off for autism spectrum on Modules 1-3 or who do not meet the mild-to-moderate range of concern on the Toddler Module will still be eligible to participate in the RCT. </w:t>
      </w:r>
      <w:r w:rsidR="00B8019D">
        <w:rPr>
          <w:color w:val="000000"/>
        </w:rPr>
        <w:t>Whānau/families will be able to share these results with diagnostic services and researchers will emphasise that scores, in and of themselves, do not represent a formal diagnosis.</w:t>
      </w:r>
    </w:p>
    <w:p w14:paraId="19EDDE15" w14:textId="77777777" w:rsidR="002D64D1" w:rsidRDefault="002D64D1" w:rsidP="003679A6">
      <w:pPr>
        <w:rPr>
          <w:color w:val="000000"/>
        </w:rPr>
      </w:pPr>
    </w:p>
    <w:p w14:paraId="556D9D3A" w14:textId="77777777" w:rsidR="002D64D1" w:rsidRPr="00C50AAD" w:rsidRDefault="002D64D1" w:rsidP="002D64D1">
      <w:pPr>
        <w:rPr>
          <w:b/>
          <w:iCs/>
          <w:color w:val="000000"/>
        </w:rPr>
      </w:pPr>
      <w:r w:rsidRPr="00C50AAD">
        <w:rPr>
          <w:b/>
          <w:iCs/>
          <w:color w:val="000000"/>
        </w:rPr>
        <w:t>Outcome Measures</w:t>
      </w:r>
    </w:p>
    <w:p w14:paraId="69358C7D" w14:textId="77777777" w:rsidR="002D64D1" w:rsidRDefault="002D64D1" w:rsidP="002D64D1">
      <w:pPr>
        <w:rPr>
          <w:b/>
          <w:i/>
          <w:color w:val="000000"/>
        </w:rPr>
      </w:pPr>
    </w:p>
    <w:p w14:paraId="465B901F" w14:textId="0AC9AEDE" w:rsidR="002D64D1" w:rsidRPr="008B50CB" w:rsidRDefault="002D64D1" w:rsidP="002D64D1">
      <w:pPr>
        <w:rPr>
          <w:b/>
          <w:i/>
          <w:color w:val="000000"/>
        </w:rPr>
      </w:pPr>
      <w:r w:rsidRPr="13985908">
        <w:rPr>
          <w:color w:val="000000" w:themeColor="text1"/>
        </w:rPr>
        <w:t>There will be two primary assessment time-points: pre-assessment and post-assessment, 6 months later</w:t>
      </w:r>
      <w:r w:rsidR="00ED24F6">
        <w:rPr>
          <w:color w:val="000000" w:themeColor="text1"/>
        </w:rPr>
        <w:t>. There is also the possibility of a follow-up assessment 6 months after the post-assessment.</w:t>
      </w:r>
      <w:r w:rsidR="006F33D6">
        <w:rPr>
          <w:color w:val="000000" w:themeColor="text1"/>
        </w:rPr>
        <w:t xml:space="preserve"> This is dependent on gaining additional funding</w:t>
      </w:r>
      <w:r w:rsidRPr="13985908">
        <w:rPr>
          <w:color w:val="000000" w:themeColor="text1"/>
        </w:rPr>
        <w:t xml:space="preserve">. Table 4 presents the </w:t>
      </w:r>
      <w:r w:rsidR="004057B3" w:rsidRPr="13985908">
        <w:rPr>
          <w:color w:val="000000" w:themeColor="text1"/>
        </w:rPr>
        <w:t xml:space="preserve">outcome </w:t>
      </w:r>
      <w:r w:rsidRPr="13985908">
        <w:rPr>
          <w:color w:val="000000" w:themeColor="text1"/>
        </w:rPr>
        <w:t xml:space="preserve">measures used </w:t>
      </w:r>
      <w:r w:rsidR="004057B3" w:rsidRPr="13985908">
        <w:rPr>
          <w:color w:val="000000" w:themeColor="text1"/>
        </w:rPr>
        <w:t xml:space="preserve">to compare groups </w:t>
      </w:r>
      <w:r w:rsidRPr="13985908">
        <w:rPr>
          <w:color w:val="000000" w:themeColor="text1"/>
        </w:rPr>
        <w:t xml:space="preserve">in the study, the method of administration, the administration location, </w:t>
      </w:r>
      <w:r w:rsidR="00EE1E0A">
        <w:rPr>
          <w:color w:val="000000" w:themeColor="text1"/>
        </w:rPr>
        <w:t xml:space="preserve">and </w:t>
      </w:r>
      <w:r w:rsidRPr="13985908">
        <w:rPr>
          <w:color w:val="000000" w:themeColor="text1"/>
        </w:rPr>
        <w:t>whether the measure is primary</w:t>
      </w:r>
      <w:r w:rsidR="006F33D6">
        <w:rPr>
          <w:color w:val="000000" w:themeColor="text1"/>
        </w:rPr>
        <w:t xml:space="preserve">, </w:t>
      </w:r>
      <w:r w:rsidRPr="13985908">
        <w:rPr>
          <w:color w:val="000000" w:themeColor="text1"/>
        </w:rPr>
        <w:t xml:space="preserve">secondary, </w:t>
      </w:r>
      <w:r w:rsidR="006F33D6">
        <w:rPr>
          <w:color w:val="000000" w:themeColor="text1"/>
        </w:rPr>
        <w:t>or tertiary</w:t>
      </w:r>
      <w:r w:rsidRPr="13985908">
        <w:rPr>
          <w:color w:val="000000" w:themeColor="text1"/>
        </w:rPr>
        <w:t xml:space="preserve">. Where </w:t>
      </w:r>
    </w:p>
    <w:p w14:paraId="1052D477" w14:textId="75490208" w:rsidR="002D64D1" w:rsidRPr="002D64D1" w:rsidRDefault="002D64D1" w:rsidP="003679A6">
      <w:pPr>
        <w:rPr>
          <w:color w:val="000000"/>
        </w:rPr>
        <w:sectPr w:rsidR="002D64D1" w:rsidRPr="002D64D1" w:rsidSect="003B12A5">
          <w:headerReference w:type="default" r:id="rId11"/>
          <w:footerReference w:type="default" r:id="rId12"/>
          <w:pgSz w:w="11906" w:h="16838"/>
          <w:pgMar w:top="1440" w:right="1440" w:bottom="1440" w:left="1440" w:header="708" w:footer="708" w:gutter="0"/>
          <w:cols w:space="720"/>
        </w:sectPr>
      </w:pPr>
    </w:p>
    <w:p w14:paraId="4A3E8800" w14:textId="77777777" w:rsidR="007E6530" w:rsidRPr="00377EF3" w:rsidRDefault="007E6530" w:rsidP="007E6530">
      <w:pPr>
        <w:rPr>
          <w:lang w:val="en-US"/>
        </w:rPr>
      </w:pPr>
      <w:r w:rsidRPr="00377EF3">
        <w:rPr>
          <w:lang w:val="en-US"/>
        </w:rPr>
        <w:lastRenderedPageBreak/>
        <w:t>Table 4.</w:t>
      </w:r>
      <w:r w:rsidRPr="00377EF3">
        <w:rPr>
          <w:lang w:val="en-US"/>
        </w:rPr>
        <w:br/>
      </w:r>
      <w:r w:rsidRPr="00377EF3">
        <w:rPr>
          <w:i/>
          <w:iCs/>
          <w:lang w:val="en-US"/>
        </w:rPr>
        <w:t xml:space="preserve">Summary of the </w:t>
      </w:r>
      <w:r>
        <w:rPr>
          <w:i/>
          <w:iCs/>
          <w:lang w:val="en-US"/>
        </w:rPr>
        <w:t xml:space="preserve">comparative outcome </w:t>
      </w:r>
      <w:r w:rsidRPr="00377EF3">
        <w:rPr>
          <w:i/>
          <w:iCs/>
          <w:lang w:val="en-US"/>
        </w:rPr>
        <w:t xml:space="preserve">measures used in the </w:t>
      </w:r>
      <w:proofErr w:type="spellStart"/>
      <w:r w:rsidRPr="00377EF3">
        <w:rPr>
          <w:i/>
          <w:iCs/>
          <w:lang w:val="en-US"/>
        </w:rPr>
        <w:t>randomised</w:t>
      </w:r>
      <w:proofErr w:type="spellEnd"/>
      <w:r w:rsidRPr="00377EF3">
        <w:rPr>
          <w:i/>
          <w:iCs/>
          <w:lang w:val="en-US"/>
        </w:rPr>
        <w:t xml:space="preserve"> controlled trial.</w:t>
      </w:r>
    </w:p>
    <w:p w14:paraId="5BF44C07" w14:textId="77777777" w:rsidR="007E6530" w:rsidRPr="00377EF3" w:rsidRDefault="007E6530" w:rsidP="007E6530">
      <w:pPr>
        <w:rPr>
          <w:lang w:val="en-US"/>
        </w:rPr>
      </w:pPr>
    </w:p>
    <w:tbl>
      <w:tblPr>
        <w:tblStyle w:val="TableGrid"/>
        <w:tblW w:w="14181" w:type="dxa"/>
        <w:tblLayout w:type="fixed"/>
        <w:tblLook w:val="04A0" w:firstRow="1" w:lastRow="0" w:firstColumn="1" w:lastColumn="0" w:noHBand="0" w:noVBand="1"/>
      </w:tblPr>
      <w:tblGrid>
        <w:gridCol w:w="2756"/>
        <w:gridCol w:w="1492"/>
        <w:gridCol w:w="5386"/>
        <w:gridCol w:w="2918"/>
        <w:gridCol w:w="1629"/>
      </w:tblGrid>
      <w:tr w:rsidR="00EB0BCC" w:rsidRPr="00585FFE" w14:paraId="001ECA97" w14:textId="77777777" w:rsidTr="00EE1E0A">
        <w:trPr>
          <w:trHeight w:val="300"/>
        </w:trPr>
        <w:tc>
          <w:tcPr>
            <w:tcW w:w="2756" w:type="dxa"/>
          </w:tcPr>
          <w:p w14:paraId="46159530" w14:textId="77777777" w:rsidR="00EB0BCC" w:rsidRPr="00585FFE" w:rsidRDefault="00EB0BCC" w:rsidP="00DC1952">
            <w:pPr>
              <w:rPr>
                <w:lang w:val="en-US"/>
              </w:rPr>
            </w:pPr>
            <w:r w:rsidRPr="00585FFE">
              <w:rPr>
                <w:lang w:val="en-US"/>
              </w:rPr>
              <w:t xml:space="preserve">Name of measure </w:t>
            </w:r>
          </w:p>
        </w:tc>
        <w:tc>
          <w:tcPr>
            <w:tcW w:w="1492" w:type="dxa"/>
          </w:tcPr>
          <w:p w14:paraId="45093AD0" w14:textId="77777777" w:rsidR="00EB0BCC" w:rsidRPr="00585FFE" w:rsidRDefault="00EB0BCC" w:rsidP="00DC1952">
            <w:pPr>
              <w:rPr>
                <w:lang w:val="en-US"/>
              </w:rPr>
            </w:pPr>
            <w:r w:rsidRPr="00585FFE">
              <w:rPr>
                <w:lang w:val="en-US"/>
              </w:rPr>
              <w:t>Measure type</w:t>
            </w:r>
          </w:p>
        </w:tc>
        <w:tc>
          <w:tcPr>
            <w:tcW w:w="5386" w:type="dxa"/>
          </w:tcPr>
          <w:p w14:paraId="0E221861" w14:textId="37A54D57" w:rsidR="00EB0BCC" w:rsidRPr="00585FFE" w:rsidRDefault="00EB0BCC" w:rsidP="00DC1952">
            <w:pPr>
              <w:rPr>
                <w:lang w:val="en-US"/>
              </w:rPr>
            </w:pPr>
            <w:r w:rsidRPr="00585FFE">
              <w:rPr>
                <w:lang w:val="en-US"/>
              </w:rPr>
              <w:t>Outcome(s) targeted</w:t>
            </w:r>
            <w:r w:rsidRPr="00585FFE">
              <w:rPr>
                <w:lang w:val="en-US"/>
              </w:rPr>
              <w:br/>
              <w:t>(Primary/Secondary</w:t>
            </w:r>
            <w:r w:rsidR="008160A3">
              <w:rPr>
                <w:lang w:val="en-US"/>
              </w:rPr>
              <w:t>/Tertiary</w:t>
            </w:r>
            <w:r w:rsidRPr="00585FFE">
              <w:rPr>
                <w:lang w:val="en-US"/>
              </w:rPr>
              <w:t>)</w:t>
            </w:r>
          </w:p>
        </w:tc>
        <w:tc>
          <w:tcPr>
            <w:tcW w:w="2918" w:type="dxa"/>
          </w:tcPr>
          <w:p w14:paraId="4D0DFA68" w14:textId="77777777" w:rsidR="00EB0BCC" w:rsidRPr="00585FFE" w:rsidRDefault="00EB0BCC" w:rsidP="00DC1952">
            <w:pPr>
              <w:rPr>
                <w:lang w:val="en-US"/>
              </w:rPr>
            </w:pPr>
            <w:r w:rsidRPr="00585FFE">
              <w:rPr>
                <w:lang w:val="en-US"/>
              </w:rPr>
              <w:t xml:space="preserve">People </w:t>
            </w:r>
            <w:r>
              <w:rPr>
                <w:lang w:val="en-US"/>
              </w:rPr>
              <w:t>to</w:t>
            </w:r>
            <w:r w:rsidRPr="00585FFE">
              <w:rPr>
                <w:lang w:val="en-US"/>
              </w:rPr>
              <w:t xml:space="preserve"> complete measure</w:t>
            </w:r>
          </w:p>
        </w:tc>
        <w:tc>
          <w:tcPr>
            <w:tcW w:w="1629" w:type="dxa"/>
          </w:tcPr>
          <w:p w14:paraId="07E53B40" w14:textId="0E68E78C" w:rsidR="00EB0BCC" w:rsidRPr="00585FFE" w:rsidRDefault="00EB0BCC" w:rsidP="00DC1952">
            <w:pPr>
              <w:rPr>
                <w:lang w:val="en-US"/>
              </w:rPr>
            </w:pPr>
            <w:r w:rsidRPr="00585FFE">
              <w:rPr>
                <w:lang w:val="en-US"/>
              </w:rPr>
              <w:t>Admin</w:t>
            </w:r>
            <w:r>
              <w:rPr>
                <w:lang w:val="en-US"/>
              </w:rPr>
              <w:t xml:space="preserve">istration </w:t>
            </w:r>
            <w:r w:rsidRPr="00585FFE">
              <w:rPr>
                <w:lang w:val="en-US"/>
              </w:rPr>
              <w:t>location</w:t>
            </w:r>
          </w:p>
        </w:tc>
      </w:tr>
      <w:tr w:rsidR="00EB0BCC" w:rsidRPr="00585FFE" w14:paraId="2A5B12D8" w14:textId="77777777" w:rsidTr="00EE1E0A">
        <w:trPr>
          <w:trHeight w:val="917"/>
        </w:trPr>
        <w:tc>
          <w:tcPr>
            <w:tcW w:w="2756" w:type="dxa"/>
          </w:tcPr>
          <w:p w14:paraId="384EA925" w14:textId="77777777" w:rsidR="00EB0BCC" w:rsidRPr="00585FFE" w:rsidRDefault="00EB0BCC" w:rsidP="00DC1952">
            <w:pPr>
              <w:rPr>
                <w:lang w:val="en-US"/>
              </w:rPr>
            </w:pPr>
            <w:r w:rsidRPr="00585FFE">
              <w:rPr>
                <w:iCs/>
                <w:color w:val="000000"/>
              </w:rPr>
              <w:t>Dyadic Communication Measure for Autism</w:t>
            </w:r>
          </w:p>
        </w:tc>
        <w:tc>
          <w:tcPr>
            <w:tcW w:w="1492" w:type="dxa"/>
          </w:tcPr>
          <w:p w14:paraId="3CBBC350" w14:textId="77777777" w:rsidR="00EB0BCC" w:rsidRPr="00585FFE" w:rsidRDefault="00EB0BCC" w:rsidP="00DC1952">
            <w:pPr>
              <w:rPr>
                <w:lang w:val="en-US"/>
              </w:rPr>
            </w:pPr>
            <w:r w:rsidRPr="00585FFE">
              <w:rPr>
                <w:lang w:val="en-US"/>
              </w:rPr>
              <w:t>Observational</w:t>
            </w:r>
          </w:p>
        </w:tc>
        <w:tc>
          <w:tcPr>
            <w:tcW w:w="5386" w:type="dxa"/>
          </w:tcPr>
          <w:p w14:paraId="2B67B043" w14:textId="77777777" w:rsidR="00EB0BCC" w:rsidRPr="00585FFE" w:rsidRDefault="00EB0BCC" w:rsidP="00DC1952">
            <w:pPr>
              <w:rPr>
                <w:lang w:val="en-US"/>
              </w:rPr>
            </w:pPr>
            <w:r w:rsidRPr="00585FFE">
              <w:rPr>
                <w:lang w:val="en-US"/>
              </w:rPr>
              <w:t>Parent synchrony (Primary)</w:t>
            </w:r>
          </w:p>
          <w:p w14:paraId="0A40B83F" w14:textId="31C88C9F" w:rsidR="00EB0BCC" w:rsidRPr="00585FFE" w:rsidRDefault="00EB0BCC" w:rsidP="00DC1952">
            <w:pPr>
              <w:rPr>
                <w:lang w:val="en-US"/>
              </w:rPr>
            </w:pPr>
            <w:r w:rsidRPr="00585FFE">
              <w:rPr>
                <w:lang w:val="en-US"/>
              </w:rPr>
              <w:t xml:space="preserve">Child </w:t>
            </w:r>
            <w:r>
              <w:rPr>
                <w:lang w:val="en-US"/>
              </w:rPr>
              <w:t>frequency of</w:t>
            </w:r>
            <w:r w:rsidR="004C55B4">
              <w:rPr>
                <w:lang w:val="en-US"/>
              </w:rPr>
              <w:t xml:space="preserve"> interaction</w:t>
            </w:r>
            <w:r>
              <w:rPr>
                <w:lang w:val="en-US"/>
              </w:rPr>
              <w:t xml:space="preserve"> affirming and </w:t>
            </w:r>
            <w:r w:rsidR="004C55B4">
              <w:rPr>
                <w:lang w:val="en-US"/>
              </w:rPr>
              <w:t>negating</w:t>
            </w:r>
            <w:r>
              <w:rPr>
                <w:lang w:val="en-US"/>
              </w:rPr>
              <w:t xml:space="preserve"> communication</w:t>
            </w:r>
            <w:r w:rsidRPr="00585FFE">
              <w:rPr>
                <w:lang w:val="en-US"/>
              </w:rPr>
              <w:t xml:space="preserve"> (Secondary).</w:t>
            </w:r>
          </w:p>
        </w:tc>
        <w:tc>
          <w:tcPr>
            <w:tcW w:w="2918" w:type="dxa"/>
          </w:tcPr>
          <w:p w14:paraId="6FE8F6BE" w14:textId="63FC37E1" w:rsidR="00EB0BCC" w:rsidRPr="00585FFE" w:rsidRDefault="00EB0BCC" w:rsidP="00DC1952">
            <w:pPr>
              <w:rPr>
                <w:lang w:val="en-US"/>
              </w:rPr>
            </w:pPr>
            <w:r>
              <w:rPr>
                <w:lang w:val="en-US"/>
              </w:rPr>
              <w:t>-</w:t>
            </w:r>
            <w:r w:rsidRPr="00585FFE">
              <w:rPr>
                <w:lang w:val="en-US"/>
              </w:rPr>
              <w:t>Primary whānau/family interacting with child</w:t>
            </w:r>
            <w:r w:rsidR="00E67983">
              <w:rPr>
                <w:lang w:val="en-US"/>
              </w:rPr>
              <w:br/>
              <w:t>-Other family/whānau</w:t>
            </w:r>
            <w:r w:rsidR="00E67983">
              <w:rPr>
                <w:lang w:val="en-US"/>
              </w:rPr>
              <w:br/>
              <w:t>-Additional support people</w:t>
            </w:r>
          </w:p>
        </w:tc>
        <w:tc>
          <w:tcPr>
            <w:tcW w:w="1629" w:type="dxa"/>
          </w:tcPr>
          <w:p w14:paraId="70313214" w14:textId="724D6914" w:rsidR="00EB0BCC" w:rsidRPr="00585FFE" w:rsidRDefault="00EB0BCC" w:rsidP="00DC1952">
            <w:pPr>
              <w:rPr>
                <w:lang w:val="en-US"/>
              </w:rPr>
            </w:pPr>
            <w:r>
              <w:rPr>
                <w:lang w:val="en-US"/>
              </w:rPr>
              <w:t>Clinic</w:t>
            </w:r>
          </w:p>
        </w:tc>
      </w:tr>
      <w:tr w:rsidR="00EB0BCC" w:rsidRPr="00585FFE" w14:paraId="2BB98CAA" w14:textId="77777777" w:rsidTr="00EE1E0A">
        <w:trPr>
          <w:trHeight w:val="315"/>
        </w:trPr>
        <w:tc>
          <w:tcPr>
            <w:tcW w:w="2756" w:type="dxa"/>
          </w:tcPr>
          <w:p w14:paraId="61B8D92A" w14:textId="77777777" w:rsidR="00EB0BCC" w:rsidRPr="00585FFE" w:rsidRDefault="00EB0BCC" w:rsidP="00DC1952">
            <w:pPr>
              <w:rPr>
                <w:lang w:val="en-US"/>
              </w:rPr>
            </w:pPr>
            <w:r w:rsidRPr="00585FFE">
              <w:rPr>
                <w:lang w:val="en-US"/>
              </w:rPr>
              <w:t xml:space="preserve">Eliciting Language Samples for Analysis – Toddler </w:t>
            </w:r>
          </w:p>
        </w:tc>
        <w:tc>
          <w:tcPr>
            <w:tcW w:w="1492" w:type="dxa"/>
          </w:tcPr>
          <w:p w14:paraId="0B701D04" w14:textId="77777777" w:rsidR="00EB0BCC" w:rsidRPr="00585FFE" w:rsidRDefault="00EB0BCC" w:rsidP="00DC1952">
            <w:pPr>
              <w:rPr>
                <w:lang w:val="en-US"/>
              </w:rPr>
            </w:pPr>
            <w:r w:rsidRPr="00585FFE">
              <w:rPr>
                <w:lang w:val="en-US"/>
              </w:rPr>
              <w:t>Observational</w:t>
            </w:r>
          </w:p>
        </w:tc>
        <w:tc>
          <w:tcPr>
            <w:tcW w:w="5386" w:type="dxa"/>
          </w:tcPr>
          <w:p w14:paraId="6715E67C" w14:textId="0FD0BFB6" w:rsidR="00EB0BCC" w:rsidRPr="00585FFE" w:rsidRDefault="00EB0BCC" w:rsidP="00DC1952">
            <w:pPr>
              <w:rPr>
                <w:lang w:val="en-US"/>
              </w:rPr>
            </w:pPr>
            <w:r w:rsidRPr="00585FFE">
              <w:rPr>
                <w:lang w:val="en-US"/>
              </w:rPr>
              <w:t xml:space="preserve">Child </w:t>
            </w:r>
            <w:r>
              <w:rPr>
                <w:lang w:val="en-US"/>
              </w:rPr>
              <w:t xml:space="preserve">frequency of affirming and </w:t>
            </w:r>
            <w:r w:rsidR="008B583A">
              <w:rPr>
                <w:lang w:val="en-US"/>
              </w:rPr>
              <w:t>negating</w:t>
            </w:r>
            <w:r>
              <w:rPr>
                <w:lang w:val="en-US"/>
              </w:rPr>
              <w:t xml:space="preserve"> communication</w:t>
            </w:r>
            <w:r w:rsidRPr="00585FFE">
              <w:rPr>
                <w:lang w:val="en-US"/>
              </w:rPr>
              <w:t xml:space="preserve"> (Secondary).</w:t>
            </w:r>
          </w:p>
        </w:tc>
        <w:tc>
          <w:tcPr>
            <w:tcW w:w="2918" w:type="dxa"/>
          </w:tcPr>
          <w:p w14:paraId="4E38208D" w14:textId="77777777" w:rsidR="00EB0BCC" w:rsidRPr="00585FFE" w:rsidRDefault="00EB0BCC" w:rsidP="00DC1952">
            <w:pPr>
              <w:rPr>
                <w:lang w:val="en-US"/>
              </w:rPr>
            </w:pPr>
            <w:r>
              <w:rPr>
                <w:lang w:val="en-US"/>
              </w:rPr>
              <w:t>-</w:t>
            </w:r>
            <w:r w:rsidRPr="00585FFE">
              <w:rPr>
                <w:lang w:val="en-US"/>
              </w:rPr>
              <w:t>Research assistant</w:t>
            </w:r>
            <w:r>
              <w:rPr>
                <w:lang w:val="en-US"/>
              </w:rPr>
              <w:t>s</w:t>
            </w:r>
            <w:r w:rsidRPr="00585FFE">
              <w:rPr>
                <w:lang w:val="en-US"/>
              </w:rPr>
              <w:t xml:space="preserve"> interacting with child</w:t>
            </w:r>
          </w:p>
        </w:tc>
        <w:tc>
          <w:tcPr>
            <w:tcW w:w="1629" w:type="dxa"/>
          </w:tcPr>
          <w:p w14:paraId="4FD4A48D" w14:textId="77777777" w:rsidR="00EB0BCC" w:rsidRPr="00585FFE" w:rsidRDefault="00EB0BCC" w:rsidP="00DC1952">
            <w:pPr>
              <w:rPr>
                <w:lang w:val="en-US"/>
              </w:rPr>
            </w:pPr>
            <w:r w:rsidRPr="00585FFE">
              <w:rPr>
                <w:lang w:val="en-US"/>
              </w:rPr>
              <w:t>Clinic</w:t>
            </w:r>
          </w:p>
        </w:tc>
      </w:tr>
      <w:tr w:rsidR="00EB0BCC" w:rsidRPr="00585FFE" w14:paraId="69593C2D" w14:textId="77777777" w:rsidTr="00EE1E0A">
        <w:trPr>
          <w:trHeight w:val="315"/>
        </w:trPr>
        <w:tc>
          <w:tcPr>
            <w:tcW w:w="2756" w:type="dxa"/>
          </w:tcPr>
          <w:p w14:paraId="08562EA0" w14:textId="58BC6595" w:rsidR="00EB0BCC" w:rsidRPr="00585FFE" w:rsidRDefault="00EB0BCC" w:rsidP="00DC1952">
            <w:pPr>
              <w:rPr>
                <w:lang w:val="en-US"/>
              </w:rPr>
            </w:pPr>
            <w:r>
              <w:rPr>
                <w:lang w:val="en-US"/>
              </w:rPr>
              <w:t>Autism-specific Five</w:t>
            </w:r>
            <w:r w:rsidRPr="0093B950">
              <w:rPr>
                <w:lang w:val="en-US"/>
              </w:rPr>
              <w:t>-</w:t>
            </w:r>
            <w:r>
              <w:rPr>
                <w:lang w:val="en-US"/>
              </w:rPr>
              <w:t>Minute Speech Sample</w:t>
            </w:r>
          </w:p>
        </w:tc>
        <w:tc>
          <w:tcPr>
            <w:tcW w:w="1492" w:type="dxa"/>
          </w:tcPr>
          <w:p w14:paraId="6D4773EF" w14:textId="1DBF0D88" w:rsidR="00EB0BCC" w:rsidRPr="00585FFE" w:rsidRDefault="00EB0BCC" w:rsidP="00DC1952">
            <w:pPr>
              <w:rPr>
                <w:lang w:val="en-US"/>
              </w:rPr>
            </w:pPr>
            <w:r>
              <w:rPr>
                <w:lang w:val="en-US"/>
              </w:rPr>
              <w:t>Speech sample</w:t>
            </w:r>
          </w:p>
        </w:tc>
        <w:tc>
          <w:tcPr>
            <w:tcW w:w="5386" w:type="dxa"/>
          </w:tcPr>
          <w:p w14:paraId="6937806C" w14:textId="78C4FFD6" w:rsidR="00EB0BCC" w:rsidRPr="00585FFE" w:rsidRDefault="00EB0BCC" w:rsidP="00DC1952">
            <w:pPr>
              <w:rPr>
                <w:lang w:val="en-US"/>
              </w:rPr>
            </w:pPr>
            <w:r>
              <w:rPr>
                <w:lang w:val="en-US"/>
              </w:rPr>
              <w:t xml:space="preserve">Emotional expression towards autistic child including overall relationship, warmth, overinvolvement, and positive versus critical comments </w:t>
            </w:r>
            <w:r w:rsidRPr="00585FFE">
              <w:rPr>
                <w:lang w:val="en-US"/>
              </w:rPr>
              <w:t>(Secondary).</w:t>
            </w:r>
          </w:p>
        </w:tc>
        <w:tc>
          <w:tcPr>
            <w:tcW w:w="2918" w:type="dxa"/>
          </w:tcPr>
          <w:p w14:paraId="11469EF5" w14:textId="77777777" w:rsidR="00EB0BCC" w:rsidRDefault="00EB0BCC" w:rsidP="00DC1952">
            <w:pPr>
              <w:rPr>
                <w:lang w:val="en-US"/>
              </w:rPr>
            </w:pPr>
            <w:r>
              <w:rPr>
                <w:lang w:val="en-US"/>
              </w:rPr>
              <w:t>-</w:t>
            </w:r>
            <w:r w:rsidRPr="00585FFE">
              <w:rPr>
                <w:lang w:val="en-US"/>
              </w:rPr>
              <w:t>Primary family/whānau</w:t>
            </w:r>
            <w:r>
              <w:rPr>
                <w:lang w:val="en-US"/>
              </w:rPr>
              <w:br/>
              <w:t>-O</w:t>
            </w:r>
            <w:r w:rsidRPr="00585FFE">
              <w:rPr>
                <w:lang w:val="en-US"/>
              </w:rPr>
              <w:t>ther family/whānau</w:t>
            </w:r>
            <w:r>
              <w:rPr>
                <w:lang w:val="en-US"/>
              </w:rPr>
              <w:br/>
              <w:t>-A</w:t>
            </w:r>
            <w:r w:rsidRPr="00585FFE">
              <w:rPr>
                <w:lang w:val="en-US"/>
              </w:rPr>
              <w:t>dditional support people</w:t>
            </w:r>
          </w:p>
        </w:tc>
        <w:tc>
          <w:tcPr>
            <w:tcW w:w="1629" w:type="dxa"/>
          </w:tcPr>
          <w:p w14:paraId="65E6FBDD" w14:textId="1917D94C" w:rsidR="00EB0BCC" w:rsidRPr="00585FFE" w:rsidRDefault="00EB0BCC" w:rsidP="00DC1952">
            <w:pPr>
              <w:rPr>
                <w:lang w:val="en-US"/>
              </w:rPr>
            </w:pPr>
            <w:r>
              <w:rPr>
                <w:lang w:val="en-US"/>
              </w:rPr>
              <w:t>Various (zoom or phone)</w:t>
            </w:r>
          </w:p>
        </w:tc>
      </w:tr>
      <w:tr w:rsidR="00EB0BCC" w:rsidRPr="00585FFE" w14:paraId="20379CBE" w14:textId="77777777" w:rsidTr="00EE1E0A">
        <w:trPr>
          <w:trHeight w:val="315"/>
        </w:trPr>
        <w:tc>
          <w:tcPr>
            <w:tcW w:w="2756" w:type="dxa"/>
          </w:tcPr>
          <w:p w14:paraId="1F6683F5" w14:textId="33EBEC50" w:rsidR="00EB0BCC" w:rsidRPr="00585FFE" w:rsidRDefault="00EB0BCC" w:rsidP="00DC1952">
            <w:pPr>
              <w:rPr>
                <w:lang w:val="en-US"/>
              </w:rPr>
            </w:pPr>
            <w:r>
              <w:rPr>
                <w:lang w:val="en-US"/>
              </w:rPr>
              <w:t>Neuro-Affirming Survey of Outcomes</w:t>
            </w:r>
            <w:r w:rsidR="007A50E3">
              <w:rPr>
                <w:lang w:val="en-US"/>
              </w:rPr>
              <w:t xml:space="preserve"> (NASO)</w:t>
            </w:r>
          </w:p>
        </w:tc>
        <w:tc>
          <w:tcPr>
            <w:tcW w:w="1492" w:type="dxa"/>
          </w:tcPr>
          <w:p w14:paraId="3AE12047" w14:textId="77777777" w:rsidR="00EB0BCC" w:rsidRPr="00585FFE" w:rsidRDefault="00EB0BCC" w:rsidP="00DC1952">
            <w:pPr>
              <w:rPr>
                <w:lang w:val="en-US"/>
              </w:rPr>
            </w:pPr>
            <w:r w:rsidRPr="00585FFE">
              <w:rPr>
                <w:lang w:val="en-US"/>
              </w:rPr>
              <w:t>Questionnaire</w:t>
            </w:r>
          </w:p>
        </w:tc>
        <w:tc>
          <w:tcPr>
            <w:tcW w:w="5386" w:type="dxa"/>
          </w:tcPr>
          <w:p w14:paraId="69A00833" w14:textId="2151A93D" w:rsidR="00D61CD7" w:rsidRPr="00585FFE" w:rsidRDefault="00EA6659" w:rsidP="00DC1952">
            <w:pPr>
              <w:rPr>
                <w:lang w:val="en-US"/>
              </w:rPr>
            </w:pPr>
            <w:r>
              <w:rPr>
                <w:lang w:val="en-US"/>
              </w:rPr>
              <w:t xml:space="preserve">Subscales: </w:t>
            </w:r>
            <w:r>
              <w:rPr>
                <w:color w:val="000000" w:themeColor="text1"/>
              </w:rPr>
              <w:t>understanding, communication, connecting and interacting, daily routines, safety and comfort, support, child physical wellbeing, child mental wellbeing, and parent wellbeing (Se</w:t>
            </w:r>
            <w:r w:rsidR="008160A3">
              <w:rPr>
                <w:color w:val="000000" w:themeColor="text1"/>
              </w:rPr>
              <w:t>c</w:t>
            </w:r>
            <w:r>
              <w:rPr>
                <w:color w:val="000000" w:themeColor="text1"/>
              </w:rPr>
              <w:t>ondary)</w:t>
            </w:r>
          </w:p>
        </w:tc>
        <w:tc>
          <w:tcPr>
            <w:tcW w:w="2918" w:type="dxa"/>
          </w:tcPr>
          <w:p w14:paraId="3B678683" w14:textId="77777777" w:rsidR="00EB0BCC" w:rsidRPr="00585FFE" w:rsidRDefault="00EB0BCC" w:rsidP="00DC1952">
            <w:pPr>
              <w:rPr>
                <w:lang w:val="en-US"/>
              </w:rPr>
            </w:pPr>
            <w:r>
              <w:rPr>
                <w:lang w:val="en-US"/>
              </w:rPr>
              <w:t>-</w:t>
            </w:r>
            <w:r w:rsidRPr="00585FFE">
              <w:rPr>
                <w:lang w:val="en-US"/>
              </w:rPr>
              <w:t>Primary family/whānau</w:t>
            </w:r>
            <w:r>
              <w:rPr>
                <w:lang w:val="en-US"/>
              </w:rPr>
              <w:br/>
              <w:t>-O</w:t>
            </w:r>
            <w:r w:rsidRPr="00585FFE">
              <w:rPr>
                <w:lang w:val="en-US"/>
              </w:rPr>
              <w:t>ther family/whānau</w:t>
            </w:r>
            <w:r>
              <w:rPr>
                <w:lang w:val="en-US"/>
              </w:rPr>
              <w:br/>
              <w:t>-A</w:t>
            </w:r>
            <w:r w:rsidRPr="00585FFE">
              <w:rPr>
                <w:lang w:val="en-US"/>
              </w:rPr>
              <w:t>dditional support people</w:t>
            </w:r>
          </w:p>
        </w:tc>
        <w:tc>
          <w:tcPr>
            <w:tcW w:w="1629" w:type="dxa"/>
          </w:tcPr>
          <w:p w14:paraId="1588126D" w14:textId="77777777" w:rsidR="00EB0BCC" w:rsidRPr="00585FFE" w:rsidRDefault="00EB0BCC" w:rsidP="00DC1952">
            <w:pPr>
              <w:rPr>
                <w:lang w:val="en-US"/>
              </w:rPr>
            </w:pPr>
            <w:r>
              <w:rPr>
                <w:lang w:val="en-US"/>
              </w:rPr>
              <w:t>Various (digital/</w:t>
            </w:r>
            <w:r>
              <w:rPr>
                <w:lang w:val="en-US"/>
              </w:rPr>
              <w:br/>
              <w:t>paper-based)</w:t>
            </w:r>
          </w:p>
        </w:tc>
      </w:tr>
      <w:tr w:rsidR="00EB0BCC" w:rsidRPr="00585FFE" w14:paraId="77306601" w14:textId="77777777" w:rsidTr="00EE1E0A">
        <w:trPr>
          <w:trHeight w:val="315"/>
        </w:trPr>
        <w:tc>
          <w:tcPr>
            <w:tcW w:w="2756" w:type="dxa"/>
          </w:tcPr>
          <w:p w14:paraId="592ECC34" w14:textId="2262E81D" w:rsidR="00EB0BCC" w:rsidRPr="00585FFE" w:rsidRDefault="00EB0BCC" w:rsidP="00DC1952">
            <w:pPr>
              <w:rPr>
                <w:lang w:val="en-US"/>
              </w:rPr>
            </w:pPr>
            <w:r>
              <w:rPr>
                <w:lang w:val="en-US"/>
              </w:rPr>
              <w:t>KIDSCREEN-10</w:t>
            </w:r>
          </w:p>
        </w:tc>
        <w:tc>
          <w:tcPr>
            <w:tcW w:w="1492" w:type="dxa"/>
          </w:tcPr>
          <w:p w14:paraId="735CCEF7" w14:textId="208D46EC" w:rsidR="00EB0BCC" w:rsidRPr="00585FFE" w:rsidRDefault="00EB0BCC" w:rsidP="00DC1952">
            <w:pPr>
              <w:rPr>
                <w:lang w:val="en-US"/>
              </w:rPr>
            </w:pPr>
            <w:r w:rsidRPr="00585FFE">
              <w:rPr>
                <w:lang w:val="en-US"/>
              </w:rPr>
              <w:t>Questionnaire</w:t>
            </w:r>
          </w:p>
        </w:tc>
        <w:tc>
          <w:tcPr>
            <w:tcW w:w="5386" w:type="dxa"/>
          </w:tcPr>
          <w:p w14:paraId="4A7CCA7F" w14:textId="1A85D224" w:rsidR="00EB0BCC" w:rsidRPr="00585FFE" w:rsidRDefault="00EB0BCC" w:rsidP="00DC1952">
            <w:pPr>
              <w:rPr>
                <w:lang w:val="en-US"/>
              </w:rPr>
            </w:pPr>
            <w:r>
              <w:rPr>
                <w:iCs/>
                <w:color w:val="000000"/>
              </w:rPr>
              <w:t>C</w:t>
            </w:r>
            <w:r w:rsidRPr="007527FC">
              <w:rPr>
                <w:iCs/>
                <w:color w:val="000000"/>
              </w:rPr>
              <w:t>hild wellbeing and health-related quality of life</w:t>
            </w:r>
            <w:r w:rsidR="0094679A">
              <w:rPr>
                <w:iCs/>
                <w:color w:val="000000"/>
              </w:rPr>
              <w:t xml:space="preserve"> (Secondary)</w:t>
            </w:r>
          </w:p>
        </w:tc>
        <w:tc>
          <w:tcPr>
            <w:tcW w:w="2918" w:type="dxa"/>
          </w:tcPr>
          <w:p w14:paraId="30715237" w14:textId="2C1B69FA" w:rsidR="00EB0BCC" w:rsidRDefault="00EB0BCC" w:rsidP="00DC1952">
            <w:pPr>
              <w:rPr>
                <w:lang w:val="en-US"/>
              </w:rPr>
            </w:pPr>
            <w:r>
              <w:rPr>
                <w:lang w:val="en-US"/>
              </w:rPr>
              <w:t>-</w:t>
            </w:r>
            <w:r w:rsidRPr="00585FFE">
              <w:rPr>
                <w:lang w:val="en-US"/>
              </w:rPr>
              <w:t>Primary family/whānau</w:t>
            </w:r>
            <w:r>
              <w:rPr>
                <w:lang w:val="en-US"/>
              </w:rPr>
              <w:t xml:space="preserve"> (in relation to child)</w:t>
            </w:r>
          </w:p>
        </w:tc>
        <w:tc>
          <w:tcPr>
            <w:tcW w:w="1629" w:type="dxa"/>
          </w:tcPr>
          <w:p w14:paraId="6FBB1563" w14:textId="1E5AAE3A" w:rsidR="00EB0BCC" w:rsidRDefault="00EB0BCC" w:rsidP="00DC1952">
            <w:pPr>
              <w:rPr>
                <w:lang w:val="en-US"/>
              </w:rPr>
            </w:pPr>
            <w:r>
              <w:rPr>
                <w:lang w:val="en-US"/>
              </w:rPr>
              <w:t>Various (digital/</w:t>
            </w:r>
            <w:r>
              <w:rPr>
                <w:lang w:val="en-US"/>
              </w:rPr>
              <w:br/>
              <w:t>paper-based)</w:t>
            </w:r>
          </w:p>
        </w:tc>
      </w:tr>
      <w:tr w:rsidR="00EB0BCC" w:rsidRPr="00585FFE" w14:paraId="3B29CF23" w14:textId="77777777" w:rsidTr="00EE1E0A">
        <w:trPr>
          <w:trHeight w:val="315"/>
        </w:trPr>
        <w:tc>
          <w:tcPr>
            <w:tcW w:w="2756" w:type="dxa"/>
          </w:tcPr>
          <w:p w14:paraId="4A81174B" w14:textId="77777777" w:rsidR="00EB0BCC" w:rsidRDefault="00EB0BCC" w:rsidP="00DC1952">
            <w:pPr>
              <w:rPr>
                <w:lang w:val="en-US"/>
              </w:rPr>
            </w:pPr>
            <w:r>
              <w:rPr>
                <w:lang w:val="en-US"/>
              </w:rPr>
              <w:t>Autism Parent Stress Index</w:t>
            </w:r>
          </w:p>
        </w:tc>
        <w:tc>
          <w:tcPr>
            <w:tcW w:w="1492" w:type="dxa"/>
          </w:tcPr>
          <w:p w14:paraId="55677648" w14:textId="77777777" w:rsidR="00EB0BCC" w:rsidRDefault="00EB0BCC" w:rsidP="00DC1952">
            <w:pPr>
              <w:rPr>
                <w:lang w:val="en-US"/>
              </w:rPr>
            </w:pPr>
            <w:r>
              <w:rPr>
                <w:lang w:val="en-US"/>
              </w:rPr>
              <w:t>Questionnaire</w:t>
            </w:r>
          </w:p>
        </w:tc>
        <w:tc>
          <w:tcPr>
            <w:tcW w:w="5386" w:type="dxa"/>
          </w:tcPr>
          <w:p w14:paraId="7D31806B" w14:textId="1E69E2A9" w:rsidR="00EB0BCC" w:rsidRDefault="00EB0BCC" w:rsidP="00DC1952">
            <w:pPr>
              <w:rPr>
                <w:lang w:val="en-US"/>
              </w:rPr>
            </w:pPr>
            <w:r>
              <w:rPr>
                <w:lang w:val="en-US"/>
              </w:rPr>
              <w:t>S</w:t>
            </w:r>
            <w:r w:rsidRPr="00107961">
              <w:rPr>
                <w:lang w:val="en-US"/>
              </w:rPr>
              <w:t xml:space="preserve">tress related to the core social disability, stress related to difficult-to-manage </w:t>
            </w:r>
            <w:proofErr w:type="spellStart"/>
            <w:r w:rsidRPr="00107961">
              <w:rPr>
                <w:lang w:val="en-US"/>
              </w:rPr>
              <w:t>behaviour</w:t>
            </w:r>
            <w:proofErr w:type="spellEnd"/>
            <w:r w:rsidRPr="00107961">
              <w:rPr>
                <w:lang w:val="en-US"/>
              </w:rPr>
              <w:t>, and stress related to physical issues</w:t>
            </w:r>
            <w:r>
              <w:rPr>
                <w:lang w:val="en-US"/>
              </w:rPr>
              <w:t xml:space="preserve"> </w:t>
            </w:r>
            <w:r w:rsidRPr="00585FFE">
              <w:rPr>
                <w:lang w:val="en-US"/>
              </w:rPr>
              <w:t>(</w:t>
            </w:r>
            <w:r w:rsidR="0094679A">
              <w:rPr>
                <w:lang w:val="en-US"/>
              </w:rPr>
              <w:t>Tertiary</w:t>
            </w:r>
            <w:r w:rsidRPr="00585FFE">
              <w:rPr>
                <w:lang w:val="en-US"/>
              </w:rPr>
              <w:t>).</w:t>
            </w:r>
          </w:p>
        </w:tc>
        <w:tc>
          <w:tcPr>
            <w:tcW w:w="2918" w:type="dxa"/>
          </w:tcPr>
          <w:p w14:paraId="6F188806" w14:textId="77777777" w:rsidR="00EB0BCC" w:rsidRDefault="00EB0BCC" w:rsidP="00DC1952">
            <w:pPr>
              <w:rPr>
                <w:lang w:val="en-US"/>
              </w:rPr>
            </w:pPr>
            <w:r>
              <w:rPr>
                <w:lang w:val="en-US"/>
              </w:rPr>
              <w:t>-</w:t>
            </w:r>
            <w:r w:rsidRPr="00585FFE">
              <w:rPr>
                <w:lang w:val="en-US"/>
              </w:rPr>
              <w:t>Primary family/whānau</w:t>
            </w:r>
          </w:p>
        </w:tc>
        <w:tc>
          <w:tcPr>
            <w:tcW w:w="1629" w:type="dxa"/>
          </w:tcPr>
          <w:p w14:paraId="49A14945" w14:textId="77777777" w:rsidR="00EB0BCC" w:rsidRPr="00107961" w:rsidRDefault="00EB0BCC" w:rsidP="00DC1952">
            <w:pPr>
              <w:rPr>
                <w:lang w:val="en-US"/>
              </w:rPr>
            </w:pPr>
            <w:r w:rsidRPr="00107961">
              <w:rPr>
                <w:lang w:val="en-US"/>
              </w:rPr>
              <w:t>Various (digital/</w:t>
            </w:r>
          </w:p>
          <w:p w14:paraId="4B84A7E5" w14:textId="77777777" w:rsidR="00EB0BCC" w:rsidRDefault="00EB0BCC" w:rsidP="00DC1952">
            <w:pPr>
              <w:rPr>
                <w:lang w:val="en-US"/>
              </w:rPr>
            </w:pPr>
            <w:r w:rsidRPr="00107961">
              <w:rPr>
                <w:lang w:val="en-US"/>
              </w:rPr>
              <w:t>paper-based)</w:t>
            </w:r>
          </w:p>
        </w:tc>
      </w:tr>
      <w:tr w:rsidR="00EB0BCC" w:rsidRPr="00585FFE" w14:paraId="0F568A0F" w14:textId="77777777" w:rsidTr="00EE1E0A">
        <w:trPr>
          <w:trHeight w:val="315"/>
        </w:trPr>
        <w:tc>
          <w:tcPr>
            <w:tcW w:w="2756" w:type="dxa"/>
          </w:tcPr>
          <w:p w14:paraId="4DFC4E7A" w14:textId="77777777" w:rsidR="00EB0BCC" w:rsidRDefault="00EB0BCC" w:rsidP="00DC1952">
            <w:pPr>
              <w:rPr>
                <w:lang w:val="en-US"/>
              </w:rPr>
            </w:pPr>
            <w:r>
              <w:rPr>
                <w:lang w:val="en-US"/>
              </w:rPr>
              <w:t>Parent Sense of Competence Scale</w:t>
            </w:r>
          </w:p>
        </w:tc>
        <w:tc>
          <w:tcPr>
            <w:tcW w:w="1492" w:type="dxa"/>
          </w:tcPr>
          <w:p w14:paraId="635B7336" w14:textId="77777777" w:rsidR="00EB0BCC" w:rsidRDefault="00EB0BCC" w:rsidP="00DC1952">
            <w:pPr>
              <w:rPr>
                <w:lang w:val="en-US"/>
              </w:rPr>
            </w:pPr>
            <w:r>
              <w:rPr>
                <w:lang w:val="en-US"/>
              </w:rPr>
              <w:t>Questionnaire</w:t>
            </w:r>
          </w:p>
        </w:tc>
        <w:tc>
          <w:tcPr>
            <w:tcW w:w="5386" w:type="dxa"/>
          </w:tcPr>
          <w:p w14:paraId="465FD71A" w14:textId="4A6A0F03" w:rsidR="00EB0BCC" w:rsidRDefault="00EB0BCC" w:rsidP="00DC1952">
            <w:pPr>
              <w:rPr>
                <w:lang w:val="en-US"/>
              </w:rPr>
            </w:pPr>
            <w:r>
              <w:rPr>
                <w:lang w:val="en-US"/>
              </w:rPr>
              <w:t xml:space="preserve">Parenting satisfaction and efficacy </w:t>
            </w:r>
            <w:r w:rsidRPr="00585FFE">
              <w:rPr>
                <w:lang w:val="en-US"/>
              </w:rPr>
              <w:t>(</w:t>
            </w:r>
            <w:r w:rsidR="0094679A">
              <w:rPr>
                <w:lang w:val="en-US"/>
              </w:rPr>
              <w:t>Tertiary</w:t>
            </w:r>
            <w:r w:rsidRPr="00585FFE">
              <w:rPr>
                <w:lang w:val="en-US"/>
              </w:rPr>
              <w:t>).</w:t>
            </w:r>
          </w:p>
        </w:tc>
        <w:tc>
          <w:tcPr>
            <w:tcW w:w="2918" w:type="dxa"/>
          </w:tcPr>
          <w:p w14:paraId="65CBDD48" w14:textId="77777777" w:rsidR="00EB0BCC" w:rsidRDefault="00EB0BCC" w:rsidP="00DC1952">
            <w:pPr>
              <w:rPr>
                <w:lang w:val="en-US"/>
              </w:rPr>
            </w:pPr>
            <w:r>
              <w:rPr>
                <w:lang w:val="en-US"/>
              </w:rPr>
              <w:t>-</w:t>
            </w:r>
            <w:r w:rsidRPr="00585FFE">
              <w:rPr>
                <w:lang w:val="en-US"/>
              </w:rPr>
              <w:t>Primary family/whānau</w:t>
            </w:r>
          </w:p>
        </w:tc>
        <w:tc>
          <w:tcPr>
            <w:tcW w:w="1629" w:type="dxa"/>
          </w:tcPr>
          <w:p w14:paraId="478260D1" w14:textId="77777777" w:rsidR="00EB0BCC" w:rsidRPr="00107961" w:rsidRDefault="00EB0BCC" w:rsidP="00DC1952">
            <w:pPr>
              <w:rPr>
                <w:lang w:val="en-US"/>
              </w:rPr>
            </w:pPr>
            <w:r w:rsidRPr="00107961">
              <w:rPr>
                <w:lang w:val="en-US"/>
              </w:rPr>
              <w:t>Various (digital/</w:t>
            </w:r>
          </w:p>
          <w:p w14:paraId="6FC90F22" w14:textId="77777777" w:rsidR="00EB0BCC" w:rsidRPr="00107961" w:rsidRDefault="00EB0BCC" w:rsidP="00DC1952">
            <w:pPr>
              <w:rPr>
                <w:lang w:val="en-US"/>
              </w:rPr>
            </w:pPr>
            <w:r w:rsidRPr="00107961">
              <w:rPr>
                <w:lang w:val="en-US"/>
              </w:rPr>
              <w:t>paper-based)</w:t>
            </w:r>
          </w:p>
        </w:tc>
      </w:tr>
      <w:tr w:rsidR="00EB0BCC" w:rsidRPr="00585FFE" w14:paraId="73F88F9D" w14:textId="77777777" w:rsidTr="00EE1E0A">
        <w:trPr>
          <w:trHeight w:val="315"/>
        </w:trPr>
        <w:tc>
          <w:tcPr>
            <w:tcW w:w="2756" w:type="dxa"/>
          </w:tcPr>
          <w:p w14:paraId="05FB1AEC" w14:textId="77777777" w:rsidR="00EB0BCC" w:rsidRDefault="00EB0BCC" w:rsidP="001045B1">
            <w:pPr>
              <w:rPr>
                <w:lang w:val="en-US"/>
              </w:rPr>
            </w:pPr>
            <w:r>
              <w:rPr>
                <w:lang w:val="en-US"/>
              </w:rPr>
              <w:t>W</w:t>
            </w:r>
            <w:r w:rsidRPr="00107961">
              <w:rPr>
                <w:lang w:val="en-US"/>
              </w:rPr>
              <w:t>orld Health Organization Quality of Life Assessment-BREF</w:t>
            </w:r>
          </w:p>
        </w:tc>
        <w:tc>
          <w:tcPr>
            <w:tcW w:w="1492" w:type="dxa"/>
          </w:tcPr>
          <w:p w14:paraId="0D448F6D" w14:textId="77777777" w:rsidR="00EB0BCC" w:rsidRDefault="00EB0BCC" w:rsidP="001045B1">
            <w:pPr>
              <w:rPr>
                <w:lang w:val="en-US"/>
              </w:rPr>
            </w:pPr>
            <w:r>
              <w:rPr>
                <w:lang w:val="en-US"/>
              </w:rPr>
              <w:t>Questionnaire</w:t>
            </w:r>
          </w:p>
        </w:tc>
        <w:tc>
          <w:tcPr>
            <w:tcW w:w="5386" w:type="dxa"/>
          </w:tcPr>
          <w:p w14:paraId="1A3F0B36" w14:textId="7E704B2A" w:rsidR="00EB0BCC" w:rsidRDefault="00EB0BCC" w:rsidP="001045B1">
            <w:pPr>
              <w:rPr>
                <w:lang w:val="en-US"/>
              </w:rPr>
            </w:pPr>
            <w:r>
              <w:rPr>
                <w:lang w:val="en-US"/>
              </w:rPr>
              <w:t xml:space="preserve">Physical, psychological, social, and environmental quality of life </w:t>
            </w:r>
            <w:r w:rsidRPr="00585FFE">
              <w:rPr>
                <w:lang w:val="en-US"/>
              </w:rPr>
              <w:t>(</w:t>
            </w:r>
            <w:r w:rsidR="0094679A">
              <w:rPr>
                <w:lang w:val="en-US"/>
              </w:rPr>
              <w:t>Tertiary</w:t>
            </w:r>
            <w:r w:rsidRPr="00585FFE">
              <w:rPr>
                <w:lang w:val="en-US"/>
              </w:rPr>
              <w:t>).</w:t>
            </w:r>
          </w:p>
        </w:tc>
        <w:tc>
          <w:tcPr>
            <w:tcW w:w="2918" w:type="dxa"/>
          </w:tcPr>
          <w:p w14:paraId="7F9DDC72" w14:textId="77777777" w:rsidR="00EB0BCC" w:rsidRDefault="00EB0BCC" w:rsidP="001045B1">
            <w:pPr>
              <w:rPr>
                <w:lang w:val="en-US"/>
              </w:rPr>
            </w:pPr>
            <w:r>
              <w:rPr>
                <w:lang w:val="en-US"/>
              </w:rPr>
              <w:t>-</w:t>
            </w:r>
            <w:r w:rsidRPr="00585FFE">
              <w:rPr>
                <w:lang w:val="en-US"/>
              </w:rPr>
              <w:t>Primary family/whānau</w:t>
            </w:r>
          </w:p>
        </w:tc>
        <w:tc>
          <w:tcPr>
            <w:tcW w:w="1629" w:type="dxa"/>
          </w:tcPr>
          <w:p w14:paraId="39CB797D" w14:textId="77777777" w:rsidR="00EB0BCC" w:rsidRPr="00107961" w:rsidRDefault="00EB0BCC" w:rsidP="001045B1">
            <w:pPr>
              <w:rPr>
                <w:lang w:val="en-US"/>
              </w:rPr>
            </w:pPr>
            <w:r w:rsidRPr="00107961">
              <w:rPr>
                <w:lang w:val="en-US"/>
              </w:rPr>
              <w:t>Various (digital/</w:t>
            </w:r>
          </w:p>
          <w:p w14:paraId="50374901" w14:textId="4E00896D" w:rsidR="00EB0BCC" w:rsidRPr="00107961" w:rsidRDefault="00EB0BCC" w:rsidP="001045B1">
            <w:pPr>
              <w:rPr>
                <w:lang w:val="en-US"/>
              </w:rPr>
            </w:pPr>
            <w:r w:rsidRPr="00107961">
              <w:rPr>
                <w:lang w:val="en-US"/>
              </w:rPr>
              <w:t>paper-based)</w:t>
            </w:r>
          </w:p>
        </w:tc>
      </w:tr>
      <w:tr w:rsidR="00EB0BCC" w:rsidRPr="00585FFE" w14:paraId="2F91F20B" w14:textId="77777777" w:rsidTr="00EE1E0A">
        <w:trPr>
          <w:trHeight w:val="315"/>
        </w:trPr>
        <w:tc>
          <w:tcPr>
            <w:tcW w:w="2756" w:type="dxa"/>
          </w:tcPr>
          <w:p w14:paraId="17CB6D33" w14:textId="0357ACEB" w:rsidR="00EB0BCC" w:rsidRDefault="00EB0BCC" w:rsidP="001045B1">
            <w:pPr>
              <w:rPr>
                <w:lang w:val="en-US"/>
              </w:rPr>
            </w:pPr>
            <w:r>
              <w:rPr>
                <w:lang w:val="en-US"/>
              </w:rPr>
              <w:t>Acceptability, appropriateness</w:t>
            </w:r>
            <w:r w:rsidRPr="50EBB377">
              <w:rPr>
                <w:lang w:val="en-US"/>
              </w:rPr>
              <w:t>,</w:t>
            </w:r>
            <w:r>
              <w:rPr>
                <w:lang w:val="en-US"/>
              </w:rPr>
              <w:t xml:space="preserve"> and feasibility measure</w:t>
            </w:r>
          </w:p>
        </w:tc>
        <w:tc>
          <w:tcPr>
            <w:tcW w:w="1492" w:type="dxa"/>
          </w:tcPr>
          <w:p w14:paraId="7228EB4E" w14:textId="6FC55F66" w:rsidR="00EB0BCC" w:rsidRDefault="00EB0BCC" w:rsidP="001045B1">
            <w:pPr>
              <w:rPr>
                <w:lang w:val="en-US"/>
              </w:rPr>
            </w:pPr>
            <w:r>
              <w:rPr>
                <w:lang w:val="en-US"/>
              </w:rPr>
              <w:t>Questionnaire</w:t>
            </w:r>
          </w:p>
        </w:tc>
        <w:tc>
          <w:tcPr>
            <w:tcW w:w="5386" w:type="dxa"/>
          </w:tcPr>
          <w:p w14:paraId="26D80EDE" w14:textId="5781A013" w:rsidR="00EB0BCC" w:rsidRDefault="00EB0BCC" w:rsidP="001045B1">
            <w:pPr>
              <w:rPr>
                <w:lang w:val="en-US"/>
              </w:rPr>
            </w:pPr>
            <w:r>
              <w:rPr>
                <w:lang w:val="en-US"/>
              </w:rPr>
              <w:t>Stakeholder perceptions of the acceptability, appropriateness</w:t>
            </w:r>
            <w:r w:rsidRPr="3A7162DD">
              <w:rPr>
                <w:lang w:val="en-US"/>
              </w:rPr>
              <w:t>,</w:t>
            </w:r>
            <w:r>
              <w:rPr>
                <w:lang w:val="en-US"/>
              </w:rPr>
              <w:t xml:space="preserve"> and feasibility of the </w:t>
            </w:r>
            <w:proofErr w:type="spellStart"/>
            <w:r>
              <w:rPr>
                <w:lang w:val="en-US"/>
              </w:rPr>
              <w:t>programme</w:t>
            </w:r>
            <w:proofErr w:type="spellEnd"/>
            <w:r>
              <w:rPr>
                <w:lang w:val="en-US"/>
              </w:rPr>
              <w:t xml:space="preserve"> </w:t>
            </w:r>
            <w:r w:rsidRPr="00585FFE">
              <w:rPr>
                <w:lang w:val="en-US"/>
              </w:rPr>
              <w:t>(</w:t>
            </w:r>
            <w:r w:rsidR="0094679A">
              <w:rPr>
                <w:lang w:val="en-US"/>
              </w:rPr>
              <w:t>Tertiary</w:t>
            </w:r>
            <w:r w:rsidRPr="00585FFE">
              <w:rPr>
                <w:lang w:val="en-US"/>
              </w:rPr>
              <w:t>).</w:t>
            </w:r>
          </w:p>
        </w:tc>
        <w:tc>
          <w:tcPr>
            <w:tcW w:w="2918" w:type="dxa"/>
          </w:tcPr>
          <w:p w14:paraId="49BF13F8" w14:textId="10AE260D" w:rsidR="00EB0BCC" w:rsidRDefault="00EB0BCC" w:rsidP="001045B1">
            <w:pPr>
              <w:rPr>
                <w:lang w:val="en-US"/>
              </w:rPr>
            </w:pPr>
            <w:r>
              <w:rPr>
                <w:lang w:val="en-US"/>
              </w:rPr>
              <w:t>-</w:t>
            </w:r>
            <w:r w:rsidRPr="00585FFE">
              <w:rPr>
                <w:lang w:val="en-US"/>
              </w:rPr>
              <w:t>Primary family/whānau</w:t>
            </w:r>
            <w:r>
              <w:rPr>
                <w:lang w:val="en-US"/>
              </w:rPr>
              <w:br/>
              <w:t>-O</w:t>
            </w:r>
            <w:r w:rsidRPr="00585FFE">
              <w:rPr>
                <w:lang w:val="en-US"/>
              </w:rPr>
              <w:t>ther family/whānau</w:t>
            </w:r>
            <w:r>
              <w:rPr>
                <w:lang w:val="en-US"/>
              </w:rPr>
              <w:br/>
              <w:t>-A</w:t>
            </w:r>
            <w:r w:rsidRPr="00585FFE">
              <w:rPr>
                <w:lang w:val="en-US"/>
              </w:rPr>
              <w:t>dditional support people</w:t>
            </w:r>
          </w:p>
        </w:tc>
        <w:tc>
          <w:tcPr>
            <w:tcW w:w="1629" w:type="dxa"/>
          </w:tcPr>
          <w:p w14:paraId="3CEC574E" w14:textId="77777777" w:rsidR="00EB0BCC" w:rsidRPr="00107961" w:rsidRDefault="00EB0BCC" w:rsidP="00356C31">
            <w:pPr>
              <w:rPr>
                <w:lang w:val="en-US"/>
              </w:rPr>
            </w:pPr>
            <w:r w:rsidRPr="00107961">
              <w:rPr>
                <w:lang w:val="en-US"/>
              </w:rPr>
              <w:t>Various (digital/</w:t>
            </w:r>
          </w:p>
          <w:p w14:paraId="0D988779" w14:textId="51DE3296" w:rsidR="00EB0BCC" w:rsidRPr="00107961" w:rsidRDefault="00EB0BCC" w:rsidP="00356C31">
            <w:pPr>
              <w:rPr>
                <w:lang w:val="en-US"/>
              </w:rPr>
            </w:pPr>
            <w:r w:rsidRPr="00107961">
              <w:rPr>
                <w:lang w:val="en-US"/>
              </w:rPr>
              <w:t>paper-based)</w:t>
            </w:r>
          </w:p>
        </w:tc>
      </w:tr>
    </w:tbl>
    <w:p w14:paraId="3CA5075E" w14:textId="2C2BE890" w:rsidR="004B288B" w:rsidRPr="00C50AAD" w:rsidRDefault="004B288B">
      <w:pPr>
        <w:rPr>
          <w:lang w:val="en-US"/>
        </w:rPr>
        <w:sectPr w:rsidR="004B288B" w:rsidRPr="00C50AAD" w:rsidSect="003B12A5">
          <w:pgSz w:w="16838" w:h="11906" w:orient="landscape"/>
          <w:pgMar w:top="1440" w:right="1440" w:bottom="1440" w:left="1440" w:header="708" w:footer="708" w:gutter="0"/>
          <w:cols w:space="720"/>
          <w:docGrid w:linePitch="326"/>
        </w:sectPr>
      </w:pPr>
    </w:p>
    <w:p w14:paraId="764637DD" w14:textId="77777777" w:rsidR="009814FF" w:rsidRPr="008B50CB" w:rsidRDefault="009814FF" w:rsidP="009814FF">
      <w:pPr>
        <w:rPr>
          <w:b/>
          <w:i/>
          <w:color w:val="000000"/>
        </w:rPr>
      </w:pPr>
      <w:r w:rsidRPr="13985908">
        <w:rPr>
          <w:color w:val="000000" w:themeColor="text1"/>
        </w:rPr>
        <w:lastRenderedPageBreak/>
        <w:t xml:space="preserve">possible, the wording of all measures will be adapted to align with the Autism Terminology Guidance from the Autistic Community of Aotearoa New Zealand, for example ‘early </w:t>
      </w:r>
    </w:p>
    <w:p w14:paraId="4E780AC5" w14:textId="77777777" w:rsidR="00022D87" w:rsidRPr="008B50CB" w:rsidRDefault="00022D87" w:rsidP="00022D87">
      <w:pPr>
        <w:rPr>
          <w:b/>
          <w:i/>
          <w:color w:val="000000"/>
        </w:rPr>
      </w:pPr>
      <w:r w:rsidRPr="13985908">
        <w:rPr>
          <w:color w:val="000000" w:themeColor="text1"/>
        </w:rPr>
        <w:t xml:space="preserve">intervention’ will be replaced with ‘early </w:t>
      </w:r>
      <w:r w:rsidRPr="50EBB377">
        <w:rPr>
          <w:color w:val="000000" w:themeColor="text1"/>
        </w:rPr>
        <w:t>support,’</w:t>
      </w:r>
      <w:r w:rsidRPr="13985908">
        <w:rPr>
          <w:color w:val="000000" w:themeColor="text1"/>
        </w:rPr>
        <w:t xml:space="preserve"> and ‘autism spectrum disorder’ will be replaced with ‘autism’ (Monk, 2022).</w:t>
      </w:r>
    </w:p>
    <w:p w14:paraId="4B741B02" w14:textId="77777777" w:rsidR="00022D87" w:rsidRDefault="00022D87">
      <w:pPr>
        <w:rPr>
          <w:b/>
          <w:bCs/>
          <w:i/>
          <w:color w:val="000000"/>
        </w:rPr>
      </w:pPr>
    </w:p>
    <w:p w14:paraId="0C28BD11" w14:textId="37B8E69E" w:rsidR="00C50AAD" w:rsidRPr="00C50AAD" w:rsidRDefault="00C50AAD">
      <w:pPr>
        <w:rPr>
          <w:b/>
          <w:bCs/>
          <w:i/>
          <w:color w:val="000000"/>
        </w:rPr>
      </w:pPr>
      <w:r>
        <w:rPr>
          <w:b/>
          <w:bCs/>
          <w:i/>
          <w:color w:val="000000"/>
        </w:rPr>
        <w:t>Child Outcome Measures</w:t>
      </w:r>
      <w:r>
        <w:rPr>
          <w:b/>
          <w:bCs/>
          <w:i/>
          <w:color w:val="000000"/>
        </w:rPr>
        <w:br/>
      </w:r>
    </w:p>
    <w:p w14:paraId="353BFBCF" w14:textId="2B87C65A" w:rsidR="0037264F" w:rsidRDefault="00373F1B">
      <w:pPr>
        <w:rPr>
          <w:iCs/>
          <w:color w:val="000000"/>
        </w:rPr>
      </w:pPr>
      <w:r>
        <w:rPr>
          <w:b/>
          <w:bCs/>
          <w:iCs/>
          <w:color w:val="000000"/>
        </w:rPr>
        <w:tab/>
      </w:r>
      <w:r w:rsidR="00201A3E" w:rsidRPr="00C539A6">
        <w:rPr>
          <w:b/>
          <w:bCs/>
          <w:iCs/>
          <w:color w:val="000000"/>
        </w:rPr>
        <w:t xml:space="preserve">Dyadic </w:t>
      </w:r>
      <w:r w:rsidR="00201A3E">
        <w:rPr>
          <w:b/>
          <w:bCs/>
          <w:iCs/>
          <w:color w:val="000000"/>
        </w:rPr>
        <w:t>C</w:t>
      </w:r>
      <w:r w:rsidR="00201A3E" w:rsidRPr="00C539A6">
        <w:rPr>
          <w:b/>
          <w:bCs/>
          <w:iCs/>
          <w:color w:val="000000"/>
        </w:rPr>
        <w:t xml:space="preserve">ommunication </w:t>
      </w:r>
      <w:r w:rsidR="00201A3E">
        <w:rPr>
          <w:b/>
          <w:bCs/>
          <w:iCs/>
          <w:color w:val="000000"/>
        </w:rPr>
        <w:t>M</w:t>
      </w:r>
      <w:r w:rsidR="00201A3E" w:rsidRPr="00C539A6">
        <w:rPr>
          <w:b/>
          <w:bCs/>
          <w:iCs/>
          <w:color w:val="000000"/>
        </w:rPr>
        <w:t xml:space="preserve">easure for </w:t>
      </w:r>
      <w:r w:rsidR="00201A3E">
        <w:rPr>
          <w:b/>
          <w:bCs/>
          <w:iCs/>
          <w:color w:val="000000"/>
        </w:rPr>
        <w:t>A</w:t>
      </w:r>
      <w:r w:rsidR="00201A3E" w:rsidRPr="00C539A6">
        <w:rPr>
          <w:b/>
          <w:bCs/>
          <w:iCs/>
          <w:color w:val="000000"/>
        </w:rPr>
        <w:t>utism (DCMA)</w:t>
      </w:r>
      <w:r w:rsidR="00201A3E">
        <w:rPr>
          <w:b/>
          <w:bCs/>
          <w:iCs/>
          <w:color w:val="000000"/>
        </w:rPr>
        <w:t xml:space="preserve">. </w:t>
      </w:r>
      <w:r w:rsidR="00201A3E" w:rsidRPr="008375B4">
        <w:rPr>
          <w:iCs/>
          <w:color w:val="000000"/>
        </w:rPr>
        <w:t>The DCMA will be co</w:t>
      </w:r>
      <w:r w:rsidR="00F6765C">
        <w:rPr>
          <w:iCs/>
          <w:color w:val="000000"/>
        </w:rPr>
        <w:t>nducted</w:t>
      </w:r>
      <w:r w:rsidR="00201A3E" w:rsidRPr="008375B4">
        <w:rPr>
          <w:iCs/>
          <w:color w:val="000000"/>
        </w:rPr>
        <w:t xml:space="preserve"> in the </w:t>
      </w:r>
      <w:r w:rsidR="00FA1E6F">
        <w:rPr>
          <w:iCs/>
          <w:color w:val="000000"/>
        </w:rPr>
        <w:t xml:space="preserve">Autism Clinic with the </w:t>
      </w:r>
      <w:r w:rsidR="00201A3E" w:rsidRPr="008375B4">
        <w:rPr>
          <w:iCs/>
          <w:color w:val="000000"/>
        </w:rPr>
        <w:t>child’s home</w:t>
      </w:r>
      <w:r w:rsidR="00FA1E6F">
        <w:rPr>
          <w:iCs/>
          <w:color w:val="000000"/>
        </w:rPr>
        <w:t xml:space="preserve"> as a second option if the child is not comfortable enough to participate in the clinic environment. The DCMA will be conducted</w:t>
      </w:r>
      <w:r w:rsidR="00201A3E" w:rsidRPr="008375B4">
        <w:rPr>
          <w:iCs/>
          <w:color w:val="000000"/>
        </w:rPr>
        <w:t xml:space="preserve"> by a trained research assistant. It involves </w:t>
      </w:r>
      <w:r w:rsidR="00201A3E">
        <w:rPr>
          <w:iCs/>
          <w:color w:val="000000"/>
        </w:rPr>
        <w:t xml:space="preserve">an 8-minute </w:t>
      </w:r>
      <w:r w:rsidR="00201A3E" w:rsidRPr="008375B4">
        <w:rPr>
          <w:iCs/>
          <w:color w:val="000000"/>
        </w:rPr>
        <w:t xml:space="preserve">video-recording the parent and child </w:t>
      </w:r>
      <w:r w:rsidR="00201A3E">
        <w:rPr>
          <w:iCs/>
          <w:color w:val="000000"/>
        </w:rPr>
        <w:t>interacting</w:t>
      </w:r>
      <w:r w:rsidR="00201A3E" w:rsidRPr="008375B4">
        <w:rPr>
          <w:iCs/>
          <w:color w:val="000000"/>
        </w:rPr>
        <w:t xml:space="preserve"> in a natural way</w:t>
      </w:r>
      <w:r w:rsidR="00201A3E">
        <w:rPr>
          <w:iCs/>
          <w:color w:val="000000"/>
        </w:rPr>
        <w:t xml:space="preserve"> (</w:t>
      </w:r>
      <w:r w:rsidR="00CE6518">
        <w:rPr>
          <w:iCs/>
          <w:color w:val="000000"/>
        </w:rPr>
        <w:t xml:space="preserve">Aldred et al., </w:t>
      </w:r>
      <w:r w:rsidR="00F6765C">
        <w:rPr>
          <w:iCs/>
          <w:color w:val="000000"/>
        </w:rPr>
        <w:t xml:space="preserve">2004; </w:t>
      </w:r>
      <w:proofErr w:type="spellStart"/>
      <w:r w:rsidR="00201A3E">
        <w:rPr>
          <w:iCs/>
          <w:color w:val="000000"/>
        </w:rPr>
        <w:t>Hudry</w:t>
      </w:r>
      <w:proofErr w:type="spellEnd"/>
      <w:r w:rsidR="00201A3E">
        <w:rPr>
          <w:iCs/>
          <w:color w:val="000000"/>
        </w:rPr>
        <w:t xml:space="preserve"> et al., 2010)</w:t>
      </w:r>
      <w:r w:rsidR="00201A3E" w:rsidRPr="008375B4">
        <w:rPr>
          <w:iCs/>
          <w:color w:val="000000"/>
        </w:rPr>
        <w:t xml:space="preserve">. The interaction is then coded from </w:t>
      </w:r>
      <w:r w:rsidR="6496E2E1" w:rsidRPr="0093B950">
        <w:rPr>
          <w:color w:val="000000"/>
        </w:rPr>
        <w:t>videotape</w:t>
      </w:r>
      <w:r w:rsidR="00201A3E">
        <w:rPr>
          <w:iCs/>
          <w:color w:val="000000"/>
        </w:rPr>
        <w:t xml:space="preserve"> for </w:t>
      </w:r>
      <w:r w:rsidR="00D6546E">
        <w:rPr>
          <w:iCs/>
          <w:color w:val="000000"/>
        </w:rPr>
        <w:t>the child’s frequency of interaction-affirming communication (</w:t>
      </w:r>
      <w:r w:rsidR="00AE44CB">
        <w:rPr>
          <w:iCs/>
          <w:color w:val="000000"/>
        </w:rPr>
        <w:t>i.</w:t>
      </w:r>
      <w:r w:rsidR="008B583A">
        <w:rPr>
          <w:iCs/>
          <w:color w:val="000000"/>
        </w:rPr>
        <w:t xml:space="preserve">e., requesting, directing attention, </w:t>
      </w:r>
      <w:r w:rsidR="00C621F6">
        <w:rPr>
          <w:iCs/>
          <w:color w:val="000000"/>
        </w:rPr>
        <w:t>and acknowledging) and interaction-negating communication</w:t>
      </w:r>
      <w:r w:rsidR="008758AB">
        <w:rPr>
          <w:iCs/>
          <w:color w:val="000000"/>
        </w:rPr>
        <w:t xml:space="preserve">, </w:t>
      </w:r>
      <w:r w:rsidR="00201A3E">
        <w:rPr>
          <w:iCs/>
          <w:color w:val="000000"/>
        </w:rPr>
        <w:t xml:space="preserve">The DCMA </w:t>
      </w:r>
      <w:r w:rsidR="00B546B6">
        <w:rPr>
          <w:iCs/>
          <w:color w:val="000000"/>
        </w:rPr>
        <w:t>is a proximal measure</w:t>
      </w:r>
      <w:r w:rsidR="00201A3E">
        <w:rPr>
          <w:iCs/>
          <w:color w:val="000000"/>
        </w:rPr>
        <w:t xml:space="preserve"> used in large scale evaluations of supports for autistic child</w:t>
      </w:r>
      <w:r w:rsidR="00B546B6">
        <w:rPr>
          <w:iCs/>
          <w:color w:val="000000"/>
        </w:rPr>
        <w:t>ren</w:t>
      </w:r>
      <w:r w:rsidR="00201A3E">
        <w:rPr>
          <w:iCs/>
          <w:color w:val="000000"/>
        </w:rPr>
        <w:t xml:space="preserve"> and has been shown to be sensitive to the effects of support (Green et al., 2010; Green et al., 2017; Pickles et al., 2016).</w:t>
      </w:r>
    </w:p>
    <w:p w14:paraId="37EDACEE" w14:textId="77777777" w:rsidR="00201A3E" w:rsidRDefault="00201A3E">
      <w:pPr>
        <w:rPr>
          <w:color w:val="000000"/>
          <w:highlight w:val="yellow"/>
        </w:rPr>
      </w:pPr>
    </w:p>
    <w:p w14:paraId="353BFBD0" w14:textId="0BAE3E8F" w:rsidR="0037264F" w:rsidRDefault="00490346">
      <w:pPr>
        <w:rPr>
          <w:color w:val="000000"/>
        </w:rPr>
      </w:pPr>
      <w:r>
        <w:rPr>
          <w:b/>
          <w:color w:val="000000"/>
        </w:rPr>
        <w:tab/>
      </w:r>
      <w:r w:rsidR="0019781B" w:rsidRPr="00241995">
        <w:rPr>
          <w:b/>
          <w:color w:val="000000"/>
        </w:rPr>
        <w:t>Eliciting Language Samples for Analysis – Toddler (ELSA-T)</w:t>
      </w:r>
      <w:r w:rsidR="0019781B" w:rsidRPr="00241995">
        <w:rPr>
          <w:color w:val="000000"/>
        </w:rPr>
        <w:t>. This measure will be completed in person</w:t>
      </w:r>
      <w:r w:rsidR="00F24769">
        <w:rPr>
          <w:color w:val="000000"/>
        </w:rPr>
        <w:t xml:space="preserve"> by </w:t>
      </w:r>
      <w:r w:rsidR="0019781B" w:rsidRPr="00241995">
        <w:rPr>
          <w:color w:val="000000"/>
        </w:rPr>
        <w:t>a trained researc</w:t>
      </w:r>
      <w:r w:rsidR="00F24769">
        <w:rPr>
          <w:color w:val="000000"/>
        </w:rPr>
        <w:t>h assistant</w:t>
      </w:r>
      <w:r w:rsidR="007860DA">
        <w:rPr>
          <w:color w:val="000000"/>
        </w:rPr>
        <w:t xml:space="preserve"> in the Autism Clinic.</w:t>
      </w:r>
      <w:r w:rsidR="0019781B" w:rsidRPr="00241995">
        <w:rPr>
          <w:color w:val="000000"/>
        </w:rPr>
        <w:t xml:space="preserve"> The ELSA-T is a standardised and play-based expressive language and communication measure (</w:t>
      </w:r>
      <w:proofErr w:type="spellStart"/>
      <w:r w:rsidR="0019781B" w:rsidRPr="00241995">
        <w:rPr>
          <w:color w:val="000000"/>
        </w:rPr>
        <w:t>Barokova</w:t>
      </w:r>
      <w:proofErr w:type="spellEnd"/>
      <w:r w:rsidR="0019781B" w:rsidRPr="00241995">
        <w:rPr>
          <w:color w:val="000000"/>
        </w:rPr>
        <w:t xml:space="preserve"> et al., 2020). It is suitable for children as young as 1</w:t>
      </w:r>
      <w:r w:rsidR="00710FDA">
        <w:rPr>
          <w:color w:val="000000"/>
        </w:rPr>
        <w:t>2</w:t>
      </w:r>
      <w:r w:rsidR="0019781B" w:rsidRPr="00241995">
        <w:rPr>
          <w:color w:val="000000"/>
        </w:rPr>
        <w:t xml:space="preserve"> months and also sensitive for children with little to no spoken language. The average duration varies from 15 to 30 minutes. It involves eight activities – including pretend play, gross motor games, craft time, snack time, and storybook time – designed to elicit natural language samples. </w:t>
      </w:r>
      <w:r w:rsidR="008758AB">
        <w:rPr>
          <w:color w:val="000000"/>
        </w:rPr>
        <w:t>It will be coded in the same way as the DCMA measure</w:t>
      </w:r>
      <w:r w:rsidR="00EB2F72">
        <w:rPr>
          <w:color w:val="000000"/>
        </w:rPr>
        <w:t xml:space="preserve"> above</w:t>
      </w:r>
      <w:r w:rsidR="008758AB">
        <w:rPr>
          <w:color w:val="000000"/>
        </w:rPr>
        <w:t>.</w:t>
      </w:r>
      <w:r w:rsidR="0019781B" w:rsidRPr="00241995">
        <w:rPr>
          <w:color w:val="000000"/>
        </w:rPr>
        <w:t xml:space="preserve"> </w:t>
      </w:r>
    </w:p>
    <w:p w14:paraId="4023E144" w14:textId="77777777" w:rsidR="002B0517" w:rsidRDefault="002B0517" w:rsidP="002B0517">
      <w:pPr>
        <w:rPr>
          <w:b/>
          <w:bCs/>
          <w:i/>
          <w:iCs/>
          <w:color w:val="000000"/>
        </w:rPr>
      </w:pPr>
    </w:p>
    <w:p w14:paraId="4967D419" w14:textId="22DB7299" w:rsidR="00AB3411" w:rsidRDefault="00F73215" w:rsidP="002B0517">
      <w:pPr>
        <w:rPr>
          <w:iCs/>
          <w:color w:val="000000"/>
        </w:rPr>
      </w:pPr>
      <w:r>
        <w:rPr>
          <w:b/>
          <w:bCs/>
          <w:color w:val="000000"/>
        </w:rPr>
        <w:tab/>
      </w:r>
      <w:r w:rsidR="002B0517" w:rsidRPr="00C74A7C">
        <w:rPr>
          <w:b/>
          <w:bCs/>
          <w:color w:val="000000"/>
        </w:rPr>
        <w:t>Neuro</w:t>
      </w:r>
      <w:r w:rsidR="008769ED">
        <w:rPr>
          <w:b/>
          <w:bCs/>
          <w:color w:val="000000"/>
        </w:rPr>
        <w:t>-</w:t>
      </w:r>
      <w:r w:rsidR="002B0517" w:rsidRPr="00C74A7C">
        <w:rPr>
          <w:b/>
          <w:bCs/>
          <w:color w:val="000000"/>
        </w:rPr>
        <w:t>Affirming Survey</w:t>
      </w:r>
      <w:r w:rsidR="008769ED">
        <w:rPr>
          <w:b/>
          <w:bCs/>
          <w:color w:val="000000"/>
        </w:rPr>
        <w:t xml:space="preserve"> of Outcomes (</w:t>
      </w:r>
      <w:r w:rsidR="00C74A7C">
        <w:rPr>
          <w:b/>
          <w:bCs/>
          <w:color w:val="000000"/>
        </w:rPr>
        <w:t xml:space="preserve">NASO; </w:t>
      </w:r>
      <w:r w:rsidR="008769ED">
        <w:rPr>
          <w:b/>
          <w:bCs/>
          <w:color w:val="000000"/>
        </w:rPr>
        <w:t>child subscale)</w:t>
      </w:r>
      <w:r>
        <w:rPr>
          <w:b/>
          <w:bCs/>
          <w:i/>
          <w:iCs/>
          <w:color w:val="000000"/>
        </w:rPr>
        <w:t>.</w:t>
      </w:r>
      <w:r>
        <w:rPr>
          <w:color w:val="000000" w:themeColor="text1"/>
        </w:rPr>
        <w:t xml:space="preserve"> </w:t>
      </w:r>
      <w:r w:rsidR="002B0517" w:rsidRPr="7981EF6B">
        <w:rPr>
          <w:color w:val="000000" w:themeColor="text1"/>
        </w:rPr>
        <w:t xml:space="preserve">This measure was developed based on the essential neuro-affirming programme outcomes identified by the autistic and Māori advisory </w:t>
      </w:r>
      <w:proofErr w:type="spellStart"/>
      <w:r w:rsidR="002B0517" w:rsidRPr="7981EF6B">
        <w:rPr>
          <w:color w:val="000000" w:themeColor="text1"/>
        </w:rPr>
        <w:t>rōpū</w:t>
      </w:r>
      <w:proofErr w:type="spellEnd"/>
      <w:r w:rsidR="002B0517" w:rsidRPr="7981EF6B">
        <w:rPr>
          <w:color w:val="000000" w:themeColor="text1"/>
        </w:rPr>
        <w:t>. It</w:t>
      </w:r>
      <w:r w:rsidR="00677FFB">
        <w:rPr>
          <w:color w:val="000000" w:themeColor="text1"/>
        </w:rPr>
        <w:t xml:space="preserve"> includes both child and parent outcomes. It has</w:t>
      </w:r>
      <w:r w:rsidR="00C778DB">
        <w:rPr>
          <w:color w:val="000000" w:themeColor="text1"/>
        </w:rPr>
        <w:t xml:space="preserve"> 46 items across</w:t>
      </w:r>
      <w:r w:rsidR="00677FFB">
        <w:rPr>
          <w:color w:val="000000" w:themeColor="text1"/>
        </w:rPr>
        <w:t xml:space="preserve"> </w:t>
      </w:r>
      <w:r w:rsidR="00C778DB">
        <w:rPr>
          <w:color w:val="000000" w:themeColor="text1"/>
        </w:rPr>
        <w:t xml:space="preserve">nine subscales: understanding, communication, connecting and interacting, daily routines, safety and comfort, support, child physical wellbeing, child mental wellbeing, and parent wellbeing. </w:t>
      </w:r>
      <w:r w:rsidR="002B0517" w:rsidRPr="7981EF6B">
        <w:rPr>
          <w:color w:val="000000" w:themeColor="text1"/>
        </w:rPr>
        <w:t xml:space="preserve">This measure was created because there were no existing measures for the majority of programme outcomes identified by the </w:t>
      </w:r>
      <w:proofErr w:type="spellStart"/>
      <w:r w:rsidR="002B0517" w:rsidRPr="7981EF6B">
        <w:rPr>
          <w:color w:val="000000" w:themeColor="text1"/>
        </w:rPr>
        <w:t>rōpū</w:t>
      </w:r>
      <w:proofErr w:type="spellEnd"/>
      <w:r w:rsidR="002B0517" w:rsidRPr="7981EF6B">
        <w:rPr>
          <w:color w:val="000000" w:themeColor="text1"/>
        </w:rPr>
        <w:t>. It is not yet validated but we intend to conduct psychometric validation over the course of this programme of research. This measure will take up to 15 minutes to complete.</w:t>
      </w:r>
    </w:p>
    <w:p w14:paraId="3D8C744C" w14:textId="77777777" w:rsidR="008A7420" w:rsidRDefault="008A7420" w:rsidP="008A7420">
      <w:pPr>
        <w:rPr>
          <w:iCs/>
          <w:color w:val="000000"/>
        </w:rPr>
      </w:pPr>
    </w:p>
    <w:p w14:paraId="102E7EB6" w14:textId="3A2BCAA7" w:rsidR="008A7420" w:rsidRPr="008A7420" w:rsidRDefault="008A7420" w:rsidP="008A7420">
      <w:pPr>
        <w:rPr>
          <w:b/>
          <w:bCs/>
          <w:color w:val="000000"/>
          <w:highlight w:val="yellow"/>
        </w:rPr>
      </w:pPr>
      <w:r>
        <w:rPr>
          <w:b/>
          <w:bCs/>
          <w:iCs/>
          <w:color w:val="000000"/>
        </w:rPr>
        <w:tab/>
        <w:t>KIDSCREEN-10.</w:t>
      </w:r>
      <w:r w:rsidR="001855B2">
        <w:rPr>
          <w:b/>
          <w:bCs/>
          <w:iCs/>
          <w:color w:val="000000"/>
        </w:rPr>
        <w:t xml:space="preserve"> </w:t>
      </w:r>
      <w:r w:rsidR="001855B2" w:rsidRPr="007527FC">
        <w:rPr>
          <w:iCs/>
          <w:color w:val="000000"/>
        </w:rPr>
        <w:t xml:space="preserve">This is a parent reported measure of child wellbeing and </w:t>
      </w:r>
      <w:r w:rsidR="007527FC" w:rsidRPr="007527FC">
        <w:rPr>
          <w:iCs/>
          <w:color w:val="000000"/>
        </w:rPr>
        <w:t>health-related quality of life</w:t>
      </w:r>
      <w:r w:rsidR="00C2275F">
        <w:rPr>
          <w:iCs/>
          <w:color w:val="000000"/>
        </w:rPr>
        <w:t xml:space="preserve"> (</w:t>
      </w:r>
      <w:r w:rsidR="00C2275F">
        <w:t>Ravens-</w:t>
      </w:r>
      <w:proofErr w:type="spellStart"/>
      <w:r w:rsidR="00C2275F">
        <w:t>Sieberer</w:t>
      </w:r>
      <w:proofErr w:type="spellEnd"/>
      <w:r w:rsidR="00C2275F">
        <w:t xml:space="preserve"> et al., </w:t>
      </w:r>
      <w:r w:rsidR="00865770">
        <w:t>2010)</w:t>
      </w:r>
      <w:r w:rsidR="007527FC" w:rsidRPr="007527FC">
        <w:rPr>
          <w:iCs/>
          <w:color w:val="000000"/>
        </w:rPr>
        <w:t>.</w:t>
      </w:r>
      <w:r w:rsidR="007527FC">
        <w:rPr>
          <w:b/>
          <w:bCs/>
          <w:iCs/>
          <w:color w:val="000000"/>
        </w:rPr>
        <w:t xml:space="preserve"> </w:t>
      </w:r>
      <w:r w:rsidR="007527FC">
        <w:rPr>
          <w:iCs/>
          <w:color w:val="000000"/>
        </w:rPr>
        <w:t xml:space="preserve">It is a shortened version of the KIDSCREEN-27 and </w:t>
      </w:r>
      <w:r w:rsidR="00EC5FF8">
        <w:rPr>
          <w:iCs/>
          <w:color w:val="000000"/>
        </w:rPr>
        <w:t>-52 instrumen</w:t>
      </w:r>
      <w:r w:rsidR="002F6250">
        <w:rPr>
          <w:iCs/>
          <w:color w:val="000000"/>
        </w:rPr>
        <w:t>ts.</w:t>
      </w:r>
      <w:r w:rsidR="00865770">
        <w:rPr>
          <w:iCs/>
          <w:color w:val="000000"/>
        </w:rPr>
        <w:t xml:space="preserve"> The KIDSCREEN-10 has 10 items each scored on a 5-point </w:t>
      </w:r>
      <w:proofErr w:type="spellStart"/>
      <w:r w:rsidR="00800719">
        <w:rPr>
          <w:iCs/>
          <w:color w:val="000000"/>
        </w:rPr>
        <w:t>likert</w:t>
      </w:r>
      <w:proofErr w:type="spellEnd"/>
      <w:r w:rsidR="00800719">
        <w:rPr>
          <w:iCs/>
          <w:color w:val="000000"/>
        </w:rPr>
        <w:t xml:space="preserve"> scale (1 = not at all to 5 = extremely)</w:t>
      </w:r>
      <w:r w:rsidR="006C5186">
        <w:rPr>
          <w:iCs/>
          <w:color w:val="000000"/>
        </w:rPr>
        <w:t>.</w:t>
      </w:r>
      <w:r w:rsidR="00747E89">
        <w:rPr>
          <w:iCs/>
          <w:color w:val="000000"/>
        </w:rPr>
        <w:t xml:space="preserve"> This measure has been found to be correlated with</w:t>
      </w:r>
      <w:r w:rsidR="00A60F41">
        <w:rPr>
          <w:iCs/>
          <w:color w:val="000000"/>
        </w:rPr>
        <w:t xml:space="preserve"> overall scores on</w:t>
      </w:r>
      <w:r w:rsidR="00747E89">
        <w:rPr>
          <w:iCs/>
          <w:color w:val="000000"/>
        </w:rPr>
        <w:t xml:space="preserve"> the longer versions of the measures</w:t>
      </w:r>
      <w:r w:rsidR="00A60F41">
        <w:rPr>
          <w:iCs/>
          <w:color w:val="000000"/>
        </w:rPr>
        <w:t>,</w:t>
      </w:r>
      <w:r w:rsidR="00EB7B00">
        <w:rPr>
          <w:iCs/>
          <w:color w:val="000000"/>
        </w:rPr>
        <w:t xml:space="preserve"> to have high internal consistency, and reasonable test-retest reliability (</w:t>
      </w:r>
      <w:r w:rsidR="00EB7B00">
        <w:t>Ravens-</w:t>
      </w:r>
      <w:proofErr w:type="spellStart"/>
      <w:r w:rsidR="00EB7B00">
        <w:t>Sieberer</w:t>
      </w:r>
      <w:proofErr w:type="spellEnd"/>
      <w:r w:rsidR="00EB7B00">
        <w:t xml:space="preserve"> et al., 2010)</w:t>
      </w:r>
      <w:r w:rsidR="00EB7B00" w:rsidRPr="007527FC">
        <w:rPr>
          <w:iCs/>
          <w:color w:val="000000"/>
        </w:rPr>
        <w:t>.</w:t>
      </w:r>
      <w:r>
        <w:rPr>
          <w:b/>
          <w:bCs/>
          <w:iCs/>
          <w:color w:val="000000"/>
        </w:rPr>
        <w:br/>
      </w:r>
    </w:p>
    <w:p w14:paraId="742A6BF9" w14:textId="0D7A9DB4" w:rsidR="004E3F1F" w:rsidRPr="00657EE2" w:rsidRDefault="000F4DDA" w:rsidP="00CE400D">
      <w:pPr>
        <w:rPr>
          <w:b/>
          <w:i/>
          <w:color w:val="000000"/>
        </w:rPr>
      </w:pPr>
      <w:r>
        <w:rPr>
          <w:b/>
          <w:i/>
          <w:color w:val="000000"/>
        </w:rPr>
        <w:t xml:space="preserve">Primary Participating </w:t>
      </w:r>
      <w:r w:rsidR="00967BCF">
        <w:rPr>
          <w:b/>
          <w:i/>
          <w:color w:val="000000"/>
        </w:rPr>
        <w:t>Whānau/</w:t>
      </w:r>
      <w:r>
        <w:rPr>
          <w:b/>
          <w:i/>
          <w:color w:val="000000"/>
        </w:rPr>
        <w:t>Family Member</w:t>
      </w:r>
      <w:r w:rsidR="00657EE2">
        <w:rPr>
          <w:b/>
          <w:i/>
          <w:color w:val="000000"/>
        </w:rPr>
        <w:t xml:space="preserve"> Outcome Measures</w:t>
      </w:r>
      <w:r w:rsidR="002B7B0E">
        <w:rPr>
          <w:iCs/>
          <w:color w:val="000000"/>
        </w:rPr>
        <w:br/>
      </w:r>
    </w:p>
    <w:p w14:paraId="5B1C471C" w14:textId="7A674836" w:rsidR="00CE400D" w:rsidRDefault="004E3F1F" w:rsidP="00CE400D">
      <w:pPr>
        <w:rPr>
          <w:iCs/>
          <w:color w:val="000000"/>
        </w:rPr>
      </w:pPr>
      <w:r>
        <w:rPr>
          <w:b/>
          <w:bCs/>
          <w:iCs/>
          <w:color w:val="000000"/>
        </w:rPr>
        <w:tab/>
      </w:r>
      <w:r w:rsidR="00CE400D" w:rsidRPr="00C539A6">
        <w:rPr>
          <w:b/>
          <w:bCs/>
          <w:iCs/>
          <w:color w:val="000000"/>
        </w:rPr>
        <w:t xml:space="preserve">Dyadic </w:t>
      </w:r>
      <w:r w:rsidR="003319EF">
        <w:rPr>
          <w:b/>
          <w:bCs/>
          <w:iCs/>
          <w:color w:val="000000"/>
        </w:rPr>
        <w:t>C</w:t>
      </w:r>
      <w:r w:rsidR="00CE400D" w:rsidRPr="00C539A6">
        <w:rPr>
          <w:b/>
          <w:bCs/>
          <w:iCs/>
          <w:color w:val="000000"/>
        </w:rPr>
        <w:t xml:space="preserve">ommunication </w:t>
      </w:r>
      <w:r w:rsidR="003319EF">
        <w:rPr>
          <w:b/>
          <w:bCs/>
          <w:iCs/>
          <w:color w:val="000000"/>
        </w:rPr>
        <w:t>M</w:t>
      </w:r>
      <w:r w:rsidR="00CE400D" w:rsidRPr="00C539A6">
        <w:rPr>
          <w:b/>
          <w:bCs/>
          <w:iCs/>
          <w:color w:val="000000"/>
        </w:rPr>
        <w:t xml:space="preserve">easure for </w:t>
      </w:r>
      <w:r w:rsidR="003319EF">
        <w:rPr>
          <w:b/>
          <w:bCs/>
          <w:iCs/>
          <w:color w:val="000000"/>
        </w:rPr>
        <w:t>A</w:t>
      </w:r>
      <w:r w:rsidR="00CE400D" w:rsidRPr="00C539A6">
        <w:rPr>
          <w:b/>
          <w:bCs/>
          <w:iCs/>
          <w:color w:val="000000"/>
        </w:rPr>
        <w:t>utism (DCMA)</w:t>
      </w:r>
      <w:r w:rsidR="00CE400D">
        <w:rPr>
          <w:b/>
          <w:bCs/>
          <w:iCs/>
          <w:color w:val="000000"/>
        </w:rPr>
        <w:t xml:space="preserve">. </w:t>
      </w:r>
      <w:r w:rsidR="00CE400D" w:rsidRPr="008375B4">
        <w:rPr>
          <w:iCs/>
          <w:color w:val="000000"/>
        </w:rPr>
        <w:t>Th</w:t>
      </w:r>
      <w:r w:rsidR="00CE400D">
        <w:rPr>
          <w:iCs/>
          <w:color w:val="000000"/>
        </w:rPr>
        <w:t xml:space="preserve">e same </w:t>
      </w:r>
      <w:r w:rsidR="0086447E">
        <w:rPr>
          <w:iCs/>
          <w:color w:val="000000"/>
        </w:rPr>
        <w:t xml:space="preserve">home-based interaction </w:t>
      </w:r>
      <w:r w:rsidR="00EF4952">
        <w:rPr>
          <w:iCs/>
          <w:color w:val="000000"/>
        </w:rPr>
        <w:t>for the child</w:t>
      </w:r>
      <w:r w:rsidR="00CE400D" w:rsidRPr="008375B4">
        <w:rPr>
          <w:iCs/>
          <w:color w:val="000000"/>
        </w:rPr>
        <w:t xml:space="preserve"> DCMA </w:t>
      </w:r>
      <w:r w:rsidR="00EF4952">
        <w:rPr>
          <w:iCs/>
          <w:color w:val="000000"/>
        </w:rPr>
        <w:t>variables will also be coded for</w:t>
      </w:r>
      <w:r w:rsidR="000F4DDA">
        <w:rPr>
          <w:iCs/>
          <w:color w:val="000000"/>
        </w:rPr>
        <w:t xml:space="preserve"> the frequency of parental synchronous compared to </w:t>
      </w:r>
      <w:r w:rsidR="009C1B02">
        <w:rPr>
          <w:iCs/>
          <w:color w:val="000000"/>
        </w:rPr>
        <w:t>asynchronous communi</w:t>
      </w:r>
      <w:r w:rsidR="00690A4A">
        <w:rPr>
          <w:iCs/>
          <w:color w:val="000000"/>
        </w:rPr>
        <w:t>cation acts</w:t>
      </w:r>
      <w:r w:rsidR="009820D1">
        <w:rPr>
          <w:iCs/>
          <w:color w:val="000000"/>
        </w:rPr>
        <w:t xml:space="preserve"> (</w:t>
      </w:r>
      <w:r w:rsidR="001709A8">
        <w:rPr>
          <w:iCs/>
          <w:color w:val="000000"/>
        </w:rPr>
        <w:t xml:space="preserve">Aldred et al., 2004; </w:t>
      </w:r>
      <w:proofErr w:type="spellStart"/>
      <w:r w:rsidR="009820D1">
        <w:rPr>
          <w:iCs/>
          <w:color w:val="000000"/>
        </w:rPr>
        <w:t>Hudry</w:t>
      </w:r>
      <w:proofErr w:type="spellEnd"/>
      <w:r w:rsidR="009820D1">
        <w:rPr>
          <w:iCs/>
          <w:color w:val="000000"/>
        </w:rPr>
        <w:t xml:space="preserve"> et al., 2010)</w:t>
      </w:r>
      <w:r w:rsidR="00A63E84">
        <w:rPr>
          <w:iCs/>
          <w:color w:val="000000"/>
        </w:rPr>
        <w:t>. This is the primary outcome measure.</w:t>
      </w:r>
    </w:p>
    <w:p w14:paraId="7CFFCF37" w14:textId="77777777" w:rsidR="009102DD" w:rsidRDefault="009102DD" w:rsidP="00CE400D">
      <w:pPr>
        <w:rPr>
          <w:iCs/>
          <w:color w:val="000000"/>
        </w:rPr>
      </w:pPr>
    </w:p>
    <w:p w14:paraId="09BD547C" w14:textId="36369BBD" w:rsidR="009102DD" w:rsidRPr="009102DD" w:rsidRDefault="00490346" w:rsidP="009A4AA5">
      <w:pPr>
        <w:rPr>
          <w:iCs/>
          <w:color w:val="000000"/>
        </w:rPr>
      </w:pPr>
      <w:r>
        <w:rPr>
          <w:b/>
          <w:bCs/>
          <w:iCs/>
          <w:color w:val="000000"/>
        </w:rPr>
        <w:tab/>
      </w:r>
      <w:r w:rsidR="009102DD">
        <w:rPr>
          <w:b/>
          <w:bCs/>
          <w:iCs/>
          <w:color w:val="000000"/>
        </w:rPr>
        <w:t>Autism</w:t>
      </w:r>
      <w:r w:rsidR="0069362B">
        <w:rPr>
          <w:b/>
          <w:bCs/>
          <w:iCs/>
          <w:color w:val="000000"/>
        </w:rPr>
        <w:t>-specific</w:t>
      </w:r>
      <w:r w:rsidR="009102DD">
        <w:rPr>
          <w:b/>
          <w:bCs/>
          <w:iCs/>
          <w:color w:val="000000"/>
        </w:rPr>
        <w:t xml:space="preserve"> Five</w:t>
      </w:r>
      <w:r w:rsidR="7C6EADCE" w:rsidRPr="62977A65">
        <w:rPr>
          <w:b/>
          <w:bCs/>
          <w:color w:val="000000"/>
        </w:rPr>
        <w:t>-</w:t>
      </w:r>
      <w:r w:rsidR="009102DD">
        <w:rPr>
          <w:b/>
          <w:bCs/>
          <w:iCs/>
          <w:color w:val="000000"/>
        </w:rPr>
        <w:t xml:space="preserve">Minute Speech Sample (AFMSS). </w:t>
      </w:r>
      <w:r w:rsidR="00D77514" w:rsidRPr="00F039A9">
        <w:rPr>
          <w:iCs/>
          <w:color w:val="000000"/>
        </w:rPr>
        <w:t>The AFMSS is designed to measure</w:t>
      </w:r>
      <w:r w:rsidR="00122C4F">
        <w:rPr>
          <w:iCs/>
          <w:color w:val="000000"/>
        </w:rPr>
        <w:t xml:space="preserve"> </w:t>
      </w:r>
      <w:r w:rsidR="00991C1C">
        <w:rPr>
          <w:iCs/>
          <w:color w:val="000000"/>
        </w:rPr>
        <w:t xml:space="preserve">the </w:t>
      </w:r>
      <w:r w:rsidR="0060485D">
        <w:rPr>
          <w:iCs/>
          <w:color w:val="000000"/>
        </w:rPr>
        <w:t xml:space="preserve">family </w:t>
      </w:r>
      <w:r w:rsidR="00122C4F">
        <w:rPr>
          <w:iCs/>
          <w:color w:val="000000"/>
        </w:rPr>
        <w:t>expressed emotion towards autistic children</w:t>
      </w:r>
      <w:r w:rsidR="00186CAD">
        <w:rPr>
          <w:iCs/>
          <w:color w:val="000000"/>
        </w:rPr>
        <w:t xml:space="preserve"> (Benson et al., 2011). </w:t>
      </w:r>
      <w:r w:rsidR="00027C80">
        <w:rPr>
          <w:iCs/>
          <w:color w:val="000000"/>
        </w:rPr>
        <w:t xml:space="preserve">This measure will be conducted </w:t>
      </w:r>
      <w:r w:rsidR="00186CAD">
        <w:rPr>
          <w:iCs/>
          <w:color w:val="000000"/>
        </w:rPr>
        <w:t xml:space="preserve">by a trained research assistant </w:t>
      </w:r>
      <w:r w:rsidR="00027C80">
        <w:rPr>
          <w:iCs/>
          <w:color w:val="000000"/>
        </w:rPr>
        <w:t xml:space="preserve">in </w:t>
      </w:r>
      <w:r w:rsidR="007860DA">
        <w:rPr>
          <w:iCs/>
          <w:color w:val="000000"/>
        </w:rPr>
        <w:t>the</w:t>
      </w:r>
      <w:r w:rsidR="00027C80">
        <w:rPr>
          <w:iCs/>
          <w:color w:val="000000"/>
        </w:rPr>
        <w:t xml:space="preserve"> </w:t>
      </w:r>
      <w:r w:rsidR="007860DA">
        <w:rPr>
          <w:iCs/>
          <w:color w:val="000000"/>
        </w:rPr>
        <w:t>Autism Clinic</w:t>
      </w:r>
      <w:r w:rsidR="00517C08">
        <w:rPr>
          <w:iCs/>
          <w:color w:val="000000"/>
        </w:rPr>
        <w:t>, over phone, or online via a platform such as Zoom</w:t>
      </w:r>
      <w:r w:rsidR="00027C80">
        <w:rPr>
          <w:iCs/>
          <w:color w:val="000000"/>
        </w:rPr>
        <w:t>, without the child present or while the child is distracted/entertained.</w:t>
      </w:r>
      <w:r w:rsidR="000F77AE">
        <w:rPr>
          <w:iCs/>
          <w:color w:val="000000"/>
        </w:rPr>
        <w:t xml:space="preserve"> </w:t>
      </w:r>
      <w:r w:rsidR="00186CAD">
        <w:rPr>
          <w:iCs/>
          <w:color w:val="000000"/>
        </w:rPr>
        <w:t>T</w:t>
      </w:r>
      <w:r w:rsidR="00245CB6">
        <w:rPr>
          <w:iCs/>
          <w:color w:val="000000"/>
        </w:rPr>
        <w:t>o obtain the sample, the</w:t>
      </w:r>
      <w:r w:rsidR="00186CAD">
        <w:rPr>
          <w:iCs/>
          <w:color w:val="000000"/>
        </w:rPr>
        <w:t xml:space="preserve"> whānau/family member</w:t>
      </w:r>
      <w:r w:rsidR="00D14773">
        <w:rPr>
          <w:iCs/>
          <w:color w:val="000000"/>
        </w:rPr>
        <w:t>/support person</w:t>
      </w:r>
      <w:r w:rsidR="009102DD" w:rsidRPr="009102DD">
        <w:rPr>
          <w:iCs/>
          <w:color w:val="000000"/>
        </w:rPr>
        <w:t xml:space="preserve"> is asked to speak for five minutes about the child. The AFMSS consists of </w:t>
      </w:r>
      <w:r w:rsidR="00132529">
        <w:rPr>
          <w:iCs/>
          <w:color w:val="000000"/>
        </w:rPr>
        <w:t>four global scale</w:t>
      </w:r>
      <w:r w:rsidR="0090416F">
        <w:rPr>
          <w:iCs/>
          <w:color w:val="000000"/>
        </w:rPr>
        <w:t>s</w:t>
      </w:r>
      <w:r w:rsidR="00433266">
        <w:rPr>
          <w:iCs/>
          <w:color w:val="000000"/>
        </w:rPr>
        <w:t>, which involve an overall impression of the five</w:t>
      </w:r>
      <w:r w:rsidR="1088EE48" w:rsidRPr="62977A65">
        <w:rPr>
          <w:color w:val="000000"/>
        </w:rPr>
        <w:t>-</w:t>
      </w:r>
      <w:r w:rsidR="00433266">
        <w:rPr>
          <w:iCs/>
          <w:color w:val="000000"/>
        </w:rPr>
        <w:t xml:space="preserve">minute sample. The initial statement and relationship scales are scored as positive, neutral, or negative, while the warmth and over involvement scales are scored as </w:t>
      </w:r>
      <w:r w:rsidR="00401D8D">
        <w:rPr>
          <w:iCs/>
          <w:color w:val="000000"/>
        </w:rPr>
        <w:t>high, moderate, or low</w:t>
      </w:r>
      <w:r w:rsidR="00AE3601">
        <w:rPr>
          <w:iCs/>
          <w:color w:val="000000"/>
        </w:rPr>
        <w:t xml:space="preserve">. The </w:t>
      </w:r>
      <w:r w:rsidR="00C04D17">
        <w:rPr>
          <w:iCs/>
          <w:color w:val="000000"/>
        </w:rPr>
        <w:t>sample is also coded for the frequency of critical comments and positive comments.</w:t>
      </w:r>
      <w:r w:rsidR="00D87D56">
        <w:rPr>
          <w:iCs/>
          <w:color w:val="000000"/>
        </w:rPr>
        <w:t xml:space="preserve"> The AFMSS </w:t>
      </w:r>
      <w:r w:rsidR="00533996">
        <w:rPr>
          <w:iCs/>
          <w:color w:val="000000"/>
        </w:rPr>
        <w:t>has</w:t>
      </w:r>
      <w:r w:rsidR="00637BCC">
        <w:rPr>
          <w:iCs/>
          <w:color w:val="000000"/>
        </w:rPr>
        <w:t xml:space="preserve"> adequate internal consistency,</w:t>
      </w:r>
      <w:r w:rsidR="00D1282D">
        <w:rPr>
          <w:iCs/>
          <w:color w:val="000000"/>
        </w:rPr>
        <w:t xml:space="preserve"> </w:t>
      </w:r>
      <w:r w:rsidR="003D18D5">
        <w:rPr>
          <w:iCs/>
          <w:color w:val="000000"/>
        </w:rPr>
        <w:t>and</w:t>
      </w:r>
      <w:r w:rsidR="00533996">
        <w:rPr>
          <w:iCs/>
          <w:color w:val="000000"/>
        </w:rPr>
        <w:t xml:space="preserve"> predictive utility as it is</w:t>
      </w:r>
      <w:r w:rsidR="00D87D56">
        <w:rPr>
          <w:iCs/>
          <w:color w:val="000000"/>
        </w:rPr>
        <w:t xml:space="preserve"> </w:t>
      </w:r>
      <w:r w:rsidR="001C1DAE">
        <w:rPr>
          <w:iCs/>
          <w:color w:val="000000"/>
        </w:rPr>
        <w:t>associated with child “behaviour problems”</w:t>
      </w:r>
      <w:r w:rsidR="00533996">
        <w:rPr>
          <w:iCs/>
          <w:color w:val="000000"/>
        </w:rPr>
        <w:t xml:space="preserve"> in autistic preschoolers </w:t>
      </w:r>
      <w:r w:rsidR="003D18D5">
        <w:rPr>
          <w:iCs/>
          <w:color w:val="000000"/>
        </w:rPr>
        <w:t>(Benson et al., 2011</w:t>
      </w:r>
      <w:r w:rsidR="00AE077E">
        <w:rPr>
          <w:iCs/>
          <w:color w:val="000000"/>
        </w:rPr>
        <w:t>; Smith et al., 2021).</w:t>
      </w:r>
    </w:p>
    <w:p w14:paraId="353BFBD5" w14:textId="77777777" w:rsidR="0037264F" w:rsidRDefault="0037264F">
      <w:pPr>
        <w:rPr>
          <w:color w:val="000000"/>
          <w:highlight w:val="yellow"/>
        </w:rPr>
      </w:pPr>
    </w:p>
    <w:p w14:paraId="353BFBD6" w14:textId="7AC6FD13" w:rsidR="0037264F" w:rsidRPr="00D03AFB" w:rsidRDefault="00490346">
      <w:pPr>
        <w:rPr>
          <w:color w:val="000000"/>
        </w:rPr>
      </w:pPr>
      <w:r>
        <w:rPr>
          <w:b/>
          <w:color w:val="000000"/>
        </w:rPr>
        <w:tab/>
      </w:r>
      <w:r w:rsidR="0019781B" w:rsidRPr="00D03AFB">
        <w:rPr>
          <w:b/>
          <w:color w:val="000000"/>
        </w:rPr>
        <w:t xml:space="preserve">Autism </w:t>
      </w:r>
      <w:r w:rsidR="00C50AAD">
        <w:rPr>
          <w:b/>
          <w:color w:val="000000"/>
        </w:rPr>
        <w:t>P</w:t>
      </w:r>
      <w:r w:rsidR="0019781B" w:rsidRPr="00D03AFB">
        <w:rPr>
          <w:b/>
          <w:color w:val="000000"/>
        </w:rPr>
        <w:t xml:space="preserve">arent </w:t>
      </w:r>
      <w:r w:rsidR="00C50AAD">
        <w:rPr>
          <w:b/>
          <w:color w:val="000000"/>
        </w:rPr>
        <w:t>S</w:t>
      </w:r>
      <w:r w:rsidR="0019781B" w:rsidRPr="00D03AFB">
        <w:rPr>
          <w:b/>
          <w:color w:val="000000"/>
        </w:rPr>
        <w:t xml:space="preserve">tress </w:t>
      </w:r>
      <w:r w:rsidR="00C50AAD">
        <w:rPr>
          <w:b/>
          <w:color w:val="000000"/>
        </w:rPr>
        <w:t>I</w:t>
      </w:r>
      <w:r w:rsidR="0019781B" w:rsidRPr="00D03AFB">
        <w:rPr>
          <w:b/>
          <w:color w:val="000000"/>
        </w:rPr>
        <w:t>ndex (APSI).</w:t>
      </w:r>
      <w:r w:rsidR="0019781B" w:rsidRPr="00D03AFB">
        <w:rPr>
          <w:color w:val="000000"/>
        </w:rPr>
        <w:t xml:space="preserve"> The APSI is a parent-report measure of the self-perceived stress of parents/caregivers of young </w:t>
      </w:r>
      <w:r w:rsidR="00D149C1">
        <w:rPr>
          <w:color w:val="000000"/>
        </w:rPr>
        <w:t xml:space="preserve">autistic </w:t>
      </w:r>
      <w:r w:rsidR="0019781B" w:rsidRPr="00D03AFB">
        <w:rPr>
          <w:color w:val="000000"/>
        </w:rPr>
        <w:t xml:space="preserve">children (Silva &amp; </w:t>
      </w:r>
      <w:proofErr w:type="spellStart"/>
      <w:r w:rsidR="0019781B" w:rsidRPr="00D03AFB">
        <w:rPr>
          <w:color w:val="000000"/>
        </w:rPr>
        <w:t>Schalock</w:t>
      </w:r>
      <w:proofErr w:type="spellEnd"/>
      <w:r w:rsidR="0019781B" w:rsidRPr="00D03AFB">
        <w:rPr>
          <w:color w:val="000000"/>
        </w:rPr>
        <w:t xml:space="preserve">, 2012). There are three stress domains: stress related to the core social disability, stress related to difficult-to-manage behaviour, and stress related to physical issues. Items are rated on a 5-point Likert scale (1 = not stressful, 5 = so stressful that sometimes we feel we cannot cope). </w:t>
      </w:r>
      <w:r w:rsidR="009201FD" w:rsidRPr="00D03AFB">
        <w:rPr>
          <w:color w:val="000000"/>
        </w:rPr>
        <w:t xml:space="preserve">This measure will be completed on paper or digitally. </w:t>
      </w:r>
    </w:p>
    <w:p w14:paraId="353BFBD7" w14:textId="77777777" w:rsidR="0037264F" w:rsidRPr="00D03AFB" w:rsidRDefault="0037264F">
      <w:pPr>
        <w:rPr>
          <w:b/>
          <w:color w:val="000000"/>
        </w:rPr>
      </w:pPr>
    </w:p>
    <w:p w14:paraId="353BFBD9" w14:textId="1992D781" w:rsidR="0037264F" w:rsidRDefault="00490346" w:rsidP="00BB4249">
      <w:pPr>
        <w:rPr>
          <w:b/>
          <w:color w:val="000000"/>
        </w:rPr>
      </w:pPr>
      <w:r>
        <w:rPr>
          <w:b/>
          <w:color w:val="000000"/>
        </w:rPr>
        <w:tab/>
      </w:r>
      <w:r w:rsidR="0019781B" w:rsidRPr="00D03AFB">
        <w:rPr>
          <w:b/>
          <w:color w:val="000000"/>
        </w:rPr>
        <w:t xml:space="preserve">Parent </w:t>
      </w:r>
      <w:r w:rsidR="00C50AAD">
        <w:rPr>
          <w:b/>
          <w:color w:val="000000"/>
        </w:rPr>
        <w:t>S</w:t>
      </w:r>
      <w:r w:rsidR="0019781B" w:rsidRPr="00D03AFB">
        <w:rPr>
          <w:b/>
          <w:color w:val="000000"/>
        </w:rPr>
        <w:t xml:space="preserve">ense of </w:t>
      </w:r>
      <w:r w:rsidR="00C50AAD">
        <w:rPr>
          <w:b/>
          <w:color w:val="000000"/>
        </w:rPr>
        <w:t>C</w:t>
      </w:r>
      <w:r w:rsidR="0019781B" w:rsidRPr="00D03AFB">
        <w:rPr>
          <w:b/>
          <w:color w:val="000000"/>
        </w:rPr>
        <w:t xml:space="preserve">ompetence </w:t>
      </w:r>
      <w:r w:rsidR="00C50AAD">
        <w:rPr>
          <w:b/>
          <w:color w:val="000000"/>
        </w:rPr>
        <w:t>S</w:t>
      </w:r>
      <w:r w:rsidR="0019781B" w:rsidRPr="00D03AFB">
        <w:rPr>
          <w:b/>
          <w:color w:val="000000"/>
        </w:rPr>
        <w:t xml:space="preserve">cale (PSOC). </w:t>
      </w:r>
      <w:r w:rsidR="0019781B" w:rsidRPr="00D03AFB">
        <w:rPr>
          <w:color w:val="000000"/>
        </w:rPr>
        <w:t xml:space="preserve">The PSOC is a parent/caregiver-completed measure of parental sense of competence across two primary dimensions: satisfaction and efficacy (Johnston &amp; Mash, 1989). The 16 items are rated on a 6-point Likert scale (1 = strongly agree, 6 = strongly disagree). </w:t>
      </w:r>
      <w:r w:rsidR="009201FD" w:rsidRPr="00D03AFB">
        <w:rPr>
          <w:color w:val="000000"/>
        </w:rPr>
        <w:t>This measure will be completed on paper or digitally.</w:t>
      </w:r>
    </w:p>
    <w:p w14:paraId="2484F232" w14:textId="77777777" w:rsidR="00BB4249" w:rsidRDefault="00BB4249" w:rsidP="00BB4249">
      <w:pPr>
        <w:rPr>
          <w:b/>
          <w:color w:val="000000"/>
        </w:rPr>
      </w:pPr>
    </w:p>
    <w:p w14:paraId="533D23B2" w14:textId="77EE46FB" w:rsidR="00BB4249" w:rsidRPr="00BB4249" w:rsidRDefault="00490346" w:rsidP="00BB4249">
      <w:pPr>
        <w:rPr>
          <w:bCs/>
          <w:color w:val="000000"/>
        </w:rPr>
      </w:pPr>
      <w:r>
        <w:rPr>
          <w:b/>
          <w:color w:val="000000"/>
        </w:rPr>
        <w:tab/>
      </w:r>
      <w:r w:rsidR="00BB4249" w:rsidRPr="00BB4249">
        <w:rPr>
          <w:b/>
          <w:color w:val="000000"/>
        </w:rPr>
        <w:t>World Health Organization Quality of Life Assessment-BREF (WHOQOL-BREF)</w:t>
      </w:r>
      <w:r w:rsidR="00BB4249">
        <w:rPr>
          <w:b/>
          <w:color w:val="000000"/>
        </w:rPr>
        <w:t xml:space="preserve">. </w:t>
      </w:r>
      <w:r w:rsidR="00BB4249">
        <w:rPr>
          <w:bCs/>
          <w:color w:val="000000"/>
        </w:rPr>
        <w:t xml:space="preserve">The WHOQOL-BREF is </w:t>
      </w:r>
      <w:r w:rsidR="001612BC">
        <w:rPr>
          <w:bCs/>
          <w:color w:val="000000"/>
        </w:rPr>
        <w:t xml:space="preserve">a survey </w:t>
      </w:r>
      <w:r>
        <w:rPr>
          <w:bCs/>
          <w:color w:val="000000"/>
        </w:rPr>
        <w:t>designed to assess an individual</w:t>
      </w:r>
      <w:r w:rsidR="00DC4A56">
        <w:rPr>
          <w:bCs/>
          <w:color w:val="000000"/>
        </w:rPr>
        <w:t>’</w:t>
      </w:r>
      <w:r>
        <w:rPr>
          <w:bCs/>
          <w:color w:val="000000"/>
        </w:rPr>
        <w:t>s perception</w:t>
      </w:r>
      <w:r w:rsidR="00DC4A56">
        <w:rPr>
          <w:bCs/>
          <w:color w:val="000000"/>
        </w:rPr>
        <w:t>s</w:t>
      </w:r>
      <w:r w:rsidR="003145A4">
        <w:rPr>
          <w:bCs/>
          <w:color w:val="000000"/>
        </w:rPr>
        <w:t xml:space="preserve"> </w:t>
      </w:r>
      <w:r>
        <w:rPr>
          <w:bCs/>
          <w:color w:val="000000"/>
        </w:rPr>
        <w:t>of their quality of life in the context of their own culture (</w:t>
      </w:r>
      <w:r w:rsidR="00455CD8">
        <w:rPr>
          <w:bCs/>
          <w:color w:val="000000"/>
        </w:rPr>
        <w:t xml:space="preserve">WHOQOL group, 1998). </w:t>
      </w:r>
      <w:r w:rsidR="00DC4A56">
        <w:rPr>
          <w:bCs/>
          <w:color w:val="000000"/>
        </w:rPr>
        <w:t xml:space="preserve">It is a shorter version of the WHOQOL-100. </w:t>
      </w:r>
      <w:r w:rsidR="00211E7F">
        <w:rPr>
          <w:bCs/>
          <w:color w:val="000000"/>
        </w:rPr>
        <w:t>For this study we will be using the N</w:t>
      </w:r>
      <w:r w:rsidR="00A329DB">
        <w:rPr>
          <w:bCs/>
          <w:color w:val="000000"/>
        </w:rPr>
        <w:t>ew Zea</w:t>
      </w:r>
      <w:r w:rsidR="004A7995">
        <w:rPr>
          <w:bCs/>
          <w:color w:val="000000"/>
        </w:rPr>
        <w:t>l</w:t>
      </w:r>
      <w:r w:rsidR="00A329DB">
        <w:rPr>
          <w:bCs/>
          <w:color w:val="000000"/>
        </w:rPr>
        <w:t>and</w:t>
      </w:r>
      <w:r w:rsidR="00211E7F">
        <w:rPr>
          <w:bCs/>
          <w:color w:val="000000"/>
        </w:rPr>
        <w:t xml:space="preserve">-specific version of this tool, </w:t>
      </w:r>
      <w:r w:rsidR="001D0047">
        <w:rPr>
          <w:bCs/>
          <w:color w:val="000000"/>
        </w:rPr>
        <w:t xml:space="preserve">which has been validated for use in this country </w:t>
      </w:r>
      <w:r w:rsidR="00A329DB">
        <w:t>(</w:t>
      </w:r>
      <w:proofErr w:type="spellStart"/>
      <w:r w:rsidR="00A329DB">
        <w:t>Krägeloh</w:t>
      </w:r>
      <w:proofErr w:type="spellEnd"/>
      <w:r w:rsidR="00A329DB">
        <w:t xml:space="preserve"> et al., 2013). </w:t>
      </w:r>
      <w:r w:rsidR="001612BC">
        <w:t xml:space="preserve">This survey </w:t>
      </w:r>
      <w:r w:rsidR="00403B8B">
        <w:t xml:space="preserve">has a total of </w:t>
      </w:r>
      <w:r w:rsidR="00237825">
        <w:t xml:space="preserve">26 </w:t>
      </w:r>
      <w:r w:rsidR="003E0F2A">
        <w:t xml:space="preserve">generic questions pertaining to </w:t>
      </w:r>
      <w:r w:rsidR="00713BE0">
        <w:t>physical, psychological, social, and environmental quality of life, as well as</w:t>
      </w:r>
      <w:r w:rsidR="00A329DB">
        <w:t xml:space="preserve"> five New Zealand specific questions</w:t>
      </w:r>
      <w:r w:rsidR="00403B8B">
        <w:t xml:space="preserve">. </w:t>
      </w:r>
      <w:r w:rsidR="00E7191F" w:rsidRPr="00D03AFB">
        <w:rPr>
          <w:color w:val="000000"/>
        </w:rPr>
        <w:t>This measure will be completed on paper or digitally.</w:t>
      </w:r>
    </w:p>
    <w:p w14:paraId="353BFBDB" w14:textId="77777777" w:rsidR="0037264F" w:rsidRDefault="0037264F">
      <w:pPr>
        <w:rPr>
          <w:color w:val="000000"/>
        </w:rPr>
      </w:pPr>
    </w:p>
    <w:p w14:paraId="5D9525C8" w14:textId="2E1DE988" w:rsidR="0065110A" w:rsidRPr="00316A70" w:rsidRDefault="005A2B71" w:rsidP="0065110A">
      <w:pPr>
        <w:rPr>
          <w:b/>
          <w:bCs/>
          <w:iCs/>
          <w:color w:val="000000"/>
        </w:rPr>
      </w:pPr>
      <w:r>
        <w:rPr>
          <w:b/>
          <w:bCs/>
          <w:iCs/>
          <w:color w:val="000000"/>
        </w:rPr>
        <w:tab/>
      </w:r>
      <w:r w:rsidR="00C74A7C">
        <w:rPr>
          <w:b/>
          <w:bCs/>
          <w:iCs/>
          <w:color w:val="000000"/>
        </w:rPr>
        <w:t>NASO</w:t>
      </w:r>
      <w:r w:rsidR="00E36C9D">
        <w:rPr>
          <w:b/>
          <w:bCs/>
          <w:iCs/>
          <w:color w:val="000000"/>
        </w:rPr>
        <w:t xml:space="preserve"> (whānau/family subscale)</w:t>
      </w:r>
      <w:r w:rsidR="0065110A">
        <w:rPr>
          <w:b/>
          <w:bCs/>
          <w:iCs/>
          <w:color w:val="000000"/>
        </w:rPr>
        <w:t xml:space="preserve">. </w:t>
      </w:r>
      <w:r w:rsidR="00C74A7C" w:rsidRPr="7981EF6B">
        <w:rPr>
          <w:color w:val="000000" w:themeColor="text1"/>
        </w:rPr>
        <w:t>The whānau/family outcomes</w:t>
      </w:r>
      <w:r w:rsidR="00C74A7C">
        <w:rPr>
          <w:color w:val="000000" w:themeColor="text1"/>
        </w:rPr>
        <w:t xml:space="preserve"> NASO subscale</w:t>
      </w:r>
      <w:r w:rsidR="00C74A7C" w:rsidRPr="7981EF6B">
        <w:rPr>
          <w:color w:val="000000" w:themeColor="text1"/>
        </w:rPr>
        <w:t xml:space="preserve"> </w:t>
      </w:r>
      <w:proofErr w:type="spellStart"/>
      <w:r w:rsidR="00C74A7C" w:rsidRPr="7981EF6B">
        <w:rPr>
          <w:color w:val="000000" w:themeColor="text1"/>
        </w:rPr>
        <w:t>subscale</w:t>
      </w:r>
      <w:proofErr w:type="spellEnd"/>
      <w:r w:rsidR="00C74A7C" w:rsidRPr="7981EF6B">
        <w:rPr>
          <w:color w:val="000000" w:themeColor="text1"/>
        </w:rPr>
        <w:t xml:space="preserve"> has 10 items related to connection and interaction with the child, communication with the child, neuro</w:t>
      </w:r>
      <w:r w:rsidR="00C74A7C">
        <w:rPr>
          <w:color w:val="000000" w:themeColor="text1"/>
        </w:rPr>
        <w:t>-</w:t>
      </w:r>
      <w:r w:rsidR="00C74A7C" w:rsidRPr="7981EF6B">
        <w:rPr>
          <w:color w:val="000000" w:themeColor="text1"/>
        </w:rPr>
        <w:t>affirming framing, quality of life, and formal and informal supports.</w:t>
      </w:r>
    </w:p>
    <w:p w14:paraId="6814D699" w14:textId="77777777" w:rsidR="008769ED" w:rsidRDefault="008769ED" w:rsidP="008769ED">
      <w:pPr>
        <w:rPr>
          <w:b/>
          <w:iCs/>
          <w:color w:val="000000"/>
        </w:rPr>
      </w:pPr>
    </w:p>
    <w:p w14:paraId="4829607E" w14:textId="6B2622C5" w:rsidR="00D54922" w:rsidRPr="00C34929" w:rsidRDefault="00C34929" w:rsidP="0065110A">
      <w:pPr>
        <w:rPr>
          <w:bCs/>
          <w:iCs/>
          <w:color w:val="000000"/>
          <w:u w:val="single"/>
        </w:rPr>
      </w:pPr>
      <w:r>
        <w:rPr>
          <w:b/>
          <w:iCs/>
          <w:color w:val="000000"/>
        </w:rPr>
        <w:tab/>
      </w:r>
      <w:r w:rsidR="008769ED" w:rsidRPr="00F448D8">
        <w:rPr>
          <w:b/>
          <w:iCs/>
          <w:color w:val="000000"/>
        </w:rPr>
        <w:t>Acceptability, Appropriateness and Feasibility Measure</w:t>
      </w:r>
      <w:r w:rsidR="008769ED">
        <w:rPr>
          <w:bCs/>
          <w:iCs/>
          <w:color w:val="000000"/>
        </w:rPr>
        <w:t xml:space="preserve">. </w:t>
      </w:r>
      <w:r w:rsidR="008769ED" w:rsidRPr="00AB0F2B">
        <w:rPr>
          <w:bCs/>
          <w:iCs/>
          <w:color w:val="000000"/>
        </w:rPr>
        <w:t>Th</w:t>
      </w:r>
      <w:r w:rsidR="008769ED">
        <w:rPr>
          <w:bCs/>
          <w:iCs/>
          <w:color w:val="000000"/>
        </w:rPr>
        <w:t>is includes adapted versions of the</w:t>
      </w:r>
      <w:r w:rsidR="008769ED" w:rsidRPr="00AB0F2B">
        <w:rPr>
          <w:bCs/>
          <w:iCs/>
          <w:color w:val="000000"/>
        </w:rPr>
        <w:t xml:space="preserve"> Acceptability of Intervention Measure (AIM), Intervention Appropriateness Measure (IAM), and Feasibility of Intervention Measure (FIM; Weiner et al., 2017) </w:t>
      </w:r>
      <w:r w:rsidR="008769ED">
        <w:rPr>
          <w:bCs/>
          <w:iCs/>
          <w:color w:val="000000"/>
        </w:rPr>
        <w:t>each of which includes</w:t>
      </w:r>
      <w:r w:rsidR="008769ED" w:rsidRPr="00AB0F2B">
        <w:rPr>
          <w:bCs/>
          <w:iCs/>
          <w:color w:val="000000"/>
        </w:rPr>
        <w:t xml:space="preserve"> </w:t>
      </w:r>
      <w:r w:rsidR="008769ED">
        <w:rPr>
          <w:bCs/>
          <w:iCs/>
          <w:color w:val="000000"/>
        </w:rPr>
        <w:t xml:space="preserve">two </w:t>
      </w:r>
      <w:r w:rsidR="008769ED" w:rsidRPr="00AB0F2B">
        <w:rPr>
          <w:bCs/>
          <w:iCs/>
          <w:color w:val="000000"/>
        </w:rPr>
        <w:t>item</w:t>
      </w:r>
      <w:r w:rsidR="008769ED">
        <w:rPr>
          <w:bCs/>
          <w:iCs/>
          <w:color w:val="000000"/>
        </w:rPr>
        <w:t>s</w:t>
      </w:r>
      <w:r w:rsidR="008769ED" w:rsidRPr="00AB0F2B">
        <w:rPr>
          <w:bCs/>
          <w:iCs/>
          <w:color w:val="000000"/>
        </w:rPr>
        <w:t xml:space="preserve"> measur</w:t>
      </w:r>
      <w:r w:rsidR="008769ED">
        <w:rPr>
          <w:bCs/>
          <w:iCs/>
          <w:color w:val="000000"/>
        </w:rPr>
        <w:t>ing stakeholder perceptions of implementation success (Proctor et al., 2011). It also has one question about whether participants would recommend the programme to others.</w:t>
      </w:r>
      <w:r w:rsidR="008769ED" w:rsidRPr="008A7C0C">
        <w:rPr>
          <w:i/>
          <w:color w:val="000000"/>
        </w:rPr>
        <w:t xml:space="preserve"> </w:t>
      </w:r>
      <w:r w:rsidR="008769ED">
        <w:rPr>
          <w:iCs/>
          <w:color w:val="000000"/>
        </w:rPr>
        <w:t>Each of the 7 total items is rated on a five-point Likert scale (1 = completely disagree to 5 = completely agree). The FIM has been demonstrated to have strong reliability (Weiner et al., 2017).</w:t>
      </w:r>
      <w:r w:rsidR="00127465">
        <w:rPr>
          <w:bCs/>
          <w:iCs/>
          <w:color w:val="000000"/>
          <w:u w:val="single"/>
        </w:rPr>
        <w:br/>
      </w:r>
    </w:p>
    <w:p w14:paraId="0FC1ADA9" w14:textId="2969C3A6" w:rsidR="00657EE2" w:rsidRDefault="00657EE2" w:rsidP="0065110A">
      <w:pPr>
        <w:rPr>
          <w:b/>
          <w:bCs/>
          <w:i/>
          <w:color w:val="000000"/>
        </w:rPr>
      </w:pPr>
      <w:r w:rsidRPr="00657EE2">
        <w:rPr>
          <w:b/>
          <w:bCs/>
          <w:i/>
          <w:color w:val="000000"/>
        </w:rPr>
        <w:t>Other Measures</w:t>
      </w:r>
    </w:p>
    <w:p w14:paraId="18BE11C8" w14:textId="77777777" w:rsidR="00657EE2" w:rsidRDefault="00657EE2" w:rsidP="0065110A">
      <w:pPr>
        <w:rPr>
          <w:b/>
          <w:bCs/>
          <w:i/>
          <w:color w:val="000000"/>
        </w:rPr>
      </w:pPr>
    </w:p>
    <w:p w14:paraId="3EA6363B" w14:textId="36B8988A" w:rsidR="00657EE2" w:rsidRPr="00657EE2" w:rsidRDefault="00657EE2" w:rsidP="0065110A">
      <w:pPr>
        <w:rPr>
          <w:b/>
          <w:bCs/>
          <w:i/>
          <w:color w:val="000000"/>
        </w:rPr>
      </w:pPr>
      <w:r>
        <w:rPr>
          <w:b/>
          <w:bCs/>
          <w:iCs/>
          <w:color w:val="000000"/>
        </w:rPr>
        <w:tab/>
        <w:t xml:space="preserve">Demographic survey. </w:t>
      </w:r>
      <w:r>
        <w:rPr>
          <w:iCs/>
          <w:color w:val="000000"/>
        </w:rPr>
        <w:t xml:space="preserve">The primary participating whānau/family member will complete a demographic survey on behalf of themselves and their child. </w:t>
      </w:r>
      <w:r w:rsidR="00E94162">
        <w:rPr>
          <w:color w:val="000000"/>
        </w:rPr>
        <w:t>The survey will include the following information: (a) who referred them for participation in the study, (b) age of the child, (c) child ethnicity, (d) whether or not the child is diagnosed with autism, (e) who first identified signs of autism/social communication differences in their child, (f) co-occurring diagnoses, (g) amount of spoken language and communication preferences, (f) family members living at home, including those with autism diagnoses, (</w:t>
      </w:r>
      <w:proofErr w:type="spellStart"/>
      <w:r w:rsidR="00E94162">
        <w:rPr>
          <w:color w:val="000000"/>
        </w:rPr>
        <w:t>i</w:t>
      </w:r>
      <w:proofErr w:type="spellEnd"/>
      <w:r w:rsidR="00E94162">
        <w:rPr>
          <w:color w:val="000000"/>
        </w:rPr>
        <w:t>) languages spoken at home, (j) access to existing supports, and (h) whānau education, occupation, and income.</w:t>
      </w:r>
    </w:p>
    <w:p w14:paraId="353BFBDD" w14:textId="77777777" w:rsidR="0037264F" w:rsidRDefault="0037264F">
      <w:pPr>
        <w:rPr>
          <w:b/>
          <w:color w:val="000000"/>
        </w:rPr>
      </w:pPr>
    </w:p>
    <w:p w14:paraId="353BFBDE" w14:textId="3A17F2B8" w:rsidR="0037264F" w:rsidRDefault="005A2B71">
      <w:pPr>
        <w:rPr>
          <w:color w:val="000000"/>
        </w:rPr>
      </w:pPr>
      <w:r>
        <w:rPr>
          <w:b/>
          <w:color w:val="000000"/>
        </w:rPr>
        <w:tab/>
      </w:r>
      <w:r w:rsidR="0019781B">
        <w:rPr>
          <w:b/>
          <w:color w:val="000000"/>
        </w:rPr>
        <w:t xml:space="preserve">Semi-structured Interview. </w:t>
      </w:r>
      <w:r w:rsidR="00487576" w:rsidRPr="00487576">
        <w:rPr>
          <w:color w:val="000000"/>
        </w:rPr>
        <w:t>The semi-structured interview was developed by the researchers for the purpose of this research. It includes prompts regarding family and whānau perceptions of</w:t>
      </w:r>
      <w:sdt>
        <w:sdtPr>
          <w:rPr>
            <w:color w:val="000000"/>
          </w:rPr>
          <w:tag w:val="goog_rdk_8"/>
          <w:id w:val="-603955249"/>
        </w:sdtPr>
        <w:sdtContent/>
      </w:sdt>
      <w:r w:rsidR="00487576" w:rsidRPr="00487576">
        <w:rPr>
          <w:color w:val="000000"/>
        </w:rPr>
        <w:t xml:space="preserve">: (a) </w:t>
      </w:r>
      <w:r w:rsidR="00487576" w:rsidRPr="00487576">
        <w:rPr>
          <w:color w:val="000000"/>
          <w:lang w:val="en-AU"/>
        </w:rPr>
        <w:t xml:space="preserve">experiences of </w:t>
      </w:r>
      <w:r w:rsidR="00487576">
        <w:rPr>
          <w:color w:val="000000"/>
          <w:lang w:val="en-AU"/>
        </w:rPr>
        <w:t xml:space="preserve">receiving </w:t>
      </w:r>
      <w:proofErr w:type="spellStart"/>
      <w:r w:rsidR="00487576">
        <w:rPr>
          <w:color w:val="000000"/>
          <w:lang w:val="en-AU"/>
        </w:rPr>
        <w:t>Raupī</w:t>
      </w:r>
      <w:proofErr w:type="spellEnd"/>
      <w:r w:rsidR="00487576">
        <w:rPr>
          <w:color w:val="000000"/>
          <w:lang w:val="en-AU"/>
        </w:rPr>
        <w:t xml:space="preserve"> </w:t>
      </w:r>
      <w:proofErr w:type="spellStart"/>
      <w:r w:rsidR="00487576">
        <w:rPr>
          <w:color w:val="000000"/>
          <w:lang w:val="en-AU"/>
        </w:rPr>
        <w:t>te</w:t>
      </w:r>
      <w:proofErr w:type="spellEnd"/>
      <w:r w:rsidR="00487576">
        <w:rPr>
          <w:color w:val="000000"/>
          <w:lang w:val="en-AU"/>
        </w:rPr>
        <w:t xml:space="preserve"> Raupō</w:t>
      </w:r>
      <w:r w:rsidR="00487576" w:rsidRPr="00487576">
        <w:rPr>
          <w:color w:val="000000"/>
        </w:rPr>
        <w:t>, (b) potential facilitators and challenges, and (c) programme improvements. The use of general topics rather than specific questions allows for flexibility during the interview and openness to emerging ideas that may not have been anticipated prior to the interview. All primary participating whānau/family members and coaches will take part in the interview, while other participating whānau/family members can choose whether or not they want to take part in the interview, or just complete questionnaires. These interviews generally take 30 minutes but could take up to 1 hour.</w:t>
      </w:r>
      <w:r w:rsidR="0019781B">
        <w:rPr>
          <w:color w:val="000000"/>
        </w:rPr>
        <w:br/>
      </w:r>
    </w:p>
    <w:p w14:paraId="353BFBDF" w14:textId="1D4A55EF" w:rsidR="0037264F" w:rsidRDefault="005A2B71">
      <w:pPr>
        <w:rPr>
          <w:color w:val="000000"/>
        </w:rPr>
      </w:pPr>
      <w:r>
        <w:rPr>
          <w:b/>
          <w:color w:val="000000"/>
        </w:rPr>
        <w:tab/>
      </w:r>
      <w:r w:rsidR="0019781B">
        <w:rPr>
          <w:b/>
          <w:color w:val="000000"/>
        </w:rPr>
        <w:t>Access to Other Services.</w:t>
      </w:r>
      <w:r w:rsidR="0019781B">
        <w:rPr>
          <w:b/>
          <w:i/>
          <w:color w:val="000000"/>
        </w:rPr>
        <w:t xml:space="preserve"> </w:t>
      </w:r>
      <w:r w:rsidR="0019781B">
        <w:rPr>
          <w:color w:val="000000"/>
        </w:rPr>
        <w:t>Researchers will work with whānau/families to complete a monthly diary regarding the number of ‘contact hours’ they have with clinical professionals. Hours for each type of service (e.g</w:t>
      </w:r>
      <w:r w:rsidR="13296456">
        <w:rPr>
          <w:color w:val="000000"/>
        </w:rPr>
        <w:t>.,</w:t>
      </w:r>
      <w:r w:rsidR="0019781B">
        <w:rPr>
          <w:color w:val="000000"/>
        </w:rPr>
        <w:t xml:space="preserve"> counselling, speech language therapy) will be summed into a continuous measure. </w:t>
      </w:r>
    </w:p>
    <w:p w14:paraId="353BFBE0" w14:textId="77777777" w:rsidR="0037264F" w:rsidRDefault="0037264F">
      <w:pPr>
        <w:rPr>
          <w:color w:val="000000"/>
        </w:rPr>
      </w:pPr>
    </w:p>
    <w:p w14:paraId="353BFBE1" w14:textId="1F0EAF17" w:rsidR="0037264F" w:rsidRDefault="005A2B71">
      <w:pPr>
        <w:rPr>
          <w:color w:val="000000"/>
        </w:rPr>
      </w:pPr>
      <w:r>
        <w:rPr>
          <w:b/>
          <w:color w:val="000000"/>
        </w:rPr>
        <w:tab/>
      </w:r>
      <w:r w:rsidR="0019781B">
        <w:rPr>
          <w:b/>
          <w:color w:val="000000"/>
        </w:rPr>
        <w:t>Use of Strategies.</w:t>
      </w:r>
      <w:r w:rsidR="0019781B">
        <w:rPr>
          <w:color w:val="000000"/>
        </w:rPr>
        <w:t xml:space="preserve"> Family and whānau who are in the group receiving </w:t>
      </w:r>
      <w:proofErr w:type="spellStart"/>
      <w:r w:rsidR="002E0C5C">
        <w:rPr>
          <w:color w:val="000000" w:themeColor="text1"/>
        </w:rPr>
        <w:t>Raupī</w:t>
      </w:r>
      <w:proofErr w:type="spellEnd"/>
      <w:r w:rsidR="002E0C5C">
        <w:rPr>
          <w:color w:val="000000" w:themeColor="text1"/>
        </w:rPr>
        <w:t xml:space="preserve"> </w:t>
      </w:r>
      <w:proofErr w:type="spellStart"/>
      <w:r w:rsidR="002E0C5C">
        <w:rPr>
          <w:color w:val="000000" w:themeColor="text1"/>
        </w:rPr>
        <w:t>te</w:t>
      </w:r>
      <w:proofErr w:type="spellEnd"/>
      <w:r w:rsidR="002E0C5C">
        <w:rPr>
          <w:color w:val="000000" w:themeColor="text1"/>
        </w:rPr>
        <w:t xml:space="preserve"> Raupō</w:t>
      </w:r>
      <w:r w:rsidR="002E0C5C" w:rsidDel="002E0C5C">
        <w:rPr>
          <w:color w:val="000000"/>
        </w:rPr>
        <w:t xml:space="preserve"> </w:t>
      </w:r>
      <w:r w:rsidR="0019781B">
        <w:rPr>
          <w:color w:val="000000"/>
        </w:rPr>
        <w:t xml:space="preserve">will also complete a weekly log of the number of hours </w:t>
      </w:r>
      <w:r w:rsidR="00974BFB">
        <w:rPr>
          <w:color w:val="000000"/>
        </w:rPr>
        <w:t xml:space="preserve">that </w:t>
      </w:r>
      <w:r w:rsidR="0019781B">
        <w:rPr>
          <w:color w:val="000000"/>
        </w:rPr>
        <w:t xml:space="preserve">they use strategies </w:t>
      </w:r>
      <w:r w:rsidR="00974BFB">
        <w:rPr>
          <w:color w:val="000000"/>
        </w:rPr>
        <w:t xml:space="preserve">with </w:t>
      </w:r>
      <w:r w:rsidR="0019781B">
        <w:rPr>
          <w:color w:val="000000"/>
        </w:rPr>
        <w:t xml:space="preserve">the child. </w:t>
      </w:r>
    </w:p>
    <w:p w14:paraId="044C8641" w14:textId="77777777" w:rsidR="00FA66E6" w:rsidRDefault="00FA66E6">
      <w:pPr>
        <w:rPr>
          <w:color w:val="000000"/>
        </w:rPr>
      </w:pPr>
    </w:p>
    <w:p w14:paraId="1FB8AA43" w14:textId="00370A55" w:rsidR="00FA66E6" w:rsidRPr="00FA66E6" w:rsidRDefault="00FA66E6">
      <w:pPr>
        <w:rPr>
          <w:i/>
          <w:color w:val="000000"/>
        </w:rPr>
      </w:pPr>
      <w:r>
        <w:rPr>
          <w:color w:val="000000"/>
        </w:rPr>
        <w:tab/>
      </w:r>
      <w:r>
        <w:rPr>
          <w:b/>
          <w:bCs/>
          <w:color w:val="000000"/>
        </w:rPr>
        <w:t>Attendance.</w:t>
      </w:r>
      <w:r>
        <w:rPr>
          <w:color w:val="000000"/>
        </w:rPr>
        <w:t xml:space="preserve"> Researchers will keep track of who attends each session across both groups and the time and date of any missed and rescheduled sessions.</w:t>
      </w:r>
      <w:r w:rsidR="004F500D">
        <w:rPr>
          <w:color w:val="000000"/>
        </w:rPr>
        <w:t xml:space="preserve"> </w:t>
      </w:r>
    </w:p>
    <w:p w14:paraId="353BFBE2" w14:textId="77777777" w:rsidR="0037264F" w:rsidRDefault="0037264F">
      <w:pPr>
        <w:rPr>
          <w:b/>
          <w:color w:val="000000"/>
        </w:rPr>
      </w:pPr>
    </w:p>
    <w:p w14:paraId="49F9E8AB" w14:textId="112DED0C" w:rsidR="00967BCF" w:rsidRDefault="00967BCF">
      <w:pPr>
        <w:rPr>
          <w:b/>
          <w:i/>
          <w:iCs/>
          <w:color w:val="000000"/>
        </w:rPr>
      </w:pPr>
      <w:r>
        <w:rPr>
          <w:b/>
          <w:i/>
          <w:iCs/>
          <w:color w:val="000000"/>
        </w:rPr>
        <w:t>Other Participating Whānau/Family Members and Additional Support People</w:t>
      </w:r>
    </w:p>
    <w:p w14:paraId="4F1C525C" w14:textId="77777777" w:rsidR="00967BCF" w:rsidRDefault="00967BCF">
      <w:pPr>
        <w:rPr>
          <w:b/>
          <w:i/>
          <w:iCs/>
          <w:color w:val="000000"/>
        </w:rPr>
      </w:pPr>
    </w:p>
    <w:p w14:paraId="4034E1CE" w14:textId="481654D2" w:rsidR="00A901AA" w:rsidRPr="00A901AA" w:rsidRDefault="00E954AB">
      <w:pPr>
        <w:rPr>
          <w:bCs/>
          <w:color w:val="000000"/>
        </w:rPr>
      </w:pPr>
      <w:r>
        <w:rPr>
          <w:bCs/>
          <w:color w:val="000000"/>
        </w:rPr>
        <w:tab/>
      </w:r>
      <w:r w:rsidR="00A901AA" w:rsidRPr="00A901AA">
        <w:rPr>
          <w:bCs/>
          <w:color w:val="000000"/>
        </w:rPr>
        <w:t>Other</w:t>
      </w:r>
      <w:r w:rsidR="00A901AA">
        <w:rPr>
          <w:bCs/>
          <w:color w:val="000000"/>
        </w:rPr>
        <w:t xml:space="preserve"> participating whānau/family members and additional support people in the group receiving </w:t>
      </w:r>
      <w:proofErr w:type="spellStart"/>
      <w:r w:rsidR="001E29B1">
        <w:rPr>
          <w:color w:val="000000" w:themeColor="text1"/>
        </w:rPr>
        <w:t>Raupī</w:t>
      </w:r>
      <w:proofErr w:type="spellEnd"/>
      <w:r w:rsidR="001E29B1">
        <w:rPr>
          <w:color w:val="000000" w:themeColor="text1"/>
        </w:rPr>
        <w:t xml:space="preserve"> </w:t>
      </w:r>
      <w:proofErr w:type="spellStart"/>
      <w:r w:rsidR="001E29B1">
        <w:rPr>
          <w:color w:val="000000" w:themeColor="text1"/>
        </w:rPr>
        <w:t>te</w:t>
      </w:r>
      <w:proofErr w:type="spellEnd"/>
      <w:r w:rsidR="001E29B1">
        <w:rPr>
          <w:color w:val="000000" w:themeColor="text1"/>
        </w:rPr>
        <w:t xml:space="preserve"> Raupō</w:t>
      </w:r>
      <w:r w:rsidR="001E29B1" w:rsidDel="001E29B1">
        <w:rPr>
          <w:bCs/>
          <w:color w:val="000000"/>
        </w:rPr>
        <w:t xml:space="preserve"> </w:t>
      </w:r>
      <w:r w:rsidR="00A901AA">
        <w:rPr>
          <w:bCs/>
          <w:color w:val="000000"/>
        </w:rPr>
        <w:t>will</w:t>
      </w:r>
      <w:r w:rsidR="00802368">
        <w:rPr>
          <w:bCs/>
          <w:color w:val="000000"/>
        </w:rPr>
        <w:t xml:space="preserve"> complete a </w:t>
      </w:r>
      <w:r w:rsidR="008017FD">
        <w:rPr>
          <w:bCs/>
          <w:color w:val="000000"/>
        </w:rPr>
        <w:t>demographic survey</w:t>
      </w:r>
      <w:r w:rsidR="00FA66E6">
        <w:rPr>
          <w:bCs/>
          <w:color w:val="000000"/>
        </w:rPr>
        <w:t>. The demographic survey for other participating whānau/family members will</w:t>
      </w:r>
      <w:r w:rsidR="00E94691">
        <w:rPr>
          <w:bCs/>
          <w:color w:val="000000"/>
        </w:rPr>
        <w:t xml:space="preserve"> be identical to that described </w:t>
      </w:r>
      <w:r w:rsidR="00503A8A">
        <w:rPr>
          <w:bCs/>
          <w:color w:val="000000"/>
        </w:rPr>
        <w:t>above</w:t>
      </w:r>
      <w:r w:rsidR="00890AE6">
        <w:rPr>
          <w:bCs/>
          <w:color w:val="000000"/>
        </w:rPr>
        <w:t xml:space="preserve">, </w:t>
      </w:r>
      <w:r w:rsidR="00E94691">
        <w:rPr>
          <w:iCs/>
          <w:color w:val="000000"/>
        </w:rPr>
        <w:t xml:space="preserve">while the demographic survey for additional support people will </w:t>
      </w:r>
      <w:r w:rsidR="00227E2F">
        <w:rPr>
          <w:iCs/>
          <w:color w:val="000000"/>
        </w:rPr>
        <w:t>contain questions about</w:t>
      </w:r>
      <w:r w:rsidR="00CB4342">
        <w:rPr>
          <w:iCs/>
          <w:color w:val="000000"/>
        </w:rPr>
        <w:t xml:space="preserve"> their: (a)</w:t>
      </w:r>
      <w:r w:rsidR="00CB4342" w:rsidRPr="00CB4342">
        <w:rPr>
          <w:iCs/>
          <w:color w:val="000000"/>
        </w:rPr>
        <w:t xml:space="preserve"> age, </w:t>
      </w:r>
      <w:r w:rsidR="00CB4342">
        <w:rPr>
          <w:iCs/>
          <w:color w:val="000000"/>
        </w:rPr>
        <w:t xml:space="preserve">(b) </w:t>
      </w:r>
      <w:r w:rsidR="00CB4342" w:rsidRPr="00CB4342">
        <w:rPr>
          <w:iCs/>
          <w:color w:val="000000"/>
        </w:rPr>
        <w:t>role</w:t>
      </w:r>
      <w:r w:rsidR="008E4656">
        <w:rPr>
          <w:iCs/>
          <w:color w:val="000000"/>
        </w:rPr>
        <w:t xml:space="preserve">/relationship with the child, (c) </w:t>
      </w:r>
      <w:r w:rsidR="00CB4342" w:rsidRPr="00CB4342">
        <w:rPr>
          <w:iCs/>
          <w:color w:val="000000"/>
        </w:rPr>
        <w:t>years of experience in the role</w:t>
      </w:r>
      <w:r w:rsidR="008E4656">
        <w:rPr>
          <w:iCs/>
          <w:color w:val="000000"/>
        </w:rPr>
        <w:t xml:space="preserve"> – if relevant</w:t>
      </w:r>
      <w:r w:rsidR="00CB4342" w:rsidRPr="00CB4342">
        <w:rPr>
          <w:iCs/>
          <w:color w:val="000000"/>
        </w:rPr>
        <w:t xml:space="preserve">, </w:t>
      </w:r>
      <w:r w:rsidR="008E4656">
        <w:rPr>
          <w:iCs/>
          <w:color w:val="000000"/>
        </w:rPr>
        <w:t>(d)</w:t>
      </w:r>
      <w:r w:rsidR="00CB4342" w:rsidRPr="00CB4342">
        <w:rPr>
          <w:iCs/>
          <w:color w:val="000000"/>
        </w:rPr>
        <w:t xml:space="preserve"> experience with autistic children, and </w:t>
      </w:r>
      <w:r w:rsidR="008E4656">
        <w:rPr>
          <w:iCs/>
          <w:color w:val="000000"/>
        </w:rPr>
        <w:t>(e) length of time</w:t>
      </w:r>
      <w:r w:rsidR="00CB4342" w:rsidRPr="00CB4342">
        <w:rPr>
          <w:iCs/>
          <w:color w:val="000000"/>
        </w:rPr>
        <w:t xml:space="preserve"> know</w:t>
      </w:r>
      <w:r w:rsidR="008E4656">
        <w:rPr>
          <w:iCs/>
          <w:color w:val="000000"/>
        </w:rPr>
        <w:t>ing</w:t>
      </w:r>
      <w:r w:rsidR="00CB4342" w:rsidRPr="00CB4342">
        <w:rPr>
          <w:iCs/>
          <w:color w:val="000000"/>
        </w:rPr>
        <w:t xml:space="preserve"> the child.</w:t>
      </w:r>
      <w:r w:rsidR="008017FD">
        <w:rPr>
          <w:bCs/>
          <w:color w:val="000000"/>
        </w:rPr>
        <w:br/>
      </w:r>
      <w:r w:rsidR="00E94691">
        <w:rPr>
          <w:bCs/>
          <w:color w:val="000000"/>
        </w:rPr>
        <w:tab/>
      </w:r>
      <w:r w:rsidR="008017FD">
        <w:rPr>
          <w:bCs/>
          <w:color w:val="000000"/>
        </w:rPr>
        <w:t>The</w:t>
      </w:r>
      <w:r w:rsidR="00E94691">
        <w:rPr>
          <w:bCs/>
          <w:color w:val="000000"/>
        </w:rPr>
        <w:t xml:space="preserve">se participants </w:t>
      </w:r>
      <w:r w:rsidR="008017FD">
        <w:rPr>
          <w:bCs/>
          <w:color w:val="000000"/>
        </w:rPr>
        <w:t xml:space="preserve">will also complete an </w:t>
      </w:r>
      <w:r w:rsidR="00802368">
        <w:rPr>
          <w:bCs/>
          <w:color w:val="000000"/>
        </w:rPr>
        <w:t xml:space="preserve">adapted version of the </w:t>
      </w:r>
      <w:r w:rsidR="00316273">
        <w:rPr>
          <w:bCs/>
          <w:color w:val="000000"/>
        </w:rPr>
        <w:t xml:space="preserve">Neurodiversity Affirming Outcomes Survey </w:t>
      </w:r>
      <w:r w:rsidR="004025F2">
        <w:rPr>
          <w:bCs/>
          <w:color w:val="000000"/>
        </w:rPr>
        <w:t>measure</w:t>
      </w:r>
      <w:r w:rsidR="00802368">
        <w:rPr>
          <w:bCs/>
          <w:color w:val="000000"/>
        </w:rPr>
        <w:t xml:space="preserve"> before and after having received support</w:t>
      </w:r>
      <w:r w:rsidR="00877F89">
        <w:rPr>
          <w:bCs/>
          <w:color w:val="000000"/>
        </w:rPr>
        <w:t xml:space="preserve"> and an adapted version of the </w:t>
      </w:r>
      <w:r w:rsidR="00864596">
        <w:rPr>
          <w:color w:val="000000" w:themeColor="text1"/>
        </w:rPr>
        <w:t>Acceptability, Appropriateness, and Feasibility measure</w:t>
      </w:r>
      <w:r w:rsidR="00556947">
        <w:rPr>
          <w:bCs/>
          <w:color w:val="000000"/>
        </w:rPr>
        <w:t xml:space="preserve"> after having received support </w:t>
      </w:r>
      <w:r w:rsidR="00877F89">
        <w:rPr>
          <w:bCs/>
          <w:color w:val="000000"/>
        </w:rPr>
        <w:t>either digitally or on paper</w:t>
      </w:r>
      <w:r w:rsidR="00556947">
        <w:rPr>
          <w:bCs/>
          <w:color w:val="000000"/>
        </w:rPr>
        <w:t>.</w:t>
      </w:r>
      <w:r w:rsidR="005C0291">
        <w:rPr>
          <w:bCs/>
          <w:color w:val="000000"/>
        </w:rPr>
        <w:t xml:space="preserve"> If they want, they will also complete the AFMSS</w:t>
      </w:r>
      <w:r w:rsidR="00394110">
        <w:rPr>
          <w:bCs/>
          <w:color w:val="000000"/>
        </w:rPr>
        <w:t xml:space="preserve"> with </w:t>
      </w:r>
      <w:r w:rsidR="00394110">
        <w:rPr>
          <w:iCs/>
          <w:color w:val="000000"/>
        </w:rPr>
        <w:t xml:space="preserve">research assistant in </w:t>
      </w:r>
      <w:r w:rsidR="00C76604">
        <w:rPr>
          <w:iCs/>
          <w:color w:val="000000"/>
        </w:rPr>
        <w:t>the Autism Clinic</w:t>
      </w:r>
      <w:r w:rsidR="00394110">
        <w:rPr>
          <w:iCs/>
          <w:color w:val="000000"/>
        </w:rPr>
        <w:t xml:space="preserve">, over </w:t>
      </w:r>
      <w:r w:rsidR="00C76604">
        <w:rPr>
          <w:iCs/>
          <w:color w:val="000000"/>
        </w:rPr>
        <w:t xml:space="preserve">the </w:t>
      </w:r>
      <w:r w:rsidR="00394110">
        <w:rPr>
          <w:iCs/>
          <w:color w:val="000000"/>
        </w:rPr>
        <w:t>phone, or online via a platform such as Zoom</w:t>
      </w:r>
      <w:r w:rsidR="00394110">
        <w:rPr>
          <w:bCs/>
          <w:color w:val="000000"/>
        </w:rPr>
        <w:t xml:space="preserve"> before and after having received support.</w:t>
      </w:r>
      <w:r w:rsidR="00916530">
        <w:rPr>
          <w:bCs/>
          <w:color w:val="000000"/>
        </w:rPr>
        <w:t xml:space="preserve"> </w:t>
      </w:r>
      <w:r w:rsidR="00631C5F">
        <w:rPr>
          <w:bCs/>
          <w:color w:val="000000"/>
        </w:rPr>
        <w:t>Similarly, they may consent to completing</w:t>
      </w:r>
      <w:r w:rsidR="002F1492">
        <w:rPr>
          <w:bCs/>
          <w:color w:val="000000"/>
        </w:rPr>
        <w:t xml:space="preserve"> the DCMA with the child, in an environment in which the child is comfortable, such as their own home or a kindergarten setting. </w:t>
      </w:r>
      <w:r w:rsidR="00916530">
        <w:rPr>
          <w:bCs/>
          <w:color w:val="000000"/>
        </w:rPr>
        <w:t>Data will also be collected on their attendance at sessions, including missed and make-up sessions.</w:t>
      </w:r>
    </w:p>
    <w:p w14:paraId="1E6E55FA" w14:textId="77777777" w:rsidR="00967BCF" w:rsidRPr="00967BCF" w:rsidRDefault="00967BCF">
      <w:pPr>
        <w:rPr>
          <w:b/>
          <w:i/>
          <w:iCs/>
          <w:color w:val="000000"/>
        </w:rPr>
      </w:pPr>
    </w:p>
    <w:p w14:paraId="40045C47" w14:textId="77777777" w:rsidR="005E7A6B" w:rsidRDefault="005E7A6B">
      <w:pPr>
        <w:rPr>
          <w:b/>
          <w:color w:val="000000"/>
        </w:rPr>
      </w:pPr>
      <w:r>
        <w:rPr>
          <w:b/>
          <w:color w:val="000000"/>
        </w:rPr>
        <w:br w:type="page"/>
      </w:r>
    </w:p>
    <w:p w14:paraId="353BFBE3" w14:textId="3BDA47E1" w:rsidR="0037264F" w:rsidRDefault="0019781B">
      <w:pPr>
        <w:rPr>
          <w:b/>
          <w:color w:val="000000"/>
        </w:rPr>
      </w:pPr>
      <w:r>
        <w:rPr>
          <w:b/>
          <w:color w:val="000000"/>
        </w:rPr>
        <w:lastRenderedPageBreak/>
        <w:t xml:space="preserve">Procedure – </w:t>
      </w:r>
      <w:sdt>
        <w:sdtPr>
          <w:rPr>
            <w:color w:val="2B579A"/>
            <w:shd w:val="clear" w:color="auto" w:fill="E6E6E6"/>
          </w:rPr>
          <w:tag w:val="goog_rdk_52"/>
          <w:id w:val="-59481707"/>
        </w:sdtPr>
        <w:sdtEndPr>
          <w:rPr>
            <w:color w:val="auto"/>
            <w:shd w:val="clear" w:color="auto" w:fill="auto"/>
          </w:rPr>
        </w:sdtEndPr>
        <w:sdtContent/>
      </w:sdt>
      <w:sdt>
        <w:sdtPr>
          <w:rPr>
            <w:color w:val="2B579A"/>
            <w:shd w:val="clear" w:color="auto" w:fill="E6E6E6"/>
          </w:rPr>
          <w:tag w:val="goog_rdk_53"/>
          <w:id w:val="-342544960"/>
        </w:sdtPr>
        <w:sdtEndPr>
          <w:rPr>
            <w:color w:val="auto"/>
            <w:shd w:val="clear" w:color="auto" w:fill="auto"/>
          </w:rPr>
        </w:sdtEndPr>
        <w:sdtContent/>
      </w:sdt>
      <w:sdt>
        <w:sdtPr>
          <w:rPr>
            <w:color w:val="2B579A"/>
            <w:shd w:val="clear" w:color="auto" w:fill="E6E6E6"/>
          </w:rPr>
          <w:tag w:val="goog_rdk_54"/>
          <w:id w:val="1764963436"/>
        </w:sdtPr>
        <w:sdtEndPr>
          <w:rPr>
            <w:color w:val="auto"/>
            <w:shd w:val="clear" w:color="auto" w:fill="auto"/>
          </w:rPr>
        </w:sdtEndPr>
        <w:sdtContent>
          <w:r w:rsidR="0034269A" w:rsidRPr="0034269A">
            <w:rPr>
              <w:b/>
              <w:bCs/>
            </w:rPr>
            <w:t>Main</w:t>
          </w:r>
          <w:r w:rsidR="0034269A">
            <w:t xml:space="preserve"> </w:t>
          </w:r>
        </w:sdtContent>
      </w:sdt>
      <w:r>
        <w:rPr>
          <w:b/>
          <w:color w:val="000000"/>
        </w:rPr>
        <w:t>Whānau and Family</w:t>
      </w:r>
      <w:r w:rsidR="00F77590">
        <w:rPr>
          <w:b/>
          <w:color w:val="000000"/>
        </w:rPr>
        <w:t xml:space="preserve"> </w:t>
      </w:r>
    </w:p>
    <w:p w14:paraId="353BFBE4" w14:textId="77777777" w:rsidR="0037264F" w:rsidRDefault="0037264F">
      <w:pPr>
        <w:rPr>
          <w:color w:val="000000"/>
        </w:rPr>
      </w:pPr>
    </w:p>
    <w:p w14:paraId="353BFBE5" w14:textId="77777777" w:rsidR="0037264F" w:rsidRDefault="0019781B">
      <w:pPr>
        <w:rPr>
          <w:color w:val="000000"/>
        </w:rPr>
      </w:pPr>
      <w:r>
        <w:rPr>
          <w:b/>
          <w:i/>
          <w:color w:val="000000"/>
        </w:rPr>
        <w:t>Eligibility Assessment</w:t>
      </w:r>
      <w:r>
        <w:rPr>
          <w:b/>
          <w:color w:val="000000"/>
        </w:rPr>
        <w:br/>
      </w:r>
    </w:p>
    <w:p w14:paraId="353BFBE6" w14:textId="4D533CBD" w:rsidR="0037264F" w:rsidRDefault="00EB1277">
      <w:pPr>
        <w:rPr>
          <w:color w:val="000000"/>
        </w:rPr>
      </w:pPr>
      <w:r>
        <w:rPr>
          <w:color w:val="000000"/>
        </w:rPr>
        <w:t>Initial e</w:t>
      </w:r>
      <w:r w:rsidR="0019781B">
        <w:rPr>
          <w:color w:val="000000"/>
        </w:rPr>
        <w:t xml:space="preserve">ligibility assessments will be conducted </w:t>
      </w:r>
      <w:r w:rsidR="00746542">
        <w:rPr>
          <w:color w:val="000000"/>
        </w:rPr>
        <w:t xml:space="preserve">over the phone </w:t>
      </w:r>
      <w:r w:rsidR="0019781B">
        <w:rPr>
          <w:color w:val="000000"/>
        </w:rPr>
        <w:t xml:space="preserve">by the project manager (Phoebe Jordan). </w:t>
      </w:r>
      <w:r w:rsidR="00616202">
        <w:rPr>
          <w:color w:val="000000"/>
        </w:rPr>
        <w:t xml:space="preserve">Most whānau/families will already have complete a SACS-R assessment, either with a health or educational professional or with the Autism Clinic administrator. In these circumstances, the project manager will </w:t>
      </w:r>
      <w:r w:rsidR="00F65183">
        <w:rPr>
          <w:color w:val="000000"/>
        </w:rPr>
        <w:t>request</w:t>
      </w:r>
      <w:r w:rsidR="00616202">
        <w:rPr>
          <w:color w:val="000000"/>
        </w:rPr>
        <w:t xml:space="preserve"> to see a copy of this SACS-R assessment to</w:t>
      </w:r>
      <w:r w:rsidR="00F65183">
        <w:rPr>
          <w:color w:val="000000"/>
        </w:rPr>
        <w:t xml:space="preserve"> confirm that the child is showing signs of autism.</w:t>
      </w:r>
      <w:r w:rsidR="00F65183">
        <w:rPr>
          <w:color w:val="000000"/>
        </w:rPr>
        <w:br/>
        <w:t>If whānau/families meet all other criteria</w:t>
      </w:r>
      <w:r w:rsidR="004C1FAF">
        <w:rPr>
          <w:color w:val="000000"/>
        </w:rPr>
        <w:t xml:space="preserve"> but have not completed the SACS-R</w:t>
      </w:r>
      <w:r w:rsidR="00F65183">
        <w:rPr>
          <w:color w:val="000000"/>
        </w:rPr>
        <w:t>,</w:t>
      </w:r>
      <w:r>
        <w:rPr>
          <w:color w:val="000000"/>
        </w:rPr>
        <w:t xml:space="preserve"> the project manager will also arrange a time to come to conduct</w:t>
      </w:r>
      <w:r w:rsidR="0019781B">
        <w:rPr>
          <w:color w:val="000000"/>
        </w:rPr>
        <w:t xml:space="preserve"> th</w:t>
      </w:r>
      <w:r w:rsidR="004C1FAF">
        <w:rPr>
          <w:color w:val="000000"/>
        </w:rPr>
        <w:t>is assessment</w:t>
      </w:r>
      <w:r w:rsidR="00D1381D">
        <w:rPr>
          <w:color w:val="000000"/>
        </w:rPr>
        <w:t xml:space="preserve"> </w:t>
      </w:r>
      <w:r w:rsidR="00F65183">
        <w:rPr>
          <w:color w:val="000000"/>
        </w:rPr>
        <w:t>either over Zoom or in their home</w:t>
      </w:r>
      <w:r w:rsidR="006613A1">
        <w:rPr>
          <w:color w:val="000000"/>
        </w:rPr>
        <w:t>.</w:t>
      </w:r>
    </w:p>
    <w:p w14:paraId="353BFBE7" w14:textId="77777777" w:rsidR="0037264F" w:rsidRDefault="0037264F">
      <w:pPr>
        <w:rPr>
          <w:color w:val="000000"/>
        </w:rPr>
      </w:pPr>
    </w:p>
    <w:p w14:paraId="353BFBE8" w14:textId="77777777" w:rsidR="0037264F" w:rsidRDefault="0019781B">
      <w:pPr>
        <w:rPr>
          <w:b/>
          <w:i/>
          <w:color w:val="000000"/>
        </w:rPr>
      </w:pPr>
      <w:r>
        <w:rPr>
          <w:b/>
          <w:i/>
          <w:color w:val="000000"/>
        </w:rPr>
        <w:t>Pre-Assessment</w:t>
      </w:r>
      <w:r>
        <w:rPr>
          <w:b/>
          <w:i/>
          <w:color w:val="000000"/>
        </w:rPr>
        <w:br/>
      </w:r>
    </w:p>
    <w:p w14:paraId="353BFBE9" w14:textId="6BBE86DF" w:rsidR="0037264F" w:rsidRDefault="0019781B">
      <w:pPr>
        <w:rPr>
          <w:color w:val="000000"/>
        </w:rPr>
      </w:pPr>
      <w:r w:rsidRPr="5EB8C854">
        <w:rPr>
          <w:color w:val="000000" w:themeColor="text1"/>
        </w:rPr>
        <w:t xml:space="preserve">Once a whānau/family are deemed eligible to take part, and have provided consent to do so, the project manager will enrol them in the study and arrange the pre-assessment, which will be completed within four weeks of the eligibility assessment. The pre-assessment will involve a </w:t>
      </w:r>
      <w:r w:rsidR="00F44134">
        <w:rPr>
          <w:color w:val="000000" w:themeColor="text1"/>
        </w:rPr>
        <w:t>Zoom/phone call</w:t>
      </w:r>
      <w:r w:rsidR="00281A8C">
        <w:rPr>
          <w:color w:val="000000" w:themeColor="text1"/>
        </w:rPr>
        <w:t xml:space="preserve"> to conduct the AFMSS, </w:t>
      </w:r>
      <w:r w:rsidRPr="5EB8C854">
        <w:rPr>
          <w:color w:val="000000" w:themeColor="text1"/>
        </w:rPr>
        <w:t xml:space="preserve">a clinic visit </w:t>
      </w:r>
      <w:r w:rsidR="00281A8C">
        <w:rPr>
          <w:color w:val="000000" w:themeColor="text1"/>
        </w:rPr>
        <w:t>with</w:t>
      </w:r>
      <w:r w:rsidRPr="5EB8C854">
        <w:rPr>
          <w:color w:val="000000" w:themeColor="text1"/>
        </w:rPr>
        <w:t xml:space="preserve"> trained research assistants</w:t>
      </w:r>
      <w:r w:rsidR="00281A8C">
        <w:rPr>
          <w:color w:val="000000" w:themeColor="text1"/>
        </w:rPr>
        <w:t xml:space="preserve"> to conduct the observation</w:t>
      </w:r>
      <w:r w:rsidR="00EE7938">
        <w:rPr>
          <w:color w:val="000000" w:themeColor="text1"/>
        </w:rPr>
        <w:t>al measures</w:t>
      </w:r>
      <w:r w:rsidR="00CF1CB5" w:rsidRPr="5EB8C854">
        <w:rPr>
          <w:color w:val="000000" w:themeColor="text1"/>
        </w:rPr>
        <w:t>,</w:t>
      </w:r>
      <w:r w:rsidRPr="5EB8C854">
        <w:rPr>
          <w:color w:val="000000" w:themeColor="text1"/>
        </w:rPr>
        <w:t xml:space="preserve"> and the completion of </w:t>
      </w:r>
      <w:r w:rsidR="00CF1CB5" w:rsidRPr="5EB8C854">
        <w:rPr>
          <w:color w:val="000000" w:themeColor="text1"/>
        </w:rPr>
        <w:t>multiple questionnaires</w:t>
      </w:r>
      <w:r w:rsidRPr="5EB8C854">
        <w:rPr>
          <w:color w:val="000000" w:themeColor="text1"/>
        </w:rPr>
        <w:t xml:space="preserve">. Whānau/families who do not wish to complete the </w:t>
      </w:r>
      <w:r w:rsidR="00CF1CB5" w:rsidRPr="5EB8C854">
        <w:rPr>
          <w:color w:val="000000" w:themeColor="text1"/>
        </w:rPr>
        <w:t>questionnaires</w:t>
      </w:r>
      <w:r w:rsidRPr="5EB8C854">
        <w:rPr>
          <w:color w:val="000000" w:themeColor="text1"/>
        </w:rPr>
        <w:t xml:space="preserve"> online will be given paper copies during the </w:t>
      </w:r>
      <w:r w:rsidR="00EE7938">
        <w:rPr>
          <w:color w:val="000000" w:themeColor="text1"/>
        </w:rPr>
        <w:t>clinic visit</w:t>
      </w:r>
      <w:r w:rsidRPr="5EB8C854">
        <w:rPr>
          <w:color w:val="000000" w:themeColor="text1"/>
        </w:rPr>
        <w:t xml:space="preserve">. All research assistants will naturally be blind to treatment allocation, as pre-assessment is conducted prior to randomisation. </w:t>
      </w:r>
      <w:r>
        <w:br/>
      </w:r>
      <w:r>
        <w:tab/>
      </w:r>
      <w:r w:rsidRPr="5EB8C854">
        <w:rPr>
          <w:color w:val="000000" w:themeColor="text1"/>
        </w:rPr>
        <w:t xml:space="preserve">The </w:t>
      </w:r>
      <w:r w:rsidR="00224C38">
        <w:rPr>
          <w:color w:val="000000" w:themeColor="text1"/>
        </w:rPr>
        <w:t xml:space="preserve">clinic </w:t>
      </w:r>
      <w:r w:rsidRPr="5EB8C854">
        <w:rPr>
          <w:color w:val="000000" w:themeColor="text1"/>
        </w:rPr>
        <w:t xml:space="preserve">visit will be up to </w:t>
      </w:r>
      <w:r w:rsidR="00224C38">
        <w:rPr>
          <w:color w:val="000000" w:themeColor="text1"/>
        </w:rPr>
        <w:t>2 hours</w:t>
      </w:r>
      <w:r w:rsidRPr="5EB8C854">
        <w:rPr>
          <w:color w:val="000000" w:themeColor="text1"/>
        </w:rPr>
        <w:t xml:space="preserve"> long and will involve the research assistant conducting </w:t>
      </w:r>
      <w:r w:rsidR="003938DD" w:rsidRPr="5EB8C854">
        <w:rPr>
          <w:color w:val="000000" w:themeColor="text1"/>
        </w:rPr>
        <w:t>the DCMA</w:t>
      </w:r>
      <w:r w:rsidR="009D194C">
        <w:rPr>
          <w:color w:val="000000" w:themeColor="text1"/>
        </w:rPr>
        <w:t xml:space="preserve"> (</w:t>
      </w:r>
      <w:proofErr w:type="spellStart"/>
      <w:r w:rsidR="009D194C">
        <w:rPr>
          <w:color w:val="000000" w:themeColor="text1"/>
        </w:rPr>
        <w:t>Hudry</w:t>
      </w:r>
      <w:proofErr w:type="spellEnd"/>
      <w:r w:rsidR="009D194C">
        <w:rPr>
          <w:color w:val="000000" w:themeColor="text1"/>
        </w:rPr>
        <w:t xml:space="preserve"> et al., 2010), </w:t>
      </w:r>
      <w:r w:rsidR="009D194C" w:rsidRPr="5EB8C854">
        <w:rPr>
          <w:color w:val="000000" w:themeColor="text1"/>
        </w:rPr>
        <w:t>ELSA-T (</w:t>
      </w:r>
      <w:proofErr w:type="spellStart"/>
      <w:r w:rsidR="009D194C" w:rsidRPr="5EB8C854">
        <w:rPr>
          <w:color w:val="000000" w:themeColor="text1"/>
        </w:rPr>
        <w:t>Barokova</w:t>
      </w:r>
      <w:proofErr w:type="spellEnd"/>
      <w:r w:rsidR="009D194C" w:rsidRPr="5EB8C854">
        <w:rPr>
          <w:color w:val="000000" w:themeColor="text1"/>
        </w:rPr>
        <w:t xml:space="preserve"> et al., 2021) and the ADOS-2 (Lord et al., 2012) with the child</w:t>
      </w:r>
      <w:r w:rsidR="00373F1B" w:rsidRPr="5EB8C854">
        <w:rPr>
          <w:color w:val="000000" w:themeColor="text1"/>
        </w:rPr>
        <w:t xml:space="preserve"> </w:t>
      </w:r>
      <w:r w:rsidR="009D194C">
        <w:rPr>
          <w:color w:val="000000" w:themeColor="text1"/>
        </w:rPr>
        <w:t xml:space="preserve">and </w:t>
      </w:r>
      <w:r w:rsidRPr="5EB8C854">
        <w:rPr>
          <w:color w:val="000000" w:themeColor="text1"/>
        </w:rPr>
        <w:t>the whānau/family.</w:t>
      </w:r>
      <w:r w:rsidR="00AD1D18" w:rsidRPr="5EB8C854">
        <w:rPr>
          <w:color w:val="000000" w:themeColor="text1"/>
        </w:rPr>
        <w:t xml:space="preserve"> </w:t>
      </w:r>
      <w:r w:rsidRPr="5EB8C854">
        <w:rPr>
          <w:color w:val="000000" w:themeColor="text1"/>
        </w:rPr>
        <w:t xml:space="preserve">It is estimated that families will take up to 2 hours to complete the </w:t>
      </w:r>
      <w:r w:rsidR="00FE5C80" w:rsidRPr="5EB8C854">
        <w:rPr>
          <w:color w:val="000000" w:themeColor="text1"/>
        </w:rPr>
        <w:t xml:space="preserve">five </w:t>
      </w:r>
      <w:r w:rsidRPr="5EB8C854">
        <w:rPr>
          <w:color w:val="000000" w:themeColor="text1"/>
        </w:rPr>
        <w:t xml:space="preserve">online or paper-based </w:t>
      </w:r>
      <w:r w:rsidR="00916517" w:rsidRPr="5EB8C854">
        <w:rPr>
          <w:color w:val="000000" w:themeColor="text1"/>
        </w:rPr>
        <w:t>questionnaires</w:t>
      </w:r>
      <w:r w:rsidR="003F025C" w:rsidRPr="5EB8C854">
        <w:rPr>
          <w:color w:val="000000" w:themeColor="text1"/>
        </w:rPr>
        <w:t xml:space="preserve"> (</w:t>
      </w:r>
      <w:r w:rsidR="009174C9">
        <w:rPr>
          <w:color w:val="000000" w:themeColor="text1"/>
        </w:rPr>
        <w:t>NASO</w:t>
      </w:r>
      <w:r w:rsidR="003F025C" w:rsidRPr="5EB8C854">
        <w:rPr>
          <w:color w:val="000000" w:themeColor="text1"/>
        </w:rPr>
        <w:t>, APSI, PSOC</w:t>
      </w:r>
      <w:r w:rsidR="008C380B" w:rsidRPr="5EB8C854">
        <w:rPr>
          <w:color w:val="000000" w:themeColor="text1"/>
        </w:rPr>
        <w:t>, WHO-QOL</w:t>
      </w:r>
      <w:r w:rsidR="00FE5C80" w:rsidRPr="5EB8C854">
        <w:rPr>
          <w:color w:val="000000" w:themeColor="text1"/>
        </w:rPr>
        <w:t>, KIDSCREEN-10</w:t>
      </w:r>
      <w:r w:rsidR="003F025C" w:rsidRPr="5EB8C854">
        <w:rPr>
          <w:color w:val="000000" w:themeColor="text1"/>
        </w:rPr>
        <w:t>)</w:t>
      </w:r>
      <w:r w:rsidRPr="5EB8C854">
        <w:rPr>
          <w:color w:val="000000" w:themeColor="text1"/>
        </w:rPr>
        <w:t xml:space="preserve">. If needed, the project manager will send follow-up reminders in relation to these </w:t>
      </w:r>
      <w:r w:rsidR="00916517" w:rsidRPr="5EB8C854">
        <w:rPr>
          <w:color w:val="000000" w:themeColor="text1"/>
        </w:rPr>
        <w:t>questionnaires</w:t>
      </w:r>
      <w:r w:rsidRPr="5EB8C854">
        <w:rPr>
          <w:color w:val="000000" w:themeColor="text1"/>
        </w:rPr>
        <w:t xml:space="preserve">. </w:t>
      </w:r>
      <w:r w:rsidR="00C20B7F" w:rsidRPr="5EB8C854">
        <w:rPr>
          <w:color w:val="000000" w:themeColor="text1"/>
        </w:rPr>
        <w:t xml:space="preserve">The </w:t>
      </w:r>
      <w:r w:rsidR="00CF4D2A" w:rsidRPr="5EB8C854">
        <w:rPr>
          <w:color w:val="000000" w:themeColor="text1"/>
        </w:rPr>
        <w:t>AF</w:t>
      </w:r>
      <w:r w:rsidR="00656BBB">
        <w:rPr>
          <w:color w:val="000000" w:themeColor="text1"/>
        </w:rPr>
        <w:t>M</w:t>
      </w:r>
      <w:r w:rsidR="00CF4D2A" w:rsidRPr="5EB8C854">
        <w:rPr>
          <w:color w:val="000000" w:themeColor="text1"/>
        </w:rPr>
        <w:t>SS will be completed over the phone or Zoom at a time that is convenient to them.</w:t>
      </w:r>
      <w:r w:rsidR="00C20B7F" w:rsidRPr="5EB8C854">
        <w:rPr>
          <w:color w:val="000000" w:themeColor="text1"/>
        </w:rPr>
        <w:t xml:space="preserve"> </w:t>
      </w:r>
      <w:r w:rsidRPr="5EB8C854">
        <w:rPr>
          <w:color w:val="000000" w:themeColor="text1"/>
        </w:rPr>
        <w:t>The project manager will suggest that whānau/families bring a ‘</w:t>
      </w:r>
      <w:bookmarkStart w:id="2" w:name="_Int_L1UjVECw"/>
      <w:r w:rsidRPr="5EB8C854">
        <w:rPr>
          <w:color w:val="000000" w:themeColor="text1"/>
        </w:rPr>
        <w:t>day-pack</w:t>
      </w:r>
      <w:bookmarkEnd w:id="2"/>
      <w:r w:rsidRPr="5EB8C854">
        <w:rPr>
          <w:color w:val="000000" w:themeColor="text1"/>
        </w:rPr>
        <w:t>’ for their child to the appointment, which could include some snacks, a favourite toy, a comfort item, and any other relevant necessities for the child. The children will also be able take breaks as and when needed.</w:t>
      </w:r>
    </w:p>
    <w:p w14:paraId="353BFBEA" w14:textId="77777777" w:rsidR="0037264F" w:rsidRDefault="0037264F">
      <w:pPr>
        <w:rPr>
          <w:b/>
          <w:i/>
          <w:color w:val="000000"/>
        </w:rPr>
      </w:pPr>
    </w:p>
    <w:p w14:paraId="353BFBEB" w14:textId="77777777" w:rsidR="0037264F" w:rsidRDefault="0019781B">
      <w:pPr>
        <w:rPr>
          <w:b/>
          <w:i/>
          <w:color w:val="000000"/>
        </w:rPr>
      </w:pPr>
      <w:r>
        <w:rPr>
          <w:b/>
          <w:i/>
          <w:color w:val="000000"/>
        </w:rPr>
        <w:t>Randomisation</w:t>
      </w:r>
      <w:r>
        <w:rPr>
          <w:b/>
          <w:i/>
          <w:color w:val="000000"/>
        </w:rPr>
        <w:br/>
      </w:r>
    </w:p>
    <w:p w14:paraId="353BFBEC" w14:textId="24447366" w:rsidR="0037264F" w:rsidRDefault="0019781B">
      <w:pPr>
        <w:rPr>
          <w:color w:val="000000"/>
        </w:rPr>
      </w:pPr>
      <w:r w:rsidRPr="26551E2B">
        <w:rPr>
          <w:color w:val="000000" w:themeColor="text1"/>
        </w:rPr>
        <w:t xml:space="preserve">Following the pre-assessment, participants will be randomised using the Urn method of random allocation (Lachin et al., 1998) to a group who will receive </w:t>
      </w:r>
      <w:proofErr w:type="spellStart"/>
      <w:r w:rsidR="001E29B1">
        <w:rPr>
          <w:color w:val="000000" w:themeColor="text1"/>
        </w:rPr>
        <w:t>Raupī</w:t>
      </w:r>
      <w:proofErr w:type="spellEnd"/>
      <w:r w:rsidR="001E29B1">
        <w:rPr>
          <w:color w:val="000000" w:themeColor="text1"/>
        </w:rPr>
        <w:t xml:space="preserve"> </w:t>
      </w:r>
      <w:proofErr w:type="spellStart"/>
      <w:r w:rsidR="001E29B1">
        <w:rPr>
          <w:color w:val="000000" w:themeColor="text1"/>
        </w:rPr>
        <w:t>te</w:t>
      </w:r>
      <w:proofErr w:type="spellEnd"/>
      <w:r w:rsidR="001E29B1">
        <w:rPr>
          <w:color w:val="000000" w:themeColor="text1"/>
        </w:rPr>
        <w:t xml:space="preserve"> Raupō</w:t>
      </w:r>
      <w:r w:rsidR="001E29B1" w:rsidRPr="26551E2B" w:rsidDel="001E29B1">
        <w:rPr>
          <w:color w:val="000000" w:themeColor="text1"/>
        </w:rPr>
        <w:t xml:space="preserve"> </w:t>
      </w:r>
      <w:r w:rsidRPr="26551E2B">
        <w:rPr>
          <w:color w:val="000000" w:themeColor="text1"/>
        </w:rPr>
        <w:t>or a group who will be assisted to access existing supports in the community. Randomisation will be determined by a computer algorithm which will allocate either “Group A” or “Group B</w:t>
      </w:r>
      <w:r w:rsidR="6CF508D5" w:rsidRPr="26551E2B">
        <w:rPr>
          <w:color w:val="000000" w:themeColor="text1"/>
        </w:rPr>
        <w:t>.”</w:t>
      </w:r>
      <w:r w:rsidRPr="26551E2B">
        <w:rPr>
          <w:color w:val="000000" w:themeColor="text1"/>
        </w:rPr>
        <w:t xml:space="preserve"> This randomisation process will be managed by a statistical expert (Matt Hammond) who will be blind to whether Group A or B will receive </w:t>
      </w:r>
      <w:proofErr w:type="spellStart"/>
      <w:r w:rsidR="00DE47E8">
        <w:rPr>
          <w:color w:val="000000" w:themeColor="text1"/>
        </w:rPr>
        <w:t>Raupī</w:t>
      </w:r>
      <w:proofErr w:type="spellEnd"/>
      <w:r w:rsidR="00DE47E8">
        <w:rPr>
          <w:color w:val="000000" w:themeColor="text1"/>
        </w:rPr>
        <w:t xml:space="preserve"> </w:t>
      </w:r>
      <w:proofErr w:type="spellStart"/>
      <w:r w:rsidR="00DE47E8">
        <w:rPr>
          <w:color w:val="000000" w:themeColor="text1"/>
        </w:rPr>
        <w:t>te</w:t>
      </w:r>
      <w:proofErr w:type="spellEnd"/>
      <w:r w:rsidR="00DE47E8">
        <w:rPr>
          <w:color w:val="000000" w:themeColor="text1"/>
        </w:rPr>
        <w:t xml:space="preserve"> Raupō</w:t>
      </w:r>
      <w:r w:rsidRPr="26551E2B">
        <w:rPr>
          <w:color w:val="000000" w:themeColor="text1"/>
        </w:rPr>
        <w:t xml:space="preserve">. The project manager will inform whānau/families of their allocation and the research assistants who conducted the pre-assessment will remain blind to the allocation. </w:t>
      </w:r>
      <w:r>
        <w:br/>
      </w:r>
    </w:p>
    <w:p w14:paraId="353BFBED" w14:textId="77777777" w:rsidR="0037264F" w:rsidRDefault="0019781B">
      <w:pPr>
        <w:rPr>
          <w:b/>
          <w:i/>
          <w:color w:val="000000"/>
        </w:rPr>
      </w:pPr>
      <w:r>
        <w:rPr>
          <w:b/>
          <w:i/>
          <w:color w:val="000000"/>
        </w:rPr>
        <w:t>Support Phase</w:t>
      </w:r>
    </w:p>
    <w:p w14:paraId="353BFBEE" w14:textId="77777777" w:rsidR="0037264F" w:rsidRDefault="0037264F">
      <w:pPr>
        <w:rPr>
          <w:b/>
          <w:color w:val="000000"/>
        </w:rPr>
      </w:pPr>
    </w:p>
    <w:p w14:paraId="45C7892F" w14:textId="3DCF4E67" w:rsidR="00076473" w:rsidRDefault="0019781B">
      <w:pPr>
        <w:rPr>
          <w:color w:val="000000" w:themeColor="text1"/>
        </w:rPr>
      </w:pPr>
      <w:r w:rsidRPr="35EBEDE3">
        <w:rPr>
          <w:color w:val="000000" w:themeColor="text1"/>
        </w:rPr>
        <w:t>The support phase will last 2</w:t>
      </w:r>
      <w:r w:rsidR="00AB5B72">
        <w:rPr>
          <w:color w:val="000000" w:themeColor="text1"/>
        </w:rPr>
        <w:t>0</w:t>
      </w:r>
      <w:r w:rsidRPr="35EBEDE3">
        <w:rPr>
          <w:color w:val="000000" w:themeColor="text1"/>
        </w:rPr>
        <w:t xml:space="preserve"> weeks (approximately </w:t>
      </w:r>
      <w:r w:rsidR="00AB5B72">
        <w:rPr>
          <w:color w:val="000000" w:themeColor="text1"/>
        </w:rPr>
        <w:t>5</w:t>
      </w:r>
      <w:r w:rsidRPr="35EBEDE3">
        <w:rPr>
          <w:color w:val="000000" w:themeColor="text1"/>
        </w:rPr>
        <w:t xml:space="preserve"> months). </w:t>
      </w:r>
      <w:sdt>
        <w:sdtPr>
          <w:rPr>
            <w:color w:val="2B579A"/>
            <w:shd w:val="clear" w:color="auto" w:fill="E6E6E6"/>
          </w:rPr>
          <w:tag w:val="goog_rdk_62"/>
          <w:id w:val="-1049146009"/>
          <w:placeholder>
            <w:docPart w:val="E6F847A1E4E7BF48B17E7B52F3886305"/>
          </w:placeholder>
        </w:sdtPr>
        <w:sdtEndPr>
          <w:rPr>
            <w:color w:val="auto"/>
            <w:shd w:val="clear" w:color="auto" w:fill="auto"/>
          </w:rPr>
        </w:sdtEndPr>
        <w:sdtContent/>
      </w:sdt>
      <w:r w:rsidRPr="35EBEDE3">
        <w:rPr>
          <w:color w:val="000000" w:themeColor="text1"/>
        </w:rPr>
        <w:t>During this phase family and whānau will not be prevented from accessing other supports</w:t>
      </w:r>
      <w:r w:rsidR="0009484F" w:rsidRPr="35EBEDE3">
        <w:rPr>
          <w:color w:val="000000" w:themeColor="text1"/>
        </w:rPr>
        <w:t xml:space="preserve">, aside from a limit of </w:t>
      </w:r>
      <w:r w:rsidR="0023307C" w:rsidRPr="35EBEDE3">
        <w:rPr>
          <w:color w:val="000000" w:themeColor="text1"/>
        </w:rPr>
        <w:t>up to</w:t>
      </w:r>
      <w:r w:rsidR="0009484F" w:rsidRPr="35EBEDE3">
        <w:rPr>
          <w:color w:val="000000" w:themeColor="text1"/>
        </w:rPr>
        <w:t xml:space="preserve"> 1</w:t>
      </w:r>
      <w:r w:rsidR="00AA1781">
        <w:rPr>
          <w:color w:val="000000" w:themeColor="text1"/>
        </w:rPr>
        <w:t>2</w:t>
      </w:r>
      <w:r w:rsidR="0009484F" w:rsidRPr="35EBEDE3">
        <w:rPr>
          <w:color w:val="000000" w:themeColor="text1"/>
        </w:rPr>
        <w:t xml:space="preserve"> </w:t>
      </w:r>
      <w:r w:rsidR="00AA1781">
        <w:rPr>
          <w:color w:val="000000" w:themeColor="text1"/>
        </w:rPr>
        <w:t>sessions</w:t>
      </w:r>
      <w:r w:rsidR="0009484F" w:rsidRPr="35EBEDE3">
        <w:rPr>
          <w:color w:val="000000" w:themeColor="text1"/>
        </w:rPr>
        <w:t xml:space="preserve"> total of autism-specific parent or family/whānau coaching</w:t>
      </w:r>
      <w:r w:rsidR="00AA1781">
        <w:rPr>
          <w:color w:val="000000" w:themeColor="text1"/>
        </w:rPr>
        <w:t xml:space="preserve"> from a single source</w:t>
      </w:r>
      <w:r w:rsidRPr="35EBEDE3">
        <w:rPr>
          <w:color w:val="000000" w:themeColor="text1"/>
        </w:rPr>
        <w:t xml:space="preserve">. </w:t>
      </w:r>
      <w:r w:rsidRPr="35EBEDE3">
        <w:rPr>
          <w:color w:val="000000" w:themeColor="text1"/>
        </w:rPr>
        <w:lastRenderedPageBreak/>
        <w:t xml:space="preserve">Indeed, those in both groups will be assisted to access other </w:t>
      </w:r>
      <w:r w:rsidR="0009484F" w:rsidRPr="35EBEDE3">
        <w:rPr>
          <w:color w:val="000000" w:themeColor="text1"/>
        </w:rPr>
        <w:t xml:space="preserve">relevant </w:t>
      </w:r>
      <w:r w:rsidRPr="35EBEDE3">
        <w:rPr>
          <w:color w:val="000000" w:themeColor="text1"/>
        </w:rPr>
        <w:t>supports within the community.</w:t>
      </w:r>
    </w:p>
    <w:p w14:paraId="4BFF243B" w14:textId="3A2FB3FF" w:rsidR="00621A3D" w:rsidRDefault="00765F75">
      <w:pPr>
        <w:rPr>
          <w:color w:val="000000" w:themeColor="text1"/>
        </w:rPr>
      </w:pPr>
      <w:r>
        <w:rPr>
          <w:color w:val="000000" w:themeColor="text1"/>
        </w:rPr>
        <w:tab/>
      </w:r>
    </w:p>
    <w:p w14:paraId="6AAFF4B0" w14:textId="5E1D548D" w:rsidR="00621A3D" w:rsidRDefault="00CD3949" w:rsidP="00621A3D">
      <w:pPr>
        <w:rPr>
          <w:b/>
          <w:i/>
          <w:color w:val="000000"/>
        </w:rPr>
      </w:pPr>
      <w:proofErr w:type="spellStart"/>
      <w:r>
        <w:rPr>
          <w:b/>
          <w:i/>
          <w:color w:val="000000"/>
        </w:rPr>
        <w:t>Raupī</w:t>
      </w:r>
      <w:proofErr w:type="spellEnd"/>
      <w:r>
        <w:rPr>
          <w:b/>
          <w:i/>
          <w:color w:val="000000"/>
        </w:rPr>
        <w:t xml:space="preserve"> </w:t>
      </w:r>
      <w:proofErr w:type="spellStart"/>
      <w:r>
        <w:rPr>
          <w:b/>
          <w:i/>
          <w:color w:val="000000"/>
        </w:rPr>
        <w:t>te</w:t>
      </w:r>
      <w:proofErr w:type="spellEnd"/>
      <w:r>
        <w:rPr>
          <w:b/>
          <w:i/>
          <w:color w:val="000000"/>
        </w:rPr>
        <w:t xml:space="preserve"> Raupō</w:t>
      </w:r>
    </w:p>
    <w:p w14:paraId="7B4AF78C" w14:textId="77777777" w:rsidR="00621A3D" w:rsidRDefault="00621A3D" w:rsidP="00621A3D">
      <w:pPr>
        <w:rPr>
          <w:b/>
          <w:i/>
          <w:color w:val="000000"/>
        </w:rPr>
      </w:pPr>
    </w:p>
    <w:p w14:paraId="0607C07B" w14:textId="03B84C35" w:rsidR="00621A3D" w:rsidRDefault="00621A3D" w:rsidP="00B527C8">
      <w:pPr>
        <w:ind w:firstLine="720"/>
        <w:rPr>
          <w:color w:val="000000"/>
        </w:rPr>
      </w:pPr>
      <w:r>
        <w:rPr>
          <w:b/>
          <w:color w:val="000000"/>
        </w:rPr>
        <w:t xml:space="preserve">Programme Structure. </w:t>
      </w:r>
      <w:proofErr w:type="spellStart"/>
      <w:r w:rsidR="001D39AE">
        <w:rPr>
          <w:color w:val="000000"/>
        </w:rPr>
        <w:t>Raupī</w:t>
      </w:r>
      <w:proofErr w:type="spellEnd"/>
      <w:r w:rsidR="001D39AE">
        <w:rPr>
          <w:color w:val="000000"/>
        </w:rPr>
        <w:t xml:space="preserve"> </w:t>
      </w:r>
      <w:proofErr w:type="spellStart"/>
      <w:r w:rsidR="001D39AE">
        <w:rPr>
          <w:color w:val="000000"/>
        </w:rPr>
        <w:t>te</w:t>
      </w:r>
      <w:proofErr w:type="spellEnd"/>
      <w:r w:rsidR="001D39AE">
        <w:rPr>
          <w:color w:val="000000"/>
        </w:rPr>
        <w:t xml:space="preserve"> Raupō will involve </w:t>
      </w:r>
      <w:r w:rsidR="00C72A23">
        <w:rPr>
          <w:color w:val="000000"/>
        </w:rPr>
        <w:t>17</w:t>
      </w:r>
      <w:r w:rsidR="001D39AE">
        <w:rPr>
          <w:color w:val="000000"/>
        </w:rPr>
        <w:t xml:space="preserve"> sessions for</w:t>
      </w:r>
      <w:r w:rsidR="00F07684">
        <w:rPr>
          <w:color w:val="000000"/>
        </w:rPr>
        <w:t xml:space="preserve"> the main participating</w:t>
      </w:r>
      <w:r w:rsidR="001D39AE">
        <w:rPr>
          <w:color w:val="000000"/>
        </w:rPr>
        <w:t xml:space="preserve"> whānau</w:t>
      </w:r>
      <w:r w:rsidR="00F07684">
        <w:rPr>
          <w:color w:val="000000"/>
        </w:rPr>
        <w:t>/</w:t>
      </w:r>
      <w:r w:rsidR="001D39AE">
        <w:rPr>
          <w:color w:val="000000"/>
        </w:rPr>
        <w:t>famil</w:t>
      </w:r>
      <w:r w:rsidR="00F07684">
        <w:rPr>
          <w:color w:val="000000"/>
        </w:rPr>
        <w:t>y members</w:t>
      </w:r>
      <w:r w:rsidR="001D39AE">
        <w:rPr>
          <w:color w:val="000000"/>
        </w:rPr>
        <w:t xml:space="preserve"> over 2</w:t>
      </w:r>
      <w:r w:rsidR="00C72A23">
        <w:rPr>
          <w:color w:val="000000"/>
        </w:rPr>
        <w:t>0</w:t>
      </w:r>
      <w:r w:rsidR="001D39AE">
        <w:rPr>
          <w:color w:val="000000"/>
        </w:rPr>
        <w:t xml:space="preserve"> wee</w:t>
      </w:r>
      <w:r w:rsidR="00FF0548">
        <w:rPr>
          <w:color w:val="000000"/>
        </w:rPr>
        <w:t>ks.</w:t>
      </w:r>
      <w:r w:rsidR="00FD0D31">
        <w:rPr>
          <w:color w:val="000000"/>
        </w:rPr>
        <w:t xml:space="preserve"> </w:t>
      </w:r>
      <w:r>
        <w:rPr>
          <w:color w:val="000000"/>
        </w:rPr>
        <w:t>If they desire, whānau/families will also be able to pose additional questions over email between sessions.</w:t>
      </w:r>
      <w:r w:rsidRPr="00315C21">
        <w:rPr>
          <w:color w:val="000000"/>
        </w:rPr>
        <w:t xml:space="preserve"> </w:t>
      </w:r>
      <w:r>
        <w:rPr>
          <w:color w:val="000000"/>
        </w:rPr>
        <w:t xml:space="preserve">Week 1 of </w:t>
      </w: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Raupō</w:t>
      </w:r>
      <w:r>
        <w:rPr>
          <w:color w:val="000000"/>
        </w:rPr>
        <w:t xml:space="preserve"> is an initial session</w:t>
      </w:r>
      <w:r w:rsidR="005F22D0">
        <w:rPr>
          <w:color w:val="000000"/>
        </w:rPr>
        <w:t xml:space="preserve"> designed for the coach and the family to get to know each other</w:t>
      </w:r>
      <w:r>
        <w:rPr>
          <w:color w:val="000000"/>
        </w:rPr>
        <w:t xml:space="preserve">. Prior to the initial session, coaches will send a short video and/or a photo of themselves to their family. Following Week 1, </w:t>
      </w:r>
      <w:r w:rsidR="00C72A23">
        <w:rPr>
          <w:color w:val="000000"/>
        </w:rPr>
        <w:t>the programme will generally involve weekly discussion sessions without the child present. Once a month, this weekly discussion session</w:t>
      </w:r>
      <w:r w:rsidR="00A76479">
        <w:rPr>
          <w:color w:val="000000"/>
        </w:rPr>
        <w:t xml:space="preserve"> will be replaced with a</w:t>
      </w:r>
      <w:r w:rsidR="009814FF">
        <w:rPr>
          <w:color w:val="000000"/>
        </w:rPr>
        <w:t>n</w:t>
      </w:r>
      <w:r w:rsidR="00A76479">
        <w:rPr>
          <w:color w:val="000000"/>
        </w:rPr>
        <w:t xml:space="preserve"> in-person practical session with the child present.</w:t>
      </w:r>
      <w:r w:rsidR="00C72A23">
        <w:rPr>
          <w:color w:val="000000"/>
        </w:rPr>
        <w:t xml:space="preserve"> </w:t>
      </w:r>
      <w:r w:rsidRPr="00BC4B43">
        <w:rPr>
          <w:color w:val="000000"/>
        </w:rPr>
        <w:t xml:space="preserve"> </w:t>
      </w:r>
    </w:p>
    <w:p w14:paraId="726FE381" w14:textId="47957C5A" w:rsidR="00621A3D" w:rsidRDefault="00621A3D" w:rsidP="00621A3D">
      <w:pPr>
        <w:rPr>
          <w:color w:val="000000"/>
        </w:rPr>
      </w:pPr>
      <w:r>
        <w:rPr>
          <w:color w:val="000000"/>
        </w:rPr>
        <w:tab/>
      </w:r>
      <w:r w:rsidR="3095C2D9">
        <w:rPr>
          <w:color w:val="000000"/>
        </w:rPr>
        <w:t xml:space="preserve">The </w:t>
      </w:r>
      <w:r w:rsidR="65906173" w:rsidRPr="56F4C179">
        <w:rPr>
          <w:color w:val="000000" w:themeColor="text1"/>
        </w:rPr>
        <w:t>weekly</w:t>
      </w:r>
      <w:r w:rsidR="3095C2D9">
        <w:rPr>
          <w:color w:val="000000"/>
        </w:rPr>
        <w:t xml:space="preserve"> </w:t>
      </w:r>
      <w:r w:rsidR="3095C2D9">
        <w:rPr>
          <w:color w:val="000000"/>
          <w:u w:val="single"/>
        </w:rPr>
        <w:t>discussion sessions</w:t>
      </w:r>
      <w:r w:rsidR="3095C2D9">
        <w:rPr>
          <w:color w:val="000000"/>
        </w:rPr>
        <w:t xml:space="preserve"> will involve the coach and whānau/family members discussing strategies and</w:t>
      </w:r>
      <w:r w:rsidR="56C2C2E9">
        <w:rPr>
          <w:color w:val="000000"/>
        </w:rPr>
        <w:t xml:space="preserve"> </w:t>
      </w:r>
      <w:r w:rsidR="3095C2D9">
        <w:rPr>
          <w:color w:val="000000"/>
        </w:rPr>
        <w:t>reflecting on the most recent practical session</w:t>
      </w:r>
      <w:r w:rsidR="76CDBC7B" w:rsidRPr="56F4C179">
        <w:rPr>
          <w:color w:val="000000" w:themeColor="text1"/>
        </w:rPr>
        <w:t xml:space="preserve"> and/or videos taken by the family between discussion sessions</w:t>
      </w:r>
      <w:r w:rsidR="3095C2D9">
        <w:rPr>
          <w:color w:val="000000"/>
        </w:rPr>
        <w:t xml:space="preserve">. These sessions will last up to </w:t>
      </w:r>
      <w:r w:rsidR="5D48498C">
        <w:rPr>
          <w:color w:val="000000"/>
        </w:rPr>
        <w:t xml:space="preserve">1.5 </w:t>
      </w:r>
      <w:r w:rsidR="3095C2D9">
        <w:rPr>
          <w:color w:val="000000"/>
        </w:rPr>
        <w:t xml:space="preserve">hours. </w:t>
      </w:r>
      <w:sdt>
        <w:sdtPr>
          <w:rPr>
            <w:color w:val="2B579A"/>
            <w:shd w:val="clear" w:color="auto" w:fill="E6E6E6"/>
          </w:rPr>
          <w:tag w:val="goog_rdk_12"/>
          <w:id w:val="-1035109060"/>
        </w:sdtPr>
        <w:sdtEndPr>
          <w:rPr>
            <w:color w:val="auto"/>
            <w:shd w:val="clear" w:color="auto" w:fill="auto"/>
          </w:rPr>
        </w:sdtEndPr>
        <w:sdtContent/>
      </w:sdt>
      <w:sdt>
        <w:sdtPr>
          <w:rPr>
            <w:color w:val="2B579A"/>
            <w:shd w:val="clear" w:color="auto" w:fill="E6E6E6"/>
          </w:rPr>
          <w:tag w:val="goog_rdk_13"/>
          <w:id w:val="-931888500"/>
        </w:sdtPr>
        <w:sdtEndPr>
          <w:rPr>
            <w:color w:val="auto"/>
            <w:shd w:val="clear" w:color="auto" w:fill="auto"/>
          </w:rPr>
        </w:sdtEndPr>
        <w:sdtContent/>
      </w:sdt>
      <w:r w:rsidR="3095C2D9">
        <w:rPr>
          <w:color w:val="000000"/>
        </w:rPr>
        <w:t xml:space="preserve">The child will not be present for these sessions, </w:t>
      </w:r>
      <w:sdt>
        <w:sdtPr>
          <w:rPr>
            <w:color w:val="2B579A"/>
            <w:shd w:val="clear" w:color="auto" w:fill="E6E6E6"/>
          </w:rPr>
          <w:tag w:val="goog_rdk_14"/>
          <w:id w:val="-1763750564"/>
        </w:sdtPr>
        <w:sdtEndPr>
          <w:rPr>
            <w:color w:val="auto"/>
            <w:shd w:val="clear" w:color="auto" w:fill="auto"/>
          </w:rPr>
        </w:sdtEndPr>
        <w:sdtContent/>
      </w:sdt>
      <w:r w:rsidR="3095C2D9">
        <w:rPr>
          <w:color w:val="000000"/>
        </w:rPr>
        <w:t xml:space="preserve">which will </w:t>
      </w:r>
      <w:r w:rsidR="7AC6FA2E">
        <w:rPr>
          <w:color w:val="000000"/>
        </w:rPr>
        <w:t xml:space="preserve">usually </w:t>
      </w:r>
      <w:r w:rsidR="3095C2D9">
        <w:rPr>
          <w:color w:val="000000"/>
        </w:rPr>
        <w:t>take place</w:t>
      </w:r>
      <w:r w:rsidR="7AC6FA2E">
        <w:rPr>
          <w:color w:val="000000"/>
        </w:rPr>
        <w:t xml:space="preserve"> online via a platform such as Zoom.</w:t>
      </w:r>
      <w:r w:rsidR="3B0A2C91">
        <w:rPr>
          <w:color w:val="000000"/>
        </w:rPr>
        <w:t xml:space="preserve"> If the whānau/family are not able to, or comfortable</w:t>
      </w:r>
      <w:r w:rsidR="764C974A" w:rsidRPr="56F4C179">
        <w:rPr>
          <w:color w:val="000000" w:themeColor="text1"/>
        </w:rPr>
        <w:t>,</w:t>
      </w:r>
      <w:r w:rsidR="3B0A2C91">
        <w:rPr>
          <w:color w:val="000000"/>
        </w:rPr>
        <w:t xml:space="preserve"> using an online platform, they may take place</w:t>
      </w:r>
      <w:r w:rsidR="3095C2D9">
        <w:rPr>
          <w:color w:val="000000"/>
        </w:rPr>
        <w:t xml:space="preserve"> in the following locations</w:t>
      </w:r>
      <w:r w:rsidR="764C974A" w:rsidRPr="56F4C179">
        <w:rPr>
          <w:color w:val="000000" w:themeColor="text1"/>
        </w:rPr>
        <w:t xml:space="preserve"> </w:t>
      </w:r>
      <w:r w:rsidR="3095C2D9">
        <w:rPr>
          <w:color w:val="000000"/>
        </w:rPr>
        <w:t>in person without the child in the Autism Clinic in Petone, Wellington</w:t>
      </w:r>
      <w:r w:rsidR="764C974A" w:rsidRPr="56F4C179">
        <w:rPr>
          <w:color w:val="000000" w:themeColor="text1"/>
        </w:rPr>
        <w:t xml:space="preserve"> or in another location that is convenient to both the coach and the family</w:t>
      </w:r>
      <w:r w:rsidR="3B0A2C91">
        <w:rPr>
          <w:color w:val="000000"/>
        </w:rPr>
        <w:t>.</w:t>
      </w:r>
      <w:r w:rsidR="3095C2D9">
        <w:rPr>
          <w:color w:val="000000"/>
        </w:rPr>
        <w:t xml:space="preserve"> These sessions will involve: </w:t>
      </w:r>
      <w:r w:rsidR="330E4C8D">
        <w:rPr>
          <w:color w:val="000000"/>
        </w:rPr>
        <w:t>(a) checking in at the beginning of the session</w:t>
      </w:r>
      <w:r w:rsidR="24D0CB06">
        <w:rPr>
          <w:color w:val="000000"/>
        </w:rPr>
        <w:t xml:space="preserve"> and supporting with plans for referrals to other supports and agencies</w:t>
      </w:r>
      <w:r w:rsidR="330E4C8D">
        <w:rPr>
          <w:color w:val="000000"/>
        </w:rPr>
        <w:t xml:space="preserve">; </w:t>
      </w:r>
      <w:r w:rsidR="3095C2D9">
        <w:rPr>
          <w:color w:val="000000"/>
        </w:rPr>
        <w:t>(</w:t>
      </w:r>
      <w:r w:rsidR="330E4C8D">
        <w:rPr>
          <w:color w:val="000000"/>
        </w:rPr>
        <w:t>b</w:t>
      </w:r>
      <w:r w:rsidR="3095C2D9">
        <w:rPr>
          <w:color w:val="000000"/>
        </w:rPr>
        <w:t>) the coach offering information about strategy use in a variety of formats (e.g., written, illustrations, videos), (</w:t>
      </w:r>
      <w:r w:rsidR="330E4C8D">
        <w:rPr>
          <w:color w:val="000000"/>
        </w:rPr>
        <w:t>c</w:t>
      </w:r>
      <w:r w:rsidR="3095C2D9">
        <w:rPr>
          <w:color w:val="000000"/>
        </w:rPr>
        <w:t>) reflecting on videos of the whānau/family member or coach interacting with the child,</w:t>
      </w:r>
      <w:r w:rsidR="24D0CB06">
        <w:rPr>
          <w:color w:val="000000"/>
        </w:rPr>
        <w:t xml:space="preserve"> and</w:t>
      </w:r>
      <w:r w:rsidR="3095C2D9">
        <w:rPr>
          <w:color w:val="000000"/>
        </w:rPr>
        <w:t xml:space="preserve"> (</w:t>
      </w:r>
      <w:r w:rsidR="330E4C8D">
        <w:rPr>
          <w:color w:val="000000"/>
        </w:rPr>
        <w:t>d</w:t>
      </w:r>
      <w:r w:rsidR="3095C2D9">
        <w:rPr>
          <w:color w:val="000000"/>
        </w:rPr>
        <w:t>) selecting manageable goals for the whānau/family to focus on each week</w:t>
      </w:r>
      <w:r w:rsidR="76F2CB8C">
        <w:rPr>
          <w:color w:val="000000"/>
        </w:rPr>
        <w:t>. During one discussion session, whānau/families may choose to have a discussion with an autistic adult. In this session the autistic adult with share their life experiences and will</w:t>
      </w:r>
      <w:r w:rsidR="1E264D6B">
        <w:rPr>
          <w:color w:val="000000"/>
        </w:rPr>
        <w:t xml:space="preserve"> answer any questions that the whānau/family members may have about their child.</w:t>
      </w:r>
    </w:p>
    <w:p w14:paraId="4977CE3D" w14:textId="5AB54063" w:rsidR="00621A3D" w:rsidRDefault="00621A3D" w:rsidP="00621A3D">
      <w:pPr>
        <w:rPr>
          <w:color w:val="000000"/>
        </w:rPr>
      </w:pPr>
      <w:r>
        <w:rPr>
          <w:color w:val="000000"/>
        </w:rPr>
        <w:tab/>
        <w:t xml:space="preserve">In </w:t>
      </w:r>
      <w:r w:rsidR="00D56E04">
        <w:rPr>
          <w:color w:val="000000"/>
        </w:rPr>
        <w:t xml:space="preserve">the </w:t>
      </w:r>
      <w:r w:rsidR="003608D2">
        <w:rPr>
          <w:color w:val="000000"/>
        </w:rPr>
        <w:t>monthly</w:t>
      </w:r>
      <w:r>
        <w:rPr>
          <w:color w:val="000000"/>
        </w:rPr>
        <w:t xml:space="preserve"> </w:t>
      </w:r>
      <w:r>
        <w:rPr>
          <w:color w:val="000000"/>
          <w:u w:val="single"/>
        </w:rPr>
        <w:t>practical sessions,</w:t>
      </w:r>
      <w:r>
        <w:rPr>
          <w:color w:val="000000"/>
        </w:rPr>
        <w:t xml:space="preserve"> the coach and the </w:t>
      </w:r>
      <w:r w:rsidR="00874657">
        <w:rPr>
          <w:color w:val="000000"/>
        </w:rPr>
        <w:t>family/</w:t>
      </w:r>
      <w:r>
        <w:rPr>
          <w:color w:val="000000"/>
        </w:rPr>
        <w:t>whānau members will play and interact with the child in the home</w:t>
      </w:r>
      <w:r w:rsidR="0090097B">
        <w:rPr>
          <w:color w:val="000000"/>
        </w:rPr>
        <w:t xml:space="preserve"> or another familiar, comfortable location for the child</w:t>
      </w:r>
      <w:r>
        <w:rPr>
          <w:color w:val="000000"/>
        </w:rPr>
        <w:t>. These</w:t>
      </w:r>
      <w:r w:rsidRPr="00377A19">
        <w:rPr>
          <w:color w:val="000000"/>
        </w:rPr>
        <w:t xml:space="preserve"> sessions</w:t>
      </w:r>
      <w:r>
        <w:rPr>
          <w:color w:val="000000"/>
        </w:rPr>
        <w:t xml:space="preserve"> will last up to 45 minutes and the coach will support the whānau/family members by (a) checking in at the beginning of each session, (b) interacting with and getting to know the child, (</w:t>
      </w:r>
      <w:r w:rsidR="001F767E">
        <w:rPr>
          <w:color w:val="000000"/>
        </w:rPr>
        <w:t>c</w:t>
      </w:r>
      <w:r>
        <w:rPr>
          <w:color w:val="000000"/>
        </w:rPr>
        <w:t>) modelling use of strategies with the child, (</w:t>
      </w:r>
      <w:r w:rsidR="001F767E">
        <w:rPr>
          <w:color w:val="000000"/>
        </w:rPr>
        <w:t>d)</w:t>
      </w:r>
      <w:r>
        <w:rPr>
          <w:color w:val="000000"/>
        </w:rPr>
        <w:t xml:space="preserve"> videoing interactions between the child and the coach and/or whānau/family members for later reflection, and (</w:t>
      </w:r>
      <w:r w:rsidR="001F767E">
        <w:rPr>
          <w:color w:val="000000"/>
        </w:rPr>
        <w:t>e</w:t>
      </w:r>
      <w:r>
        <w:rPr>
          <w:color w:val="000000"/>
        </w:rPr>
        <w:t>) providing in-the-moment tips and support.</w:t>
      </w:r>
    </w:p>
    <w:p w14:paraId="142FD61A" w14:textId="7C9E87A1" w:rsidR="00621A3D" w:rsidRDefault="00621A3D" w:rsidP="00621A3D">
      <w:pPr>
        <w:rPr>
          <w:color w:val="000000"/>
        </w:rPr>
      </w:pPr>
      <w:r>
        <w:rPr>
          <w:color w:val="000000"/>
        </w:rPr>
        <w:tab/>
        <w:t xml:space="preserve">The primary participant must be able to attend all sessions. Every effort will be made to reschedule missed sessions within the </w:t>
      </w:r>
      <w:r w:rsidR="00414910">
        <w:rPr>
          <w:color w:val="000000"/>
        </w:rPr>
        <w:t>2</w:t>
      </w:r>
      <w:r w:rsidR="00D81706">
        <w:rPr>
          <w:color w:val="000000"/>
        </w:rPr>
        <w:t>0</w:t>
      </w:r>
      <w:r>
        <w:rPr>
          <w:color w:val="000000"/>
        </w:rPr>
        <w:t>-week timeframe. It is anticipated that some whānau/families will not receive all</w:t>
      </w:r>
      <w:r w:rsidR="00414910">
        <w:rPr>
          <w:color w:val="000000"/>
        </w:rPr>
        <w:t xml:space="preserve"> </w:t>
      </w:r>
      <w:r w:rsidR="00D81706">
        <w:rPr>
          <w:color w:val="000000"/>
        </w:rPr>
        <w:t>17</w:t>
      </w:r>
      <w:r w:rsidR="00750DB2">
        <w:rPr>
          <w:color w:val="000000"/>
        </w:rPr>
        <w:t xml:space="preserve"> </w:t>
      </w:r>
      <w:r>
        <w:rPr>
          <w:color w:val="000000"/>
        </w:rPr>
        <w:t xml:space="preserve">possible sessions across the </w:t>
      </w:r>
      <w:r w:rsidR="00BE439E">
        <w:rPr>
          <w:color w:val="000000"/>
        </w:rPr>
        <w:t>2</w:t>
      </w:r>
      <w:r w:rsidR="00D81706">
        <w:rPr>
          <w:color w:val="000000"/>
        </w:rPr>
        <w:t>0</w:t>
      </w:r>
      <w:r>
        <w:rPr>
          <w:color w:val="000000"/>
        </w:rPr>
        <w:t xml:space="preserve">-week period. Whānau/family will be deemed to have “received” the support if the primary participant takes part in at least </w:t>
      </w:r>
      <w:r w:rsidR="00750DB2">
        <w:rPr>
          <w:color w:val="000000"/>
        </w:rPr>
        <w:t>1</w:t>
      </w:r>
      <w:r w:rsidR="004D7759">
        <w:rPr>
          <w:color w:val="000000"/>
        </w:rPr>
        <w:t>0</w:t>
      </w:r>
      <w:r>
        <w:rPr>
          <w:color w:val="000000"/>
        </w:rPr>
        <w:t xml:space="preserve"> sessions (</w:t>
      </w:r>
      <w:r w:rsidR="00FA02B9">
        <w:rPr>
          <w:color w:val="000000"/>
        </w:rPr>
        <w:t>58</w:t>
      </w:r>
      <w:r>
        <w:rPr>
          <w:color w:val="000000"/>
        </w:rPr>
        <w:t>% of the programme).</w:t>
      </w:r>
    </w:p>
    <w:p w14:paraId="118245F5" w14:textId="6F7B99E1" w:rsidR="002A7E6C" w:rsidRDefault="002A7E6C" w:rsidP="00621A3D">
      <w:pPr>
        <w:rPr>
          <w:color w:val="000000"/>
        </w:rPr>
      </w:pPr>
      <w:r>
        <w:rPr>
          <w:color w:val="000000"/>
        </w:rPr>
        <w:tab/>
        <w:t>Family/whānau will be encouraged to record videos and share the</w:t>
      </w:r>
      <w:r w:rsidR="005B1EF1">
        <w:rPr>
          <w:color w:val="000000"/>
        </w:rPr>
        <w:t>m</w:t>
      </w:r>
      <w:r>
        <w:rPr>
          <w:color w:val="000000"/>
        </w:rPr>
        <w:t xml:space="preserve"> with the coach between discussion sessions. For those families/whānau who are not able to do this, a research</w:t>
      </w:r>
      <w:r w:rsidR="005B1EF1">
        <w:rPr>
          <w:color w:val="000000"/>
        </w:rPr>
        <w:t xml:space="preserve"> assistant</w:t>
      </w:r>
      <w:r>
        <w:rPr>
          <w:color w:val="000000"/>
        </w:rPr>
        <w:t xml:space="preserve"> will visit them once a month</w:t>
      </w:r>
      <w:r w:rsidR="00B37DC4">
        <w:rPr>
          <w:color w:val="000000"/>
        </w:rPr>
        <w:t xml:space="preserve"> (on the week of the second discussion session of the month)</w:t>
      </w:r>
      <w:r>
        <w:rPr>
          <w:color w:val="000000"/>
        </w:rPr>
        <w:t>, to record interaction videos</w:t>
      </w:r>
      <w:r w:rsidR="00990D7A">
        <w:rPr>
          <w:color w:val="000000"/>
        </w:rPr>
        <w:t xml:space="preserve"> for use for reflection during the discussion sessions.</w:t>
      </w:r>
      <w:r>
        <w:rPr>
          <w:color w:val="000000"/>
        </w:rPr>
        <w:t xml:space="preserve"> </w:t>
      </w:r>
    </w:p>
    <w:p w14:paraId="0A35520E" w14:textId="77777777" w:rsidR="00621A3D" w:rsidRDefault="00621A3D" w:rsidP="00621A3D">
      <w:pPr>
        <w:rPr>
          <w:color w:val="000000"/>
        </w:rPr>
      </w:pPr>
    </w:p>
    <w:p w14:paraId="3A9995D0" w14:textId="08458F9C" w:rsidR="00621A3D" w:rsidRDefault="00B76D55" w:rsidP="00621A3D">
      <w:pPr>
        <w:rPr>
          <w:color w:val="000000"/>
        </w:rPr>
      </w:pPr>
      <w:r>
        <w:rPr>
          <w:b/>
          <w:color w:val="000000"/>
        </w:rPr>
        <w:t xml:space="preserve">Ngā </w:t>
      </w:r>
      <w:proofErr w:type="spellStart"/>
      <w:r w:rsidRPr="00F448D8">
        <w:rPr>
          <w:rStyle w:val="normaltextrun"/>
          <w:b/>
          <w:bCs/>
          <w:lang w:val="en-US"/>
        </w:rPr>
        <w:t>whanonga</w:t>
      </w:r>
      <w:proofErr w:type="spellEnd"/>
      <w:r w:rsidRPr="00F448D8">
        <w:rPr>
          <w:rStyle w:val="normaltextrun"/>
          <w:b/>
          <w:bCs/>
          <w:lang w:val="en-US"/>
        </w:rPr>
        <w:t xml:space="preserve"> pono</w:t>
      </w:r>
      <w:r>
        <w:rPr>
          <w:b/>
          <w:color w:val="000000"/>
        </w:rPr>
        <w:t xml:space="preserve"> (underlying values). </w:t>
      </w:r>
      <w:r w:rsidR="00621A3D">
        <w:rPr>
          <w:color w:val="000000"/>
        </w:rPr>
        <w:t xml:space="preserve">Five key Māori values (Ngā </w:t>
      </w:r>
      <w:proofErr w:type="spellStart"/>
      <w:r w:rsidR="00621A3D">
        <w:rPr>
          <w:rStyle w:val="normaltextrun"/>
          <w:lang w:val="en-US"/>
        </w:rPr>
        <w:t>whanonga</w:t>
      </w:r>
      <w:proofErr w:type="spellEnd"/>
      <w:r w:rsidR="00621A3D">
        <w:rPr>
          <w:rStyle w:val="normaltextrun"/>
          <w:lang w:val="en-US"/>
        </w:rPr>
        <w:t xml:space="preserve"> pono</w:t>
      </w:r>
      <w:r w:rsidR="00621A3D">
        <w:rPr>
          <w:color w:val="000000"/>
        </w:rPr>
        <w:t xml:space="preserve">) underpin </w:t>
      </w:r>
      <w:proofErr w:type="spellStart"/>
      <w:r w:rsidR="00621A3D">
        <w:rPr>
          <w:color w:val="000000" w:themeColor="text1"/>
        </w:rPr>
        <w:t>Raupī</w:t>
      </w:r>
      <w:proofErr w:type="spellEnd"/>
      <w:r w:rsidR="00621A3D">
        <w:rPr>
          <w:color w:val="000000" w:themeColor="text1"/>
        </w:rPr>
        <w:t xml:space="preserve"> </w:t>
      </w:r>
      <w:proofErr w:type="spellStart"/>
      <w:r w:rsidR="00621A3D">
        <w:rPr>
          <w:color w:val="000000" w:themeColor="text1"/>
        </w:rPr>
        <w:t>te</w:t>
      </w:r>
      <w:proofErr w:type="spellEnd"/>
      <w:r w:rsidR="00621A3D">
        <w:rPr>
          <w:color w:val="000000" w:themeColor="text1"/>
        </w:rPr>
        <w:t xml:space="preserve"> Raupō</w:t>
      </w:r>
      <w:r w:rsidR="00621A3D">
        <w:rPr>
          <w:color w:val="000000"/>
        </w:rPr>
        <w:t xml:space="preserve">. These values will be used to inform the coaches’ practice including the way in which they support the child and their family and whānau. Coaches will also support the family and whānau to embed </w:t>
      </w:r>
      <w:proofErr w:type="spellStart"/>
      <w:r w:rsidR="00621A3D">
        <w:rPr>
          <w:color w:val="000000"/>
        </w:rPr>
        <w:t>ngā</w:t>
      </w:r>
      <w:proofErr w:type="spellEnd"/>
      <w:r w:rsidR="00621A3D">
        <w:rPr>
          <w:color w:val="000000"/>
        </w:rPr>
        <w:t xml:space="preserve"> </w:t>
      </w:r>
      <w:proofErr w:type="spellStart"/>
      <w:r w:rsidR="00621A3D">
        <w:rPr>
          <w:rStyle w:val="normaltextrun"/>
          <w:lang w:val="en-US"/>
        </w:rPr>
        <w:t>whanonga</w:t>
      </w:r>
      <w:proofErr w:type="spellEnd"/>
      <w:r w:rsidR="00621A3D">
        <w:rPr>
          <w:rStyle w:val="normaltextrun"/>
          <w:lang w:val="en-US"/>
        </w:rPr>
        <w:t xml:space="preserve"> pono</w:t>
      </w:r>
      <w:r w:rsidR="004F3748">
        <w:rPr>
          <w:rStyle w:val="normaltextrun"/>
          <w:lang w:val="en-US"/>
        </w:rPr>
        <w:t xml:space="preserve"> </w:t>
      </w:r>
      <w:r w:rsidR="00621A3D">
        <w:rPr>
          <w:color w:val="000000"/>
        </w:rPr>
        <w:t xml:space="preserve">with their child. The definitions </w:t>
      </w:r>
      <w:r w:rsidR="00621A3D">
        <w:rPr>
          <w:color w:val="000000"/>
        </w:rPr>
        <w:lastRenderedPageBreak/>
        <w:t xml:space="preserve">of </w:t>
      </w:r>
      <w:proofErr w:type="spellStart"/>
      <w:r w:rsidR="00621A3D">
        <w:rPr>
          <w:color w:val="000000"/>
        </w:rPr>
        <w:t>ngā</w:t>
      </w:r>
      <w:proofErr w:type="spellEnd"/>
      <w:r w:rsidR="00621A3D">
        <w:rPr>
          <w:color w:val="000000"/>
        </w:rPr>
        <w:t xml:space="preserve"> </w:t>
      </w:r>
      <w:proofErr w:type="spellStart"/>
      <w:r w:rsidR="00621A3D">
        <w:rPr>
          <w:rStyle w:val="normaltextrun"/>
          <w:lang w:val="en-US"/>
        </w:rPr>
        <w:t>whanonga</w:t>
      </w:r>
      <w:proofErr w:type="spellEnd"/>
      <w:r w:rsidR="00621A3D">
        <w:rPr>
          <w:rStyle w:val="normaltextrun"/>
          <w:lang w:val="en-US"/>
        </w:rPr>
        <w:t xml:space="preserve"> pono </w:t>
      </w:r>
      <w:r w:rsidR="00621A3D">
        <w:rPr>
          <w:color w:val="000000"/>
        </w:rPr>
        <w:t xml:space="preserve">in relation to </w:t>
      </w:r>
      <w:proofErr w:type="spellStart"/>
      <w:r w:rsidR="00621A3D">
        <w:rPr>
          <w:color w:val="000000" w:themeColor="text1"/>
        </w:rPr>
        <w:t>Raupī</w:t>
      </w:r>
      <w:proofErr w:type="spellEnd"/>
      <w:r w:rsidR="00621A3D">
        <w:rPr>
          <w:color w:val="000000" w:themeColor="text1"/>
        </w:rPr>
        <w:t xml:space="preserve"> </w:t>
      </w:r>
      <w:proofErr w:type="spellStart"/>
      <w:r w:rsidR="00621A3D">
        <w:rPr>
          <w:color w:val="000000" w:themeColor="text1"/>
        </w:rPr>
        <w:t>te</w:t>
      </w:r>
      <w:proofErr w:type="spellEnd"/>
      <w:r w:rsidR="00621A3D">
        <w:rPr>
          <w:color w:val="000000" w:themeColor="text1"/>
        </w:rPr>
        <w:t xml:space="preserve"> Raupō</w:t>
      </w:r>
      <w:r w:rsidR="00621A3D" w:rsidDel="00107473">
        <w:rPr>
          <w:color w:val="000000"/>
        </w:rPr>
        <w:t xml:space="preserve"> </w:t>
      </w:r>
      <w:r w:rsidR="00621A3D">
        <w:rPr>
          <w:color w:val="000000"/>
        </w:rPr>
        <w:t xml:space="preserve">are presented in Table 1 and were informed by discussions with the Māori </w:t>
      </w:r>
      <w:proofErr w:type="spellStart"/>
      <w:r w:rsidR="00621A3D">
        <w:rPr>
          <w:color w:val="000000"/>
        </w:rPr>
        <w:t>rōpū</w:t>
      </w:r>
      <w:proofErr w:type="spellEnd"/>
      <w:r w:rsidR="00621A3D">
        <w:rPr>
          <w:color w:val="000000"/>
        </w:rPr>
        <w:t xml:space="preserve"> and various other resources (e.g., </w:t>
      </w:r>
      <w:proofErr w:type="spellStart"/>
      <w:r w:rsidR="00621A3D">
        <w:rPr>
          <w:color w:val="000000"/>
        </w:rPr>
        <w:t>Pihama</w:t>
      </w:r>
      <w:proofErr w:type="spellEnd"/>
      <w:r w:rsidR="00621A3D">
        <w:rPr>
          <w:color w:val="000000"/>
        </w:rPr>
        <w:t xml:space="preserve"> &amp; Lee-Morgan, 2022; Stewart, 2020):</w:t>
      </w:r>
    </w:p>
    <w:p w14:paraId="31152547" w14:textId="77777777" w:rsidR="00621A3D" w:rsidRDefault="00621A3D" w:rsidP="00621A3D">
      <w:pPr>
        <w:rPr>
          <w:color w:val="000000"/>
        </w:rPr>
      </w:pPr>
    </w:p>
    <w:p w14:paraId="1343F108" w14:textId="77777777" w:rsidR="00621A3D" w:rsidRDefault="00621A3D" w:rsidP="00621A3D">
      <w:pPr>
        <w:rPr>
          <w:color w:val="000000"/>
        </w:rPr>
      </w:pPr>
      <w:r>
        <w:rPr>
          <w:color w:val="000000"/>
        </w:rPr>
        <w:t>Table 1.</w:t>
      </w:r>
    </w:p>
    <w:p w14:paraId="30828A63" w14:textId="77777777" w:rsidR="00621A3D" w:rsidRDefault="00621A3D" w:rsidP="00621A3D">
      <w:pPr>
        <w:rPr>
          <w:i/>
          <w:color w:val="000000"/>
        </w:rPr>
      </w:pPr>
      <w:r>
        <w:rPr>
          <w:i/>
          <w:color w:val="000000"/>
        </w:rPr>
        <w:t xml:space="preserve">Definitions of </w:t>
      </w:r>
      <w:proofErr w:type="spellStart"/>
      <w:r>
        <w:rPr>
          <w:i/>
          <w:color w:val="000000"/>
        </w:rPr>
        <w:t>ngā</w:t>
      </w:r>
      <w:proofErr w:type="spellEnd"/>
      <w:r>
        <w:rPr>
          <w:i/>
          <w:color w:val="000000"/>
        </w:rPr>
        <w:t xml:space="preserve"> </w:t>
      </w:r>
      <w:proofErr w:type="spellStart"/>
      <w:r w:rsidRPr="00F448D8">
        <w:rPr>
          <w:rStyle w:val="normaltextrun"/>
          <w:i/>
          <w:iCs/>
          <w:lang w:val="en-US"/>
        </w:rPr>
        <w:t>whanonga</w:t>
      </w:r>
      <w:proofErr w:type="spellEnd"/>
      <w:r w:rsidRPr="00F448D8">
        <w:rPr>
          <w:rStyle w:val="normaltextrun"/>
          <w:i/>
          <w:iCs/>
          <w:lang w:val="en-US"/>
        </w:rPr>
        <w:t xml:space="preserve"> pono</w:t>
      </w:r>
      <w:r>
        <w:rPr>
          <w:i/>
          <w:color w:val="000000"/>
        </w:rPr>
        <w:t xml:space="preserve">, the guiding Māori values of </w:t>
      </w:r>
      <w:proofErr w:type="spellStart"/>
      <w:r w:rsidRPr="00F448D8">
        <w:rPr>
          <w:i/>
          <w:iCs/>
          <w:color w:val="000000" w:themeColor="text1"/>
        </w:rPr>
        <w:t>Raupī</w:t>
      </w:r>
      <w:proofErr w:type="spellEnd"/>
      <w:r w:rsidRPr="00F448D8">
        <w:rPr>
          <w:i/>
          <w:iCs/>
          <w:color w:val="000000" w:themeColor="text1"/>
        </w:rPr>
        <w:t xml:space="preserve"> </w:t>
      </w:r>
      <w:proofErr w:type="spellStart"/>
      <w:r w:rsidRPr="00F448D8">
        <w:rPr>
          <w:i/>
          <w:iCs/>
          <w:color w:val="000000" w:themeColor="text1"/>
        </w:rPr>
        <w:t>te</w:t>
      </w:r>
      <w:proofErr w:type="spellEnd"/>
      <w:r w:rsidRPr="00F448D8">
        <w:rPr>
          <w:i/>
          <w:iCs/>
          <w:color w:val="000000" w:themeColor="text1"/>
        </w:rPr>
        <w:t xml:space="preserve"> Raupō</w:t>
      </w:r>
      <w:r>
        <w:rPr>
          <w:i/>
          <w:color w:val="000000"/>
        </w:rPr>
        <w:t>.</w:t>
      </w:r>
    </w:p>
    <w:p w14:paraId="1B03C093" w14:textId="77777777" w:rsidR="00621A3D" w:rsidRDefault="00621A3D" w:rsidP="00621A3D">
      <w:pPr>
        <w:rPr>
          <w:color w:val="000000"/>
        </w:rPr>
      </w:pPr>
    </w:p>
    <w:tbl>
      <w:tblPr>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15"/>
        <w:gridCol w:w="6901"/>
      </w:tblGrid>
      <w:tr w:rsidR="00621A3D" w14:paraId="7763360F" w14:textId="77777777" w:rsidTr="00F448D8">
        <w:tc>
          <w:tcPr>
            <w:tcW w:w="2115" w:type="dxa"/>
          </w:tcPr>
          <w:p w14:paraId="79FF7B40" w14:textId="77777777" w:rsidR="00621A3D" w:rsidRDefault="00621A3D" w:rsidP="00F448D8">
            <w:pPr>
              <w:rPr>
                <w:b/>
                <w:color w:val="000000"/>
              </w:rPr>
            </w:pPr>
            <w:r>
              <w:rPr>
                <w:b/>
                <w:color w:val="000000"/>
              </w:rPr>
              <w:t>Whanaungatanga</w:t>
            </w:r>
          </w:p>
        </w:tc>
        <w:tc>
          <w:tcPr>
            <w:tcW w:w="6901" w:type="dxa"/>
          </w:tcPr>
          <w:p w14:paraId="59283AC3" w14:textId="77777777" w:rsidR="00621A3D" w:rsidRDefault="00621A3D" w:rsidP="00F448D8">
            <w:pPr>
              <w:rPr>
                <w:color w:val="000000"/>
              </w:rPr>
            </w:pPr>
            <w:r w:rsidRPr="57138F75">
              <w:rPr>
                <w:color w:val="000000" w:themeColor="text1"/>
              </w:rPr>
              <w:t>The literal translation is kinship or relationship, it’s a value that can be used to guide our interactions with others (and the world around us). It’s guided by the concept of whakapapa – the idea that everything is connected. It also covers the idea of collective and reciprocal responsibility for the wellbeing of everyone in the whānau. When our interactions are guided by whanaungatanga, we treat others as if they are our whānau.</w:t>
            </w:r>
          </w:p>
        </w:tc>
      </w:tr>
      <w:tr w:rsidR="00621A3D" w14:paraId="0057920B" w14:textId="77777777" w:rsidTr="00F448D8">
        <w:tc>
          <w:tcPr>
            <w:tcW w:w="2115" w:type="dxa"/>
          </w:tcPr>
          <w:p w14:paraId="341DDAE1" w14:textId="77777777" w:rsidR="00621A3D" w:rsidRDefault="00621A3D" w:rsidP="00F448D8">
            <w:pPr>
              <w:rPr>
                <w:b/>
                <w:color w:val="000000"/>
              </w:rPr>
            </w:pPr>
            <w:proofErr w:type="spellStart"/>
            <w:r>
              <w:rPr>
                <w:b/>
                <w:color w:val="000000"/>
              </w:rPr>
              <w:t>Tuakiritanga</w:t>
            </w:r>
            <w:proofErr w:type="spellEnd"/>
          </w:p>
        </w:tc>
        <w:tc>
          <w:tcPr>
            <w:tcW w:w="6901" w:type="dxa"/>
          </w:tcPr>
          <w:p w14:paraId="7862C61F" w14:textId="77777777" w:rsidR="00621A3D" w:rsidRDefault="00621A3D" w:rsidP="00F448D8">
            <w:pPr>
              <w:rPr>
                <w:color w:val="000000"/>
              </w:rPr>
            </w:pPr>
            <w:proofErr w:type="spellStart"/>
            <w:r w:rsidRPr="73127B16">
              <w:rPr>
                <w:color w:val="000000" w:themeColor="text1"/>
              </w:rPr>
              <w:t>Tuakiri</w:t>
            </w:r>
            <w:proofErr w:type="spellEnd"/>
            <w:r w:rsidRPr="73127B16">
              <w:rPr>
                <w:color w:val="000000" w:themeColor="text1"/>
              </w:rPr>
              <w:t xml:space="preserve"> relates to personality and identity or ‘inner </w:t>
            </w:r>
            <w:r w:rsidRPr="7D189856">
              <w:rPr>
                <w:color w:val="000000" w:themeColor="text1"/>
              </w:rPr>
              <w:t>being.’</w:t>
            </w:r>
            <w:r w:rsidRPr="73127B16">
              <w:rPr>
                <w:color w:val="000000" w:themeColor="text1"/>
              </w:rPr>
              <w:t xml:space="preserve"> </w:t>
            </w:r>
            <w:proofErr w:type="spellStart"/>
            <w:r w:rsidRPr="73127B16">
              <w:rPr>
                <w:color w:val="000000" w:themeColor="text1"/>
              </w:rPr>
              <w:t>Tuakiritanga</w:t>
            </w:r>
            <w:proofErr w:type="spellEnd"/>
            <w:r w:rsidRPr="73127B16">
              <w:rPr>
                <w:color w:val="000000" w:themeColor="text1"/>
              </w:rPr>
              <w:t xml:space="preserve"> is about knowing who you are and where you come from and feeling good about it. It promotes mauri </w:t>
            </w:r>
            <w:proofErr w:type="spellStart"/>
            <w:r w:rsidRPr="73127B16">
              <w:rPr>
                <w:color w:val="000000" w:themeColor="text1"/>
              </w:rPr>
              <w:t>ora</w:t>
            </w:r>
            <w:proofErr w:type="spellEnd"/>
            <w:r w:rsidRPr="73127B16">
              <w:rPr>
                <w:color w:val="000000" w:themeColor="text1"/>
              </w:rPr>
              <w:t xml:space="preserve"> and helps </w:t>
            </w:r>
            <w:proofErr w:type="spellStart"/>
            <w:r w:rsidRPr="73127B16">
              <w:rPr>
                <w:color w:val="000000" w:themeColor="text1"/>
              </w:rPr>
              <w:t>tamariki</w:t>
            </w:r>
            <w:proofErr w:type="spellEnd"/>
            <w:r w:rsidRPr="73127B16">
              <w:rPr>
                <w:color w:val="000000" w:themeColor="text1"/>
              </w:rPr>
              <w:t xml:space="preserve"> to move forward with self-confidence and pride in their identity. It can be supported by helping </w:t>
            </w:r>
            <w:proofErr w:type="spellStart"/>
            <w:r w:rsidRPr="73127B16">
              <w:rPr>
                <w:color w:val="000000" w:themeColor="text1"/>
              </w:rPr>
              <w:t>tamariki</w:t>
            </w:r>
            <w:proofErr w:type="spellEnd"/>
            <w:r w:rsidRPr="73127B16">
              <w:rPr>
                <w:color w:val="000000" w:themeColor="text1"/>
              </w:rPr>
              <w:t xml:space="preserve"> to connect with the language and cultural practices of their whānau and ancestors. </w:t>
            </w:r>
          </w:p>
        </w:tc>
      </w:tr>
      <w:tr w:rsidR="00621A3D" w14:paraId="7AC07F15" w14:textId="77777777" w:rsidTr="00F448D8">
        <w:tc>
          <w:tcPr>
            <w:tcW w:w="2115" w:type="dxa"/>
          </w:tcPr>
          <w:p w14:paraId="3A8A705C" w14:textId="77777777" w:rsidR="00621A3D" w:rsidRDefault="00621A3D" w:rsidP="00F448D8">
            <w:pPr>
              <w:rPr>
                <w:b/>
                <w:color w:val="000000"/>
              </w:rPr>
            </w:pPr>
            <w:proofErr w:type="spellStart"/>
            <w:r>
              <w:rPr>
                <w:b/>
                <w:color w:val="000000"/>
              </w:rPr>
              <w:t>Manaakitanga</w:t>
            </w:r>
            <w:proofErr w:type="spellEnd"/>
          </w:p>
          <w:p w14:paraId="6C055462" w14:textId="77777777" w:rsidR="00621A3D" w:rsidRDefault="00621A3D" w:rsidP="00F448D8">
            <w:pPr>
              <w:rPr>
                <w:color w:val="000000"/>
              </w:rPr>
            </w:pPr>
          </w:p>
        </w:tc>
        <w:tc>
          <w:tcPr>
            <w:tcW w:w="6901" w:type="dxa"/>
          </w:tcPr>
          <w:p w14:paraId="23832F76" w14:textId="77777777" w:rsidR="00621A3D" w:rsidRDefault="00621A3D" w:rsidP="00F448D8">
            <w:pPr>
              <w:rPr>
                <w:color w:val="000000"/>
              </w:rPr>
            </w:pPr>
            <w:r w:rsidRPr="269EFB96">
              <w:rPr>
                <w:color w:val="000000" w:themeColor="text1"/>
              </w:rPr>
              <w:t xml:space="preserve">Thinking and acting in ways that uphold the mana of others and our own mana. This can be done through showing caring, thoughtfulness, generosity, and hospitality. The process of </w:t>
            </w:r>
            <w:proofErr w:type="spellStart"/>
            <w:r w:rsidRPr="269EFB96">
              <w:rPr>
                <w:color w:val="000000" w:themeColor="text1"/>
              </w:rPr>
              <w:t>manaaki</w:t>
            </w:r>
            <w:proofErr w:type="spellEnd"/>
            <w:r w:rsidRPr="269EFB96">
              <w:rPr>
                <w:color w:val="000000" w:themeColor="text1"/>
              </w:rPr>
              <w:t xml:space="preserve"> enhances relationships. It also relates to inclusion and treating all children with care and respect. It involves recognising that all </w:t>
            </w:r>
            <w:proofErr w:type="spellStart"/>
            <w:r w:rsidRPr="269EFB96">
              <w:rPr>
                <w:color w:val="000000" w:themeColor="text1"/>
              </w:rPr>
              <w:t>tamariki</w:t>
            </w:r>
            <w:proofErr w:type="spellEnd"/>
            <w:r w:rsidRPr="269EFB96">
              <w:rPr>
                <w:color w:val="000000" w:themeColor="text1"/>
              </w:rPr>
              <w:t xml:space="preserve"> are born with mana from their parents and </w:t>
            </w:r>
            <w:proofErr w:type="spellStart"/>
            <w:r w:rsidRPr="269EFB96">
              <w:rPr>
                <w:color w:val="000000" w:themeColor="text1"/>
              </w:rPr>
              <w:t>t</w:t>
            </w:r>
            <w:r>
              <w:t>ī</w:t>
            </w:r>
            <w:r w:rsidRPr="269EFB96">
              <w:rPr>
                <w:color w:val="000000" w:themeColor="text1"/>
              </w:rPr>
              <w:t>puna</w:t>
            </w:r>
            <w:proofErr w:type="spellEnd"/>
            <w:r w:rsidRPr="269EFB96">
              <w:rPr>
                <w:color w:val="000000" w:themeColor="text1"/>
              </w:rPr>
              <w:t xml:space="preserve"> which needs to be upheld and nurtured.</w:t>
            </w:r>
          </w:p>
        </w:tc>
      </w:tr>
      <w:tr w:rsidR="00621A3D" w14:paraId="1BE500AE" w14:textId="77777777" w:rsidTr="00F448D8">
        <w:tc>
          <w:tcPr>
            <w:tcW w:w="2115" w:type="dxa"/>
          </w:tcPr>
          <w:p w14:paraId="45D831D4" w14:textId="77777777" w:rsidR="00621A3D" w:rsidRDefault="00621A3D" w:rsidP="00F448D8">
            <w:pPr>
              <w:pBdr>
                <w:top w:val="nil"/>
                <w:left w:val="nil"/>
                <w:bottom w:val="nil"/>
                <w:right w:val="nil"/>
                <w:between w:val="nil"/>
              </w:pBdr>
              <w:spacing w:after="160" w:line="259" w:lineRule="auto"/>
              <w:rPr>
                <w:b/>
                <w:color w:val="000000"/>
              </w:rPr>
            </w:pPr>
            <w:proofErr w:type="spellStart"/>
            <w:r>
              <w:rPr>
                <w:b/>
                <w:color w:val="000000"/>
              </w:rPr>
              <w:t>Kaitiakitanga</w:t>
            </w:r>
            <w:proofErr w:type="spellEnd"/>
          </w:p>
        </w:tc>
        <w:tc>
          <w:tcPr>
            <w:tcW w:w="6901" w:type="dxa"/>
          </w:tcPr>
          <w:p w14:paraId="11FC6CC2" w14:textId="77777777" w:rsidR="00621A3D" w:rsidRDefault="00621A3D" w:rsidP="00F448D8">
            <w:pPr>
              <w:rPr>
                <w:color w:val="000000"/>
              </w:rPr>
            </w:pPr>
            <w:r w:rsidRPr="269EFB96">
              <w:rPr>
                <w:color w:val="000000" w:themeColor="text1"/>
              </w:rPr>
              <w:t>Active guardianship, caring, looking after</w:t>
            </w:r>
            <w:r w:rsidRPr="7D189856">
              <w:rPr>
                <w:color w:val="000000" w:themeColor="text1"/>
              </w:rPr>
              <w:t>,</w:t>
            </w:r>
            <w:r w:rsidRPr="269EFB96">
              <w:rPr>
                <w:color w:val="000000" w:themeColor="text1"/>
              </w:rPr>
              <w:t xml:space="preserve"> or protecting. </w:t>
            </w:r>
            <w:proofErr w:type="spellStart"/>
            <w:r w:rsidRPr="269EFB96">
              <w:rPr>
                <w:color w:val="000000" w:themeColor="text1"/>
              </w:rPr>
              <w:t>Kaitiakitanga</w:t>
            </w:r>
            <w:proofErr w:type="spellEnd"/>
            <w:r w:rsidRPr="269EFB96">
              <w:rPr>
                <w:color w:val="000000" w:themeColor="text1"/>
              </w:rPr>
              <w:t xml:space="preserve"> is also related to roles and responsibilities because it involves recognising that we all have a responsibility to care for and protect the people and the world around us.</w:t>
            </w:r>
          </w:p>
        </w:tc>
      </w:tr>
      <w:tr w:rsidR="00621A3D" w14:paraId="1F3791EC" w14:textId="77777777" w:rsidTr="00F448D8">
        <w:tc>
          <w:tcPr>
            <w:tcW w:w="2115" w:type="dxa"/>
          </w:tcPr>
          <w:p w14:paraId="3B57E183" w14:textId="77777777" w:rsidR="00621A3D" w:rsidRDefault="00621A3D" w:rsidP="00F448D8">
            <w:pPr>
              <w:rPr>
                <w:b/>
                <w:color w:val="000000"/>
              </w:rPr>
            </w:pPr>
            <w:r>
              <w:rPr>
                <w:b/>
                <w:color w:val="000000"/>
              </w:rPr>
              <w:t xml:space="preserve">Kotahitanga </w:t>
            </w:r>
          </w:p>
        </w:tc>
        <w:tc>
          <w:tcPr>
            <w:tcW w:w="6901" w:type="dxa"/>
          </w:tcPr>
          <w:p w14:paraId="35733150" w14:textId="77777777" w:rsidR="00621A3D" w:rsidRDefault="00621A3D" w:rsidP="00F448D8">
            <w:pPr>
              <w:rPr>
                <w:color w:val="000000"/>
              </w:rPr>
            </w:pPr>
            <w:r w:rsidRPr="269EFB96">
              <w:rPr>
                <w:color w:val="000000" w:themeColor="text1"/>
              </w:rPr>
              <w:t>Unity, togetherness, and collaboration. Working together with a common purpose/direction.</w:t>
            </w:r>
          </w:p>
        </w:tc>
      </w:tr>
    </w:tbl>
    <w:p w14:paraId="31E5C5A1" w14:textId="77777777" w:rsidR="00621A3D" w:rsidRDefault="00621A3D" w:rsidP="00621A3D">
      <w:pPr>
        <w:rPr>
          <w:color w:val="000000"/>
        </w:rPr>
      </w:pPr>
    </w:p>
    <w:p w14:paraId="56DB827C" w14:textId="124714B6" w:rsidR="00621A3D" w:rsidRDefault="00332A2F" w:rsidP="00621A3D">
      <w:pPr>
        <w:rPr>
          <w:color w:val="000000"/>
        </w:rPr>
      </w:pPr>
      <w:r>
        <w:rPr>
          <w:b/>
          <w:color w:val="000000"/>
        </w:rPr>
        <w:tab/>
      </w:r>
      <w:r w:rsidR="00621A3D">
        <w:rPr>
          <w:b/>
          <w:color w:val="000000"/>
        </w:rPr>
        <w:t xml:space="preserve">Programme Content. </w:t>
      </w:r>
      <w:r w:rsidR="00621A3D">
        <w:rPr>
          <w:color w:val="000000"/>
        </w:rPr>
        <w:t xml:space="preserve">An introductory discussion session in Week 1 will involve the coach getting to know the whānau/family and the child including the child’s personality, likes, dislikes, and interests. The coach will also ask about the whānau/family’s goals and aspirations for their child, as well as their understanding of their child’s neurodivergence or autism if the child has an official diagnosis. In this first session there will be a particular focus on whanaungatanga including the coach taking the time to get to know the whānau/family and their context on their own terms and the coach sharing information about themselves as a person, as well as explaining the service and their own expertise and training. If the whānau/family prefers, this phase of getting to know each other can continue after the first </w:t>
      </w:r>
      <w:sdt>
        <w:sdtPr>
          <w:rPr>
            <w:color w:val="2B579A"/>
            <w:shd w:val="clear" w:color="auto" w:fill="E6E6E6"/>
          </w:rPr>
          <w:tag w:val="goog_rdk_15"/>
          <w:id w:val="184571178"/>
        </w:sdtPr>
        <w:sdtEndPr>
          <w:rPr>
            <w:color w:val="auto"/>
            <w:shd w:val="clear" w:color="auto" w:fill="auto"/>
          </w:rPr>
        </w:sdtEndPr>
        <w:sdtContent/>
      </w:sdt>
      <w:sdt>
        <w:sdtPr>
          <w:rPr>
            <w:color w:val="2B579A"/>
            <w:shd w:val="clear" w:color="auto" w:fill="E6E6E6"/>
          </w:rPr>
          <w:tag w:val="goog_rdk_16"/>
          <w:id w:val="2020430888"/>
        </w:sdtPr>
        <w:sdtEndPr>
          <w:rPr>
            <w:color w:val="auto"/>
            <w:shd w:val="clear" w:color="auto" w:fill="auto"/>
          </w:rPr>
        </w:sdtEndPr>
        <w:sdtContent/>
      </w:sdt>
      <w:sdt>
        <w:sdtPr>
          <w:rPr>
            <w:color w:val="2B579A"/>
            <w:shd w:val="clear" w:color="auto" w:fill="E6E6E6"/>
          </w:rPr>
          <w:tag w:val="goog_rdk_17"/>
          <w:id w:val="-458569765"/>
        </w:sdtPr>
        <w:sdtEndPr>
          <w:rPr>
            <w:color w:val="auto"/>
            <w:shd w:val="clear" w:color="auto" w:fill="auto"/>
          </w:rPr>
        </w:sdtEndPr>
        <w:sdtContent/>
      </w:sdt>
      <w:r w:rsidR="00621A3D">
        <w:rPr>
          <w:color w:val="000000"/>
        </w:rPr>
        <w:t xml:space="preserve">week. </w:t>
      </w:r>
    </w:p>
    <w:p w14:paraId="3E29B673" w14:textId="09884482" w:rsidR="00621A3D" w:rsidRDefault="00621A3D" w:rsidP="00621A3D">
      <w:pPr>
        <w:rPr>
          <w:color w:val="000000"/>
        </w:rPr>
      </w:pPr>
      <w:r>
        <w:rPr>
          <w:color w:val="000000"/>
        </w:rPr>
        <w:tab/>
      </w: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Raupō</w:t>
      </w:r>
      <w:r w:rsidDel="00107473">
        <w:rPr>
          <w:color w:val="000000"/>
        </w:rPr>
        <w:t xml:space="preserve"> </w:t>
      </w:r>
      <w:r>
        <w:rPr>
          <w:color w:val="000000"/>
        </w:rPr>
        <w:t xml:space="preserve">covers a range of content related to supporting the child and whānau/family. The coach and whānau/family will discuss possible strategies and content in the discussion sessions and then </w:t>
      </w:r>
      <w:r w:rsidR="00846399">
        <w:rPr>
          <w:color w:val="000000"/>
        </w:rPr>
        <w:t xml:space="preserve">practice </w:t>
      </w:r>
      <w:r>
        <w:rPr>
          <w:color w:val="000000"/>
        </w:rPr>
        <w:t>these in the practical sessions</w:t>
      </w:r>
      <w:r w:rsidR="00015156">
        <w:rPr>
          <w:color w:val="000000"/>
        </w:rPr>
        <w:t xml:space="preserve">. </w:t>
      </w: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Raupō</w:t>
      </w:r>
      <w:r w:rsidDel="00107473">
        <w:rPr>
          <w:color w:val="000000"/>
        </w:rPr>
        <w:t xml:space="preserve"> </w:t>
      </w:r>
      <w:r>
        <w:rPr>
          <w:color w:val="000000"/>
        </w:rPr>
        <w:t xml:space="preserve">has 9 modules and family and whānau can generally decide which content is relevant to the child, and the order in which to discuss this content. </w:t>
      </w:r>
      <w:r w:rsidR="00846399">
        <w:rPr>
          <w:color w:val="000000"/>
        </w:rPr>
        <w:t>However, almost all whānau/families will discuss “understanding your child”</w:t>
      </w:r>
      <w:r w:rsidR="00C20936">
        <w:rPr>
          <w:color w:val="000000"/>
        </w:rPr>
        <w:t xml:space="preserve"> and </w:t>
      </w:r>
      <w:r w:rsidR="008A28F6">
        <w:rPr>
          <w:color w:val="000000"/>
        </w:rPr>
        <w:t xml:space="preserve">the “following your child’s interests and preferences” </w:t>
      </w:r>
      <w:r w:rsidR="008A28F6">
        <w:rPr>
          <w:color w:val="000000"/>
        </w:rPr>
        <w:lastRenderedPageBreak/>
        <w:t>topic should be covered before the topics on “supporting communication”, “</w:t>
      </w:r>
      <w:r w:rsidR="00D156A0">
        <w:rPr>
          <w:color w:val="000000"/>
        </w:rPr>
        <w:t>supporting learning and growth”, and “navigating everyday life and routines</w:t>
      </w:r>
      <w:r w:rsidR="00015156">
        <w:rPr>
          <w:color w:val="000000"/>
        </w:rPr>
        <w:t xml:space="preserve">.” </w:t>
      </w:r>
      <w:r>
        <w:rPr>
          <w:color w:val="000000"/>
        </w:rPr>
        <w:t xml:space="preserve">The content in many modules will only be relevant to some whānau/families, and each will move through </w:t>
      </w: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Raupō</w:t>
      </w:r>
      <w:r w:rsidDel="00107473">
        <w:rPr>
          <w:color w:val="000000"/>
        </w:rPr>
        <w:t xml:space="preserve"> </w:t>
      </w:r>
      <w:r>
        <w:rPr>
          <w:color w:val="000000"/>
        </w:rPr>
        <w:t xml:space="preserve">at their own pace. Table 2 covers </w:t>
      </w: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w:t>
      </w:r>
      <w:proofErr w:type="spellStart"/>
      <w:r>
        <w:rPr>
          <w:color w:val="000000" w:themeColor="text1"/>
        </w:rPr>
        <w:t>Raupō</w:t>
      </w:r>
      <w:r>
        <w:rPr>
          <w:color w:val="000000"/>
        </w:rPr>
        <w:t>’s</w:t>
      </w:r>
      <w:proofErr w:type="spellEnd"/>
      <w:r>
        <w:rPr>
          <w:color w:val="000000"/>
        </w:rPr>
        <w:t xml:space="preserve"> content</w:t>
      </w:r>
      <w:r w:rsidR="00015156">
        <w:rPr>
          <w:color w:val="000000"/>
        </w:rPr>
        <w:t>.</w:t>
      </w:r>
    </w:p>
    <w:p w14:paraId="614926BA" w14:textId="77777777" w:rsidR="00621A3D" w:rsidRPr="009633DF" w:rsidRDefault="00621A3D" w:rsidP="00621A3D">
      <w:pPr>
        <w:rPr>
          <w:color w:val="000000"/>
        </w:rPr>
      </w:pPr>
      <w:r>
        <w:rPr>
          <w:color w:val="000000"/>
        </w:rPr>
        <w:tab/>
        <w:t xml:space="preserve">Appendix 1 details the relationship between </w:t>
      </w: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w:t>
      </w:r>
      <w:proofErr w:type="spellStart"/>
      <w:r>
        <w:rPr>
          <w:color w:val="000000" w:themeColor="text1"/>
        </w:rPr>
        <w:t>Raupō</w:t>
      </w:r>
      <w:r>
        <w:rPr>
          <w:color w:val="000000"/>
        </w:rPr>
        <w:t>’s</w:t>
      </w:r>
      <w:proofErr w:type="spellEnd"/>
      <w:r>
        <w:rPr>
          <w:color w:val="000000"/>
        </w:rPr>
        <w:t xml:space="preserve"> outcomes, overarching approaches to supporting children and adults within </w:t>
      </w: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Raupō</w:t>
      </w:r>
      <w:r>
        <w:rPr>
          <w:color w:val="000000"/>
        </w:rPr>
        <w:t xml:space="preserve">, and </w:t>
      </w:r>
      <w:proofErr w:type="spellStart"/>
      <w:r>
        <w:rPr>
          <w:color w:val="000000"/>
        </w:rPr>
        <w:t>ngā</w:t>
      </w:r>
      <w:proofErr w:type="spellEnd"/>
      <w:r>
        <w:rPr>
          <w:color w:val="000000"/>
        </w:rPr>
        <w:t xml:space="preserve"> </w:t>
      </w:r>
      <w:proofErr w:type="spellStart"/>
      <w:r>
        <w:rPr>
          <w:rStyle w:val="normaltextrun"/>
          <w:lang w:val="en-US"/>
        </w:rPr>
        <w:t>whanonga</w:t>
      </w:r>
      <w:proofErr w:type="spellEnd"/>
      <w:r>
        <w:rPr>
          <w:rStyle w:val="normaltextrun"/>
          <w:lang w:val="en-US"/>
        </w:rPr>
        <w:t xml:space="preserve"> pono </w:t>
      </w:r>
      <w:r>
        <w:rPr>
          <w:color w:val="000000"/>
        </w:rPr>
        <w:t>which underpin each of these outcomes and approaches.</w:t>
      </w:r>
      <w:r>
        <w:rPr>
          <w:color w:val="000000"/>
        </w:rPr>
        <w:tab/>
      </w:r>
    </w:p>
    <w:p w14:paraId="4E5F9C50" w14:textId="77777777" w:rsidR="00621A3D" w:rsidRDefault="00621A3D" w:rsidP="00621A3D">
      <w:pPr>
        <w:rPr>
          <w:color w:val="000000"/>
        </w:rPr>
        <w:sectPr w:rsidR="00621A3D" w:rsidSect="003B12A5">
          <w:headerReference w:type="default" r:id="rId13"/>
          <w:footerReference w:type="default" r:id="rId14"/>
          <w:pgSz w:w="11906" w:h="16838"/>
          <w:pgMar w:top="1440" w:right="1440" w:bottom="1440" w:left="1440" w:header="708" w:footer="708" w:gutter="0"/>
          <w:pgNumType w:start="1"/>
          <w:cols w:space="720"/>
        </w:sectPr>
      </w:pPr>
    </w:p>
    <w:p w14:paraId="44FC94BC" w14:textId="77777777" w:rsidR="00621A3D" w:rsidRDefault="00621A3D" w:rsidP="00621A3D">
      <w:pPr>
        <w:rPr>
          <w:color w:val="000000"/>
        </w:rPr>
      </w:pPr>
      <w:r>
        <w:rPr>
          <w:color w:val="000000"/>
        </w:rPr>
        <w:lastRenderedPageBreak/>
        <w:t>Table 2:</w:t>
      </w:r>
    </w:p>
    <w:p w14:paraId="28E2CAD0" w14:textId="77777777" w:rsidR="00621A3D" w:rsidRDefault="00000000" w:rsidP="00621A3D">
      <w:pPr>
        <w:rPr>
          <w:i/>
          <w:color w:val="000000"/>
        </w:rPr>
      </w:pPr>
      <w:sdt>
        <w:sdtPr>
          <w:rPr>
            <w:color w:val="2B579A"/>
            <w:shd w:val="clear" w:color="auto" w:fill="E6E6E6"/>
          </w:rPr>
          <w:tag w:val="goog_rdk_19"/>
          <w:id w:val="-1944603624"/>
        </w:sdtPr>
        <w:sdtEndPr>
          <w:rPr>
            <w:color w:val="auto"/>
            <w:shd w:val="clear" w:color="auto" w:fill="auto"/>
          </w:rPr>
        </w:sdtEndPr>
        <w:sdtContent/>
      </w:sdt>
      <w:r w:rsidR="00621A3D" w:rsidRPr="00F70B2A">
        <w:rPr>
          <w:color w:val="000000" w:themeColor="text1"/>
        </w:rPr>
        <w:t xml:space="preserve"> </w:t>
      </w:r>
      <w:proofErr w:type="spellStart"/>
      <w:r w:rsidR="00621A3D" w:rsidRPr="00F448D8">
        <w:rPr>
          <w:i/>
          <w:iCs/>
          <w:color w:val="000000" w:themeColor="text1"/>
        </w:rPr>
        <w:t>Raupī</w:t>
      </w:r>
      <w:proofErr w:type="spellEnd"/>
      <w:r w:rsidR="00621A3D" w:rsidRPr="00F448D8">
        <w:rPr>
          <w:i/>
          <w:iCs/>
          <w:color w:val="000000" w:themeColor="text1"/>
        </w:rPr>
        <w:t xml:space="preserve"> </w:t>
      </w:r>
      <w:proofErr w:type="spellStart"/>
      <w:r w:rsidR="00621A3D" w:rsidRPr="00F448D8">
        <w:rPr>
          <w:i/>
          <w:iCs/>
          <w:color w:val="000000" w:themeColor="text1"/>
        </w:rPr>
        <w:t>te</w:t>
      </w:r>
      <w:proofErr w:type="spellEnd"/>
      <w:r w:rsidR="00621A3D" w:rsidRPr="00F448D8">
        <w:rPr>
          <w:i/>
          <w:iCs/>
          <w:color w:val="000000" w:themeColor="text1"/>
        </w:rPr>
        <w:t xml:space="preserve"> Raupō</w:t>
      </w:r>
      <w:r w:rsidR="00621A3D" w:rsidDel="00F70B2A">
        <w:rPr>
          <w:i/>
          <w:color w:val="000000"/>
        </w:rPr>
        <w:t xml:space="preserve"> </w:t>
      </w:r>
      <w:r w:rsidR="00621A3D">
        <w:rPr>
          <w:i/>
          <w:color w:val="000000"/>
        </w:rPr>
        <w:t>content.</w:t>
      </w:r>
    </w:p>
    <w:p w14:paraId="1F8B513A" w14:textId="77777777" w:rsidR="00621A3D" w:rsidRDefault="00621A3D" w:rsidP="00621A3D">
      <w:pPr>
        <w:rPr>
          <w:color w:val="000000"/>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2191"/>
      </w:tblGrid>
      <w:tr w:rsidR="00621A3D" w14:paraId="1A56FC98" w14:textId="77777777" w:rsidTr="00F448D8">
        <w:tc>
          <w:tcPr>
            <w:tcW w:w="2405" w:type="dxa"/>
          </w:tcPr>
          <w:p w14:paraId="3EB7D25F" w14:textId="77777777" w:rsidR="00621A3D" w:rsidRDefault="00621A3D" w:rsidP="00F448D8">
            <w:pPr>
              <w:rPr>
                <w:color w:val="000000"/>
              </w:rPr>
            </w:pPr>
            <w:r>
              <w:rPr>
                <w:color w:val="000000"/>
              </w:rPr>
              <w:t>Module</w:t>
            </w:r>
          </w:p>
        </w:tc>
        <w:tc>
          <w:tcPr>
            <w:tcW w:w="12191" w:type="dxa"/>
          </w:tcPr>
          <w:p w14:paraId="2D0E581C" w14:textId="77777777" w:rsidR="00621A3D" w:rsidRDefault="00621A3D" w:rsidP="00F448D8">
            <w:pPr>
              <w:rPr>
                <w:color w:val="000000"/>
              </w:rPr>
            </w:pPr>
            <w:r>
              <w:rPr>
                <w:color w:val="000000"/>
              </w:rPr>
              <w:t>Content covered in the module</w:t>
            </w:r>
          </w:p>
        </w:tc>
      </w:tr>
      <w:tr w:rsidR="00621A3D" w14:paraId="6A54BEE3" w14:textId="77777777" w:rsidTr="00F448D8">
        <w:tc>
          <w:tcPr>
            <w:tcW w:w="2405" w:type="dxa"/>
          </w:tcPr>
          <w:p w14:paraId="16252591" w14:textId="4AC6549A" w:rsidR="00621A3D" w:rsidRPr="00A369F2" w:rsidRDefault="00621A3D" w:rsidP="00F448D8">
            <w:pPr>
              <w:rPr>
                <w:bCs/>
                <w:color w:val="000000"/>
              </w:rPr>
            </w:pPr>
            <w:r>
              <w:rPr>
                <w:b/>
                <w:color w:val="000000"/>
              </w:rPr>
              <w:t>Understanding your child</w:t>
            </w:r>
            <w:r w:rsidR="00846399">
              <w:rPr>
                <w:b/>
                <w:color w:val="000000"/>
              </w:rPr>
              <w:t xml:space="preserve"> </w:t>
            </w:r>
            <w:r w:rsidR="00846399">
              <w:rPr>
                <w:b/>
                <w:color w:val="000000"/>
              </w:rPr>
              <w:br/>
            </w:r>
            <w:r w:rsidR="00846399">
              <w:rPr>
                <w:bCs/>
                <w:color w:val="000000"/>
              </w:rPr>
              <w:t>(compulsory)</w:t>
            </w:r>
          </w:p>
        </w:tc>
        <w:tc>
          <w:tcPr>
            <w:tcW w:w="12191" w:type="dxa"/>
          </w:tcPr>
          <w:p w14:paraId="2A1EF70E" w14:textId="77777777" w:rsidR="00621A3D" w:rsidRDefault="00621A3D" w:rsidP="00F14F02">
            <w:pPr>
              <w:numPr>
                <w:ilvl w:val="0"/>
                <w:numId w:val="10"/>
              </w:numPr>
              <w:rPr>
                <w:color w:val="000000"/>
              </w:rPr>
            </w:pPr>
            <w:r>
              <w:rPr>
                <w:color w:val="000000"/>
              </w:rPr>
              <w:t>Autism and neurodivergence including:</w:t>
            </w:r>
          </w:p>
          <w:p w14:paraId="00F8A397" w14:textId="77777777" w:rsidR="00621A3D" w:rsidRDefault="00621A3D" w:rsidP="00F14F02">
            <w:pPr>
              <w:numPr>
                <w:ilvl w:val="1"/>
                <w:numId w:val="10"/>
              </w:numPr>
              <w:rPr>
                <w:color w:val="000000"/>
              </w:rPr>
            </w:pPr>
            <w:r>
              <w:rPr>
                <w:color w:val="000000"/>
              </w:rPr>
              <w:t xml:space="preserve">Autism as a form </w:t>
            </w:r>
            <w:r>
              <w:t>of</w:t>
            </w:r>
            <w:r>
              <w:rPr>
                <w:color w:val="000000"/>
              </w:rPr>
              <w:t xml:space="preserve"> neurodivergence</w:t>
            </w:r>
          </w:p>
          <w:p w14:paraId="5DA8809D" w14:textId="77777777" w:rsidR="00621A3D" w:rsidRDefault="00621A3D" w:rsidP="00F14F02">
            <w:pPr>
              <w:numPr>
                <w:ilvl w:val="1"/>
                <w:numId w:val="10"/>
              </w:numPr>
              <w:rPr>
                <w:color w:val="000000"/>
              </w:rPr>
            </w:pPr>
            <w:r w:rsidRPr="042A10D6">
              <w:rPr>
                <w:color w:val="000000" w:themeColor="text1"/>
              </w:rPr>
              <w:t>Other common co-occurring forms of neurodivergence (e.g., ADHD, dyspraxia)</w:t>
            </w:r>
          </w:p>
          <w:p w14:paraId="245B000C" w14:textId="77777777" w:rsidR="00621A3D" w:rsidRDefault="00621A3D" w:rsidP="00F14F02">
            <w:pPr>
              <w:numPr>
                <w:ilvl w:val="1"/>
                <w:numId w:val="10"/>
              </w:numPr>
              <w:rPr>
                <w:color w:val="000000"/>
              </w:rPr>
            </w:pPr>
            <w:r>
              <w:rPr>
                <w:color w:val="000000"/>
              </w:rPr>
              <w:t>Each child’s unique autistic characteristics</w:t>
            </w:r>
          </w:p>
          <w:p w14:paraId="521D98B6" w14:textId="77777777" w:rsidR="00621A3D" w:rsidRDefault="00621A3D" w:rsidP="00F14F02">
            <w:pPr>
              <w:numPr>
                <w:ilvl w:val="0"/>
                <w:numId w:val="10"/>
              </w:numPr>
              <w:rPr>
                <w:color w:val="000000"/>
              </w:rPr>
            </w:pPr>
            <w:r>
              <w:rPr>
                <w:color w:val="000000"/>
              </w:rPr>
              <w:t xml:space="preserve">Explaining autism, neurodivergence, and/or the child’s autistic characteristics to the child and/or others </w:t>
            </w:r>
          </w:p>
          <w:p w14:paraId="54785B7A" w14:textId="77777777" w:rsidR="00621A3D" w:rsidRDefault="00621A3D" w:rsidP="00F14F02">
            <w:pPr>
              <w:numPr>
                <w:ilvl w:val="0"/>
                <w:numId w:val="10"/>
              </w:numPr>
              <w:rPr>
                <w:color w:val="000000"/>
              </w:rPr>
            </w:pPr>
            <w:r>
              <w:rPr>
                <w:color w:val="000000"/>
              </w:rPr>
              <w:t>Understanding and respecting the child’s unique ways of:</w:t>
            </w:r>
          </w:p>
          <w:p w14:paraId="285A3D99" w14:textId="77777777" w:rsidR="00621A3D" w:rsidRDefault="00621A3D" w:rsidP="00F14F02">
            <w:pPr>
              <w:numPr>
                <w:ilvl w:val="1"/>
                <w:numId w:val="10"/>
              </w:numPr>
              <w:rPr>
                <w:color w:val="000000"/>
              </w:rPr>
            </w:pPr>
            <w:r w:rsidRPr="042A10D6">
              <w:rPr>
                <w:color w:val="000000" w:themeColor="text1"/>
              </w:rPr>
              <w:t>Communicating including spoken and non-spoken language, AAC (Augmentative and Alternative Communication), body language, and tone of voice</w:t>
            </w:r>
          </w:p>
          <w:p w14:paraId="28F9EE1A" w14:textId="77777777" w:rsidR="00621A3D" w:rsidRDefault="00621A3D" w:rsidP="00F14F02">
            <w:pPr>
              <w:numPr>
                <w:ilvl w:val="1"/>
                <w:numId w:val="10"/>
              </w:numPr>
              <w:rPr>
                <w:color w:val="000000"/>
              </w:rPr>
            </w:pPr>
            <w:r>
              <w:rPr>
                <w:color w:val="000000"/>
              </w:rPr>
              <w:t>Interacting and playing</w:t>
            </w:r>
          </w:p>
          <w:p w14:paraId="173014EB" w14:textId="77777777" w:rsidR="00621A3D" w:rsidRDefault="00621A3D" w:rsidP="00F14F02">
            <w:pPr>
              <w:numPr>
                <w:ilvl w:val="1"/>
                <w:numId w:val="10"/>
              </w:numPr>
              <w:rPr>
                <w:color w:val="000000"/>
              </w:rPr>
            </w:pPr>
            <w:r>
              <w:rPr>
                <w:color w:val="000000"/>
              </w:rPr>
              <w:t>Showing interest and engagement</w:t>
            </w:r>
          </w:p>
          <w:p w14:paraId="2A9F3B10" w14:textId="77777777" w:rsidR="00621A3D" w:rsidRDefault="00621A3D" w:rsidP="00F14F02">
            <w:pPr>
              <w:numPr>
                <w:ilvl w:val="1"/>
                <w:numId w:val="10"/>
              </w:numPr>
              <w:rPr>
                <w:color w:val="000000"/>
              </w:rPr>
            </w:pPr>
            <w:r>
              <w:rPr>
                <w:color w:val="000000"/>
              </w:rPr>
              <w:t>Expressing emotions</w:t>
            </w:r>
          </w:p>
          <w:p w14:paraId="39A9976D" w14:textId="77777777" w:rsidR="00621A3D" w:rsidRDefault="00621A3D" w:rsidP="00F14F02">
            <w:pPr>
              <w:numPr>
                <w:ilvl w:val="0"/>
                <w:numId w:val="10"/>
              </w:numPr>
            </w:pPr>
            <w:r w:rsidRPr="34A84121">
              <w:rPr>
                <w:color w:val="000000" w:themeColor="text1"/>
              </w:rPr>
              <w:t>Understanding the child’s strengths and building on these</w:t>
            </w:r>
          </w:p>
          <w:p w14:paraId="3A22F66E" w14:textId="77777777" w:rsidR="00621A3D" w:rsidRDefault="00621A3D" w:rsidP="00F448D8"/>
        </w:tc>
      </w:tr>
      <w:tr w:rsidR="00621A3D" w14:paraId="5153D2DC" w14:textId="77777777" w:rsidTr="00F448D8">
        <w:tc>
          <w:tcPr>
            <w:tcW w:w="2405" w:type="dxa"/>
          </w:tcPr>
          <w:p w14:paraId="502BFE01" w14:textId="17CDAB8E" w:rsidR="00621A3D" w:rsidRDefault="00621A3D" w:rsidP="00F448D8">
            <w:pPr>
              <w:rPr>
                <w:b/>
                <w:color w:val="000000"/>
              </w:rPr>
            </w:pPr>
            <w:r w:rsidRPr="29A30419">
              <w:rPr>
                <w:b/>
                <w:color w:val="000000" w:themeColor="text1"/>
              </w:rPr>
              <w:t>Looking after yourself and finding support</w:t>
            </w:r>
            <w:r w:rsidRPr="29A30419">
              <w:rPr>
                <w:b/>
                <w:bCs/>
                <w:color w:val="000000" w:themeColor="text1"/>
              </w:rPr>
              <w:t xml:space="preserve"> </w:t>
            </w:r>
          </w:p>
        </w:tc>
        <w:tc>
          <w:tcPr>
            <w:tcW w:w="12191" w:type="dxa"/>
          </w:tcPr>
          <w:p w14:paraId="42BC49A6" w14:textId="77777777" w:rsidR="00621A3D" w:rsidRDefault="00621A3D" w:rsidP="00F14F02">
            <w:pPr>
              <w:numPr>
                <w:ilvl w:val="0"/>
                <w:numId w:val="10"/>
              </w:numPr>
              <w:rPr>
                <w:color w:val="000000"/>
              </w:rPr>
            </w:pPr>
            <w:r>
              <w:rPr>
                <w:color w:val="000000"/>
              </w:rPr>
              <w:t>Building time to focus on themselves and their own wellbeing</w:t>
            </w:r>
          </w:p>
          <w:p w14:paraId="4C62449D" w14:textId="77777777" w:rsidR="00621A3D" w:rsidRDefault="00621A3D" w:rsidP="00F14F02">
            <w:pPr>
              <w:numPr>
                <w:ilvl w:val="0"/>
                <w:numId w:val="10"/>
              </w:numPr>
              <w:rPr>
                <w:color w:val="000000"/>
              </w:rPr>
            </w:pPr>
            <w:r>
              <w:rPr>
                <w:color w:val="000000"/>
              </w:rPr>
              <w:t xml:space="preserve">Finding fulfilment and enjoyment in their interactions and connection with their child </w:t>
            </w:r>
          </w:p>
          <w:p w14:paraId="70EF16AB" w14:textId="77777777" w:rsidR="00621A3D" w:rsidRDefault="00621A3D" w:rsidP="00F14F02">
            <w:pPr>
              <w:numPr>
                <w:ilvl w:val="0"/>
                <w:numId w:val="10"/>
              </w:numPr>
              <w:rPr>
                <w:color w:val="000000"/>
              </w:rPr>
            </w:pPr>
            <w:r>
              <w:rPr>
                <w:color w:val="000000"/>
              </w:rPr>
              <w:t>Taking the pressure off if feeling overwhelmed</w:t>
            </w:r>
          </w:p>
          <w:p w14:paraId="1F45A3F2" w14:textId="77777777" w:rsidR="00621A3D" w:rsidRDefault="00621A3D" w:rsidP="00F14F02">
            <w:pPr>
              <w:numPr>
                <w:ilvl w:val="0"/>
                <w:numId w:val="10"/>
              </w:numPr>
              <w:pBdr>
                <w:top w:val="nil"/>
                <w:left w:val="nil"/>
                <w:bottom w:val="nil"/>
                <w:right w:val="nil"/>
                <w:between w:val="nil"/>
              </w:pBdr>
              <w:spacing w:line="259" w:lineRule="auto"/>
              <w:rPr>
                <w:color w:val="000000"/>
              </w:rPr>
            </w:pPr>
            <w:r>
              <w:rPr>
                <w:color w:val="000000"/>
              </w:rPr>
              <w:t xml:space="preserve">Understanding that it is not possible to implement strategies “perfectly” or all the time. </w:t>
            </w:r>
          </w:p>
          <w:p w14:paraId="4DAF3E20" w14:textId="77777777" w:rsidR="00621A3D" w:rsidRDefault="00621A3D" w:rsidP="00F14F02">
            <w:pPr>
              <w:numPr>
                <w:ilvl w:val="0"/>
                <w:numId w:val="10"/>
              </w:numPr>
              <w:pBdr>
                <w:top w:val="nil"/>
                <w:left w:val="nil"/>
                <w:bottom w:val="nil"/>
                <w:right w:val="nil"/>
                <w:between w:val="nil"/>
              </w:pBdr>
              <w:spacing w:line="259" w:lineRule="auto"/>
              <w:rPr>
                <w:color w:val="000000"/>
              </w:rPr>
            </w:pPr>
            <w:r>
              <w:rPr>
                <w:color w:val="000000"/>
              </w:rPr>
              <w:t>Understanding who the important people are in the child, and whānau/family’s life</w:t>
            </w:r>
          </w:p>
          <w:p w14:paraId="56EF28D7" w14:textId="77777777" w:rsidR="00621A3D" w:rsidRDefault="00621A3D" w:rsidP="00F14F02">
            <w:pPr>
              <w:numPr>
                <w:ilvl w:val="0"/>
                <w:numId w:val="10"/>
              </w:numPr>
              <w:pBdr>
                <w:top w:val="nil"/>
                <w:left w:val="nil"/>
                <w:bottom w:val="nil"/>
                <w:right w:val="nil"/>
                <w:between w:val="nil"/>
              </w:pBdr>
              <w:spacing w:line="259" w:lineRule="auto"/>
              <w:rPr>
                <w:color w:val="000000"/>
              </w:rPr>
            </w:pPr>
            <w:r w:rsidRPr="106BA388">
              <w:rPr>
                <w:color w:val="000000" w:themeColor="text1"/>
              </w:rPr>
              <w:t>Seeking support from formal and informal connections</w:t>
            </w:r>
          </w:p>
          <w:p w14:paraId="2FFEAA6E" w14:textId="77777777" w:rsidR="00621A3D" w:rsidRDefault="00621A3D" w:rsidP="00F14F02">
            <w:pPr>
              <w:numPr>
                <w:ilvl w:val="0"/>
                <w:numId w:val="10"/>
              </w:numPr>
              <w:spacing w:after="160" w:line="259" w:lineRule="auto"/>
              <w:contextualSpacing/>
              <w:rPr>
                <w:color w:val="000000" w:themeColor="text1"/>
              </w:rPr>
            </w:pPr>
            <w:r w:rsidRPr="29A30419">
              <w:rPr>
                <w:color w:val="000000" w:themeColor="text1"/>
              </w:rPr>
              <w:t>Strategies drawn from approaches such as acceptance and commitment therapy, cognitive behavioural therapy, and mindful self-compassion such as:</w:t>
            </w:r>
          </w:p>
          <w:p w14:paraId="57DD0E22" w14:textId="77777777" w:rsidR="00621A3D" w:rsidRDefault="00621A3D" w:rsidP="00F14F02">
            <w:pPr>
              <w:numPr>
                <w:ilvl w:val="1"/>
                <w:numId w:val="10"/>
              </w:numPr>
              <w:spacing w:after="160" w:line="259" w:lineRule="auto"/>
              <w:contextualSpacing/>
              <w:rPr>
                <w:color w:val="000000"/>
              </w:rPr>
            </w:pPr>
            <w:r w:rsidRPr="106BA388">
              <w:rPr>
                <w:color w:val="000000" w:themeColor="text1"/>
              </w:rPr>
              <w:t>Detaching from unpleasant thoughts/feelings</w:t>
            </w:r>
          </w:p>
          <w:p w14:paraId="567415D4" w14:textId="77777777" w:rsidR="00621A3D" w:rsidRDefault="00621A3D" w:rsidP="00F14F02">
            <w:pPr>
              <w:numPr>
                <w:ilvl w:val="1"/>
                <w:numId w:val="10"/>
              </w:numPr>
              <w:spacing w:after="160" w:line="259" w:lineRule="auto"/>
              <w:contextualSpacing/>
              <w:rPr>
                <w:color w:val="000000"/>
              </w:rPr>
            </w:pPr>
            <w:r w:rsidRPr="106BA388">
              <w:rPr>
                <w:color w:val="000000" w:themeColor="text1"/>
              </w:rPr>
              <w:t>Mindfulness, breathing, and grounding exercises</w:t>
            </w:r>
          </w:p>
          <w:p w14:paraId="3E7639F0" w14:textId="77777777" w:rsidR="00621A3D" w:rsidRDefault="00621A3D" w:rsidP="00F14F02">
            <w:pPr>
              <w:numPr>
                <w:ilvl w:val="1"/>
                <w:numId w:val="10"/>
              </w:numPr>
              <w:spacing w:after="160" w:line="259" w:lineRule="auto"/>
              <w:contextualSpacing/>
              <w:rPr>
                <w:color w:val="000000"/>
              </w:rPr>
            </w:pPr>
            <w:r w:rsidRPr="106BA388">
              <w:rPr>
                <w:color w:val="000000" w:themeColor="text1"/>
              </w:rPr>
              <w:t>Practicing being the ‘observing self’</w:t>
            </w:r>
          </w:p>
          <w:p w14:paraId="58997072" w14:textId="77777777" w:rsidR="00621A3D" w:rsidRDefault="00621A3D" w:rsidP="00F14F02">
            <w:pPr>
              <w:numPr>
                <w:ilvl w:val="1"/>
                <w:numId w:val="10"/>
              </w:numPr>
              <w:spacing w:after="160" w:line="259" w:lineRule="auto"/>
              <w:contextualSpacing/>
              <w:rPr>
                <w:rFonts w:ascii="Calibri" w:eastAsia="Calibri" w:hAnsi="Calibri" w:cs="Calibri"/>
                <w:lang w:val="mi-NZ"/>
              </w:rPr>
            </w:pPr>
            <w:r w:rsidRPr="106BA388">
              <w:rPr>
                <w:color w:val="000000" w:themeColor="text1"/>
              </w:rPr>
              <w:t>Tuning in to inner wisdom</w:t>
            </w:r>
          </w:p>
          <w:p w14:paraId="117BB177" w14:textId="77777777" w:rsidR="00621A3D" w:rsidRDefault="00000000" w:rsidP="00F448D8">
            <w:pPr>
              <w:spacing w:after="160" w:line="259" w:lineRule="auto"/>
              <w:rPr>
                <w:rFonts w:ascii="Calibri" w:eastAsia="Calibri" w:hAnsi="Calibri" w:cs="Calibri"/>
                <w:lang w:val="mi-NZ"/>
              </w:rPr>
            </w:pPr>
            <w:sdt>
              <w:sdtPr>
                <w:rPr>
                  <w:color w:val="2B579A"/>
                  <w:shd w:val="clear" w:color="auto" w:fill="E6E6E6"/>
                </w:rPr>
                <w:tag w:val="goog_rdk_20"/>
                <w:id w:val="1817460065"/>
              </w:sdtPr>
              <w:sdtEndPr>
                <w:rPr>
                  <w:color w:val="auto"/>
                  <w:shd w:val="clear" w:color="auto" w:fill="auto"/>
                </w:rPr>
              </w:sdtEndPr>
              <w:sdtContent/>
            </w:sdt>
            <w:sdt>
              <w:sdtPr>
                <w:rPr>
                  <w:color w:val="2B579A"/>
                  <w:shd w:val="clear" w:color="auto" w:fill="E6E6E6"/>
                </w:rPr>
                <w:tag w:val="goog_rdk_21"/>
                <w:id w:val="-236790836"/>
              </w:sdtPr>
              <w:sdtEndPr>
                <w:rPr>
                  <w:color w:val="auto"/>
                  <w:shd w:val="clear" w:color="auto" w:fill="auto"/>
                </w:rPr>
              </w:sdtEndPr>
              <w:sdtContent/>
            </w:sdt>
          </w:p>
        </w:tc>
      </w:tr>
      <w:tr w:rsidR="00621A3D" w14:paraId="29104375" w14:textId="77777777" w:rsidTr="00F448D8">
        <w:trPr>
          <w:trHeight w:val="2542"/>
        </w:trPr>
        <w:tc>
          <w:tcPr>
            <w:tcW w:w="2405" w:type="dxa"/>
          </w:tcPr>
          <w:p w14:paraId="17CD1758" w14:textId="100A9DAE" w:rsidR="00621A3D" w:rsidRDefault="008A28F6" w:rsidP="00F448D8">
            <w:pPr>
              <w:rPr>
                <w:b/>
                <w:color w:val="000000"/>
              </w:rPr>
            </w:pPr>
            <w:r>
              <w:rPr>
                <w:b/>
                <w:color w:val="000000"/>
              </w:rPr>
              <w:lastRenderedPageBreak/>
              <w:t xml:space="preserve">Following </w:t>
            </w:r>
            <w:r w:rsidR="00621A3D">
              <w:rPr>
                <w:b/>
                <w:color w:val="000000"/>
              </w:rPr>
              <w:t>your child’s interests and preferences</w:t>
            </w:r>
          </w:p>
        </w:tc>
        <w:tc>
          <w:tcPr>
            <w:tcW w:w="12191" w:type="dxa"/>
          </w:tcPr>
          <w:p w14:paraId="32054125" w14:textId="77777777" w:rsidR="00621A3D" w:rsidRDefault="00621A3D" w:rsidP="00F14F02">
            <w:pPr>
              <w:numPr>
                <w:ilvl w:val="0"/>
                <w:numId w:val="10"/>
              </w:numPr>
              <w:rPr>
                <w:color w:val="000000"/>
              </w:rPr>
            </w:pPr>
            <w:r>
              <w:rPr>
                <w:color w:val="000000"/>
              </w:rPr>
              <w:t xml:space="preserve">Use of warm, responsive interaction style </w:t>
            </w:r>
          </w:p>
          <w:p w14:paraId="0EA0E86F" w14:textId="77777777" w:rsidR="00621A3D" w:rsidRDefault="00621A3D" w:rsidP="00F14F02">
            <w:pPr>
              <w:numPr>
                <w:ilvl w:val="0"/>
                <w:numId w:val="10"/>
              </w:numPr>
              <w:rPr>
                <w:color w:val="000000"/>
              </w:rPr>
            </w:pPr>
            <w:r>
              <w:rPr>
                <w:color w:val="000000"/>
              </w:rPr>
              <w:t>Showing genuine, unconditional, positive regard for the child</w:t>
            </w:r>
          </w:p>
          <w:p w14:paraId="4E01A272" w14:textId="77777777" w:rsidR="00621A3D" w:rsidRDefault="00621A3D" w:rsidP="00F14F02">
            <w:pPr>
              <w:numPr>
                <w:ilvl w:val="0"/>
                <w:numId w:val="10"/>
              </w:numPr>
              <w:pBdr>
                <w:top w:val="nil"/>
                <w:left w:val="nil"/>
                <w:bottom w:val="nil"/>
                <w:right w:val="nil"/>
                <w:between w:val="nil"/>
              </w:pBdr>
              <w:rPr>
                <w:color w:val="000000"/>
              </w:rPr>
            </w:pPr>
            <w:r>
              <w:rPr>
                <w:color w:val="000000"/>
              </w:rPr>
              <w:t xml:space="preserve">Respecting personal space and need for alone time </w:t>
            </w:r>
          </w:p>
          <w:p w14:paraId="2FC1CB21" w14:textId="77777777" w:rsidR="00621A3D" w:rsidRDefault="00621A3D" w:rsidP="00F14F02">
            <w:pPr>
              <w:numPr>
                <w:ilvl w:val="0"/>
                <w:numId w:val="10"/>
              </w:numPr>
              <w:pBdr>
                <w:top w:val="nil"/>
                <w:left w:val="nil"/>
                <w:bottom w:val="nil"/>
                <w:right w:val="nil"/>
                <w:between w:val="nil"/>
              </w:pBdr>
              <w:rPr>
                <w:color w:val="000000"/>
              </w:rPr>
            </w:pPr>
            <w:r w:rsidRPr="1475E8F6">
              <w:rPr>
                <w:color w:val="000000" w:themeColor="text1"/>
              </w:rPr>
              <w:t xml:space="preserve">Making time for “fun” that doesn’t involve demands or learning </w:t>
            </w:r>
          </w:p>
          <w:p w14:paraId="389A710E" w14:textId="77777777" w:rsidR="00621A3D" w:rsidRDefault="00621A3D" w:rsidP="00F14F02">
            <w:pPr>
              <w:numPr>
                <w:ilvl w:val="0"/>
                <w:numId w:val="10"/>
              </w:numPr>
              <w:pBdr>
                <w:top w:val="nil"/>
                <w:left w:val="nil"/>
                <w:bottom w:val="nil"/>
                <w:right w:val="nil"/>
                <w:between w:val="nil"/>
              </w:pBdr>
              <w:rPr>
                <w:color w:val="000000"/>
              </w:rPr>
            </w:pPr>
            <w:r>
              <w:rPr>
                <w:color w:val="000000"/>
              </w:rPr>
              <w:t>Reducing the frequency of questions, instructions, and demands</w:t>
            </w:r>
          </w:p>
          <w:p w14:paraId="17EFE52E" w14:textId="77777777" w:rsidR="00621A3D" w:rsidRDefault="00621A3D" w:rsidP="00F14F02">
            <w:pPr>
              <w:numPr>
                <w:ilvl w:val="0"/>
                <w:numId w:val="10"/>
              </w:numPr>
              <w:pBdr>
                <w:top w:val="nil"/>
                <w:left w:val="nil"/>
                <w:bottom w:val="nil"/>
                <w:right w:val="nil"/>
                <w:between w:val="nil"/>
              </w:pBdr>
              <w:rPr>
                <w:b/>
                <w:color w:val="000000"/>
              </w:rPr>
            </w:pPr>
            <w:r>
              <w:rPr>
                <w:color w:val="000000"/>
              </w:rPr>
              <w:t>Providing choices for play and activities and choices within activities</w:t>
            </w:r>
          </w:p>
          <w:p w14:paraId="6937C6F0" w14:textId="77777777" w:rsidR="00621A3D" w:rsidRDefault="00621A3D" w:rsidP="00F14F02">
            <w:pPr>
              <w:numPr>
                <w:ilvl w:val="0"/>
                <w:numId w:val="10"/>
              </w:numPr>
              <w:pBdr>
                <w:top w:val="nil"/>
                <w:left w:val="nil"/>
                <w:bottom w:val="nil"/>
                <w:right w:val="nil"/>
                <w:between w:val="nil"/>
              </w:pBdr>
              <w:rPr>
                <w:b/>
                <w:color w:val="000000"/>
              </w:rPr>
            </w:pPr>
            <w:r>
              <w:rPr>
                <w:color w:val="000000"/>
              </w:rPr>
              <w:t>Copying the child’s actions and play ideas and modelling them at later times</w:t>
            </w:r>
          </w:p>
          <w:p w14:paraId="1BD7CBFE" w14:textId="77777777" w:rsidR="00621A3D" w:rsidRDefault="00621A3D" w:rsidP="00F14F02">
            <w:pPr>
              <w:numPr>
                <w:ilvl w:val="0"/>
                <w:numId w:val="10"/>
              </w:numPr>
              <w:pBdr>
                <w:top w:val="nil"/>
                <w:left w:val="nil"/>
                <w:bottom w:val="nil"/>
                <w:right w:val="nil"/>
                <w:between w:val="nil"/>
              </w:pBdr>
              <w:rPr>
                <w:b/>
                <w:color w:val="000000"/>
              </w:rPr>
            </w:pPr>
            <w:r>
              <w:rPr>
                <w:color w:val="000000"/>
              </w:rPr>
              <w:t>Engaging in parallel play and sharing space without intensively interacting</w:t>
            </w:r>
          </w:p>
          <w:p w14:paraId="40B98AD7" w14:textId="77777777" w:rsidR="00621A3D" w:rsidRDefault="00621A3D" w:rsidP="00F14F02">
            <w:pPr>
              <w:numPr>
                <w:ilvl w:val="0"/>
                <w:numId w:val="10"/>
              </w:numPr>
              <w:pBdr>
                <w:top w:val="nil"/>
                <w:left w:val="nil"/>
                <w:bottom w:val="nil"/>
                <w:right w:val="nil"/>
                <w:between w:val="nil"/>
              </w:pBdr>
              <w:rPr>
                <w:b/>
                <w:color w:val="000000"/>
              </w:rPr>
            </w:pPr>
            <w:r>
              <w:rPr>
                <w:color w:val="000000"/>
              </w:rPr>
              <w:t>Allow the child to change activity when they are no longer interested or have indicated interest in another activity.</w:t>
            </w:r>
            <w:r>
              <w:rPr>
                <w:color w:val="000000"/>
              </w:rPr>
              <w:br/>
            </w:r>
          </w:p>
        </w:tc>
      </w:tr>
      <w:tr w:rsidR="00481DA8" w14:paraId="50505084" w14:textId="77777777" w:rsidTr="00F448D8">
        <w:tc>
          <w:tcPr>
            <w:tcW w:w="2405" w:type="dxa"/>
          </w:tcPr>
          <w:p w14:paraId="23D6CC2F" w14:textId="1C692D53" w:rsidR="00481DA8" w:rsidRPr="00481DA8" w:rsidRDefault="00481DA8" w:rsidP="00F448D8">
            <w:pPr>
              <w:rPr>
                <w:b/>
                <w:color w:val="000000" w:themeColor="text1"/>
              </w:rPr>
            </w:pPr>
            <w:r>
              <w:rPr>
                <w:b/>
                <w:color w:val="000000" w:themeColor="text1"/>
              </w:rPr>
              <w:t>Co-regulation</w:t>
            </w:r>
          </w:p>
        </w:tc>
        <w:tc>
          <w:tcPr>
            <w:tcW w:w="12191" w:type="dxa"/>
          </w:tcPr>
          <w:p w14:paraId="75621907" w14:textId="77777777" w:rsidR="00481DA8" w:rsidRDefault="00E90B35" w:rsidP="00F14F02">
            <w:pPr>
              <w:numPr>
                <w:ilvl w:val="0"/>
                <w:numId w:val="10"/>
              </w:numPr>
              <w:pBdr>
                <w:top w:val="nil"/>
                <w:left w:val="nil"/>
                <w:bottom w:val="nil"/>
                <w:right w:val="nil"/>
                <w:between w:val="nil"/>
              </w:pBdr>
              <w:rPr>
                <w:color w:val="000000"/>
              </w:rPr>
            </w:pPr>
            <w:r>
              <w:rPr>
                <w:color w:val="000000"/>
              </w:rPr>
              <w:t>Supporting the child through overwhelming feelings</w:t>
            </w:r>
          </w:p>
          <w:p w14:paraId="0263F8E6" w14:textId="28443E33" w:rsidR="00E90B35" w:rsidRDefault="00E90B35" w:rsidP="00F14F02">
            <w:pPr>
              <w:numPr>
                <w:ilvl w:val="0"/>
                <w:numId w:val="10"/>
              </w:numPr>
              <w:pBdr>
                <w:top w:val="nil"/>
                <w:left w:val="nil"/>
                <w:bottom w:val="nil"/>
                <w:right w:val="nil"/>
                <w:between w:val="nil"/>
              </w:pBdr>
              <w:rPr>
                <w:color w:val="000000"/>
              </w:rPr>
            </w:pPr>
            <w:r>
              <w:rPr>
                <w:color w:val="000000"/>
              </w:rPr>
              <w:t>Laying the foundations for regulating emotions</w:t>
            </w:r>
            <w:r w:rsidR="00F87848">
              <w:rPr>
                <w:color w:val="000000"/>
              </w:rPr>
              <w:br/>
            </w:r>
          </w:p>
        </w:tc>
      </w:tr>
      <w:tr w:rsidR="00621A3D" w14:paraId="24F8F157" w14:textId="77777777" w:rsidTr="00B527C8">
        <w:trPr>
          <w:trHeight w:val="860"/>
        </w:trPr>
        <w:tc>
          <w:tcPr>
            <w:tcW w:w="2405" w:type="dxa"/>
          </w:tcPr>
          <w:p w14:paraId="6FF8A1D0" w14:textId="77777777" w:rsidR="00621A3D" w:rsidRDefault="00621A3D" w:rsidP="00F448D8">
            <w:pPr>
              <w:rPr>
                <w:b/>
                <w:color w:val="000000"/>
              </w:rPr>
            </w:pPr>
            <w:r>
              <w:rPr>
                <w:b/>
                <w:color w:val="000000" w:themeColor="text1"/>
              </w:rPr>
              <w:t>Creating a safe and comfortable environment</w:t>
            </w:r>
          </w:p>
        </w:tc>
        <w:tc>
          <w:tcPr>
            <w:tcW w:w="12191" w:type="dxa"/>
          </w:tcPr>
          <w:p w14:paraId="30649F40" w14:textId="77777777" w:rsidR="00621A3D" w:rsidRDefault="00621A3D" w:rsidP="00F14F02">
            <w:pPr>
              <w:numPr>
                <w:ilvl w:val="0"/>
                <w:numId w:val="10"/>
              </w:numPr>
              <w:pBdr>
                <w:top w:val="nil"/>
                <w:left w:val="nil"/>
                <w:bottom w:val="nil"/>
                <w:right w:val="nil"/>
                <w:between w:val="nil"/>
              </w:pBdr>
              <w:rPr>
                <w:b/>
                <w:color w:val="000000"/>
              </w:rPr>
            </w:pPr>
            <w:r>
              <w:rPr>
                <w:color w:val="000000"/>
              </w:rPr>
              <w:t>Arranging the environment in a way that helps the child to feel comfortable, safe, and regulated</w:t>
            </w:r>
          </w:p>
          <w:p w14:paraId="1F3E294D" w14:textId="77777777" w:rsidR="00621A3D" w:rsidRDefault="00621A3D" w:rsidP="00F14F02">
            <w:pPr>
              <w:numPr>
                <w:ilvl w:val="0"/>
                <w:numId w:val="10"/>
              </w:numPr>
              <w:pBdr>
                <w:top w:val="nil"/>
                <w:left w:val="nil"/>
                <w:bottom w:val="nil"/>
                <w:right w:val="nil"/>
                <w:between w:val="nil"/>
              </w:pBdr>
              <w:rPr>
                <w:b/>
                <w:color w:val="000000"/>
              </w:rPr>
            </w:pPr>
            <w:r>
              <w:rPr>
                <w:color w:val="000000"/>
              </w:rPr>
              <w:t xml:space="preserve">Reducing distractions </w:t>
            </w:r>
          </w:p>
          <w:p w14:paraId="2EC33AA7" w14:textId="77777777" w:rsidR="00621A3D" w:rsidRDefault="00621A3D" w:rsidP="00F14F02">
            <w:pPr>
              <w:numPr>
                <w:ilvl w:val="0"/>
                <w:numId w:val="10"/>
              </w:numPr>
              <w:pBdr>
                <w:top w:val="nil"/>
                <w:left w:val="nil"/>
                <w:bottom w:val="nil"/>
                <w:right w:val="nil"/>
                <w:between w:val="nil"/>
              </w:pBdr>
              <w:rPr>
                <w:b/>
                <w:color w:val="000000"/>
              </w:rPr>
            </w:pPr>
            <w:r>
              <w:rPr>
                <w:color w:val="000000"/>
              </w:rPr>
              <w:t>Provide easy access to sensory tools and experiment with which of these tools work for the child</w:t>
            </w:r>
          </w:p>
          <w:p w14:paraId="12ADDDAE" w14:textId="77777777" w:rsidR="00621A3D" w:rsidRDefault="00621A3D" w:rsidP="00F14F02">
            <w:pPr>
              <w:numPr>
                <w:ilvl w:val="0"/>
                <w:numId w:val="10"/>
              </w:numPr>
              <w:pBdr>
                <w:top w:val="nil"/>
                <w:left w:val="nil"/>
                <w:bottom w:val="nil"/>
                <w:right w:val="nil"/>
                <w:between w:val="nil"/>
              </w:pBdr>
              <w:rPr>
                <w:b/>
                <w:color w:val="000000"/>
              </w:rPr>
            </w:pPr>
            <w:r>
              <w:rPr>
                <w:color w:val="000000"/>
              </w:rPr>
              <w:t xml:space="preserve">Adjust energy levels and volume of voice, and pace </w:t>
            </w:r>
          </w:p>
          <w:p w14:paraId="331E1ADA" w14:textId="0453F4BB" w:rsidR="00621A3D" w:rsidRDefault="00000000" w:rsidP="00B527C8">
            <w:pPr>
              <w:pBdr>
                <w:top w:val="nil"/>
                <w:left w:val="nil"/>
                <w:bottom w:val="nil"/>
                <w:right w:val="nil"/>
                <w:between w:val="nil"/>
              </w:pBdr>
              <w:rPr>
                <w:color w:val="000000"/>
              </w:rPr>
            </w:pPr>
            <w:sdt>
              <w:sdtPr>
                <w:rPr>
                  <w:color w:val="2B579A"/>
                  <w:shd w:val="clear" w:color="auto" w:fill="E6E6E6"/>
                </w:rPr>
                <w:tag w:val="goog_rdk_22"/>
                <w:id w:val="2095739827"/>
              </w:sdtPr>
              <w:sdtEndPr>
                <w:rPr>
                  <w:color w:val="auto"/>
                  <w:shd w:val="clear" w:color="auto" w:fill="auto"/>
                </w:rPr>
              </w:sdtEndPr>
              <w:sdtContent/>
            </w:sdt>
            <w:sdt>
              <w:sdtPr>
                <w:rPr>
                  <w:color w:val="2B579A"/>
                  <w:shd w:val="clear" w:color="auto" w:fill="E6E6E6"/>
                </w:rPr>
                <w:tag w:val="goog_rdk_23"/>
                <w:id w:val="-189691222"/>
                <w:showingPlcHdr/>
              </w:sdtPr>
              <w:sdtEndPr>
                <w:rPr>
                  <w:color w:val="auto"/>
                  <w:shd w:val="clear" w:color="auto" w:fill="auto"/>
                </w:rPr>
              </w:sdtEndPr>
              <w:sdtContent>
                <w:r w:rsidR="002A5F5C">
                  <w:rPr>
                    <w:color w:val="2B579A"/>
                    <w:shd w:val="clear" w:color="auto" w:fill="E6E6E6"/>
                  </w:rPr>
                  <w:t xml:space="preserve">     </w:t>
                </w:r>
              </w:sdtContent>
            </w:sdt>
          </w:p>
        </w:tc>
      </w:tr>
      <w:tr w:rsidR="00621A3D" w14:paraId="21465073" w14:textId="77777777" w:rsidTr="00F448D8">
        <w:tc>
          <w:tcPr>
            <w:tcW w:w="2405" w:type="dxa"/>
          </w:tcPr>
          <w:p w14:paraId="7D4F6FC4" w14:textId="03670286" w:rsidR="00621A3D" w:rsidRDefault="00621A3D" w:rsidP="00F448D8">
            <w:pPr>
              <w:rPr>
                <w:b/>
                <w:color w:val="000000"/>
              </w:rPr>
            </w:pPr>
            <w:r>
              <w:rPr>
                <w:b/>
                <w:color w:val="000000"/>
              </w:rPr>
              <w:t>Supporting communication</w:t>
            </w:r>
            <w:r w:rsidR="00481DA8">
              <w:rPr>
                <w:b/>
                <w:color w:val="000000"/>
              </w:rPr>
              <w:br/>
            </w:r>
            <w:r w:rsidR="00481DA8" w:rsidRPr="00B527C8">
              <w:rPr>
                <w:bCs/>
                <w:color w:val="000000"/>
              </w:rPr>
              <w:t>(should cover “Respecting your child’s interests and preferences” first)</w:t>
            </w:r>
          </w:p>
        </w:tc>
        <w:tc>
          <w:tcPr>
            <w:tcW w:w="12191" w:type="dxa"/>
          </w:tcPr>
          <w:p w14:paraId="6B7FB83F" w14:textId="77777777" w:rsidR="00621A3D" w:rsidRDefault="00621A3D" w:rsidP="00F14F02">
            <w:pPr>
              <w:numPr>
                <w:ilvl w:val="0"/>
                <w:numId w:val="10"/>
              </w:numPr>
              <w:pBdr>
                <w:top w:val="nil"/>
                <w:left w:val="nil"/>
                <w:bottom w:val="nil"/>
                <w:right w:val="nil"/>
                <w:between w:val="nil"/>
              </w:pBdr>
              <w:rPr>
                <w:color w:val="000000"/>
              </w:rPr>
            </w:pPr>
            <w:r>
              <w:rPr>
                <w:color w:val="000000"/>
              </w:rPr>
              <w:t>Respecting the child’s preferred and non-preferred forms of communication</w:t>
            </w:r>
          </w:p>
          <w:p w14:paraId="1DCC4771" w14:textId="77777777" w:rsidR="00621A3D" w:rsidRDefault="00621A3D" w:rsidP="00F14F02">
            <w:pPr>
              <w:numPr>
                <w:ilvl w:val="0"/>
                <w:numId w:val="10"/>
              </w:numPr>
              <w:pBdr>
                <w:top w:val="nil"/>
                <w:left w:val="nil"/>
                <w:bottom w:val="nil"/>
                <w:right w:val="nil"/>
                <w:between w:val="nil"/>
              </w:pBdr>
              <w:rPr>
                <w:color w:val="000000"/>
              </w:rPr>
            </w:pPr>
            <w:r>
              <w:rPr>
                <w:color w:val="000000"/>
              </w:rPr>
              <w:t>Believing and validating the child’s communication</w:t>
            </w:r>
          </w:p>
          <w:p w14:paraId="40DD8BF3" w14:textId="77777777" w:rsidR="00621A3D" w:rsidRDefault="00621A3D" w:rsidP="00F14F02">
            <w:pPr>
              <w:numPr>
                <w:ilvl w:val="0"/>
                <w:numId w:val="10"/>
              </w:numPr>
              <w:pBdr>
                <w:top w:val="nil"/>
                <w:left w:val="nil"/>
                <w:bottom w:val="nil"/>
                <w:right w:val="nil"/>
                <w:between w:val="nil"/>
              </w:pBdr>
              <w:rPr>
                <w:b/>
                <w:color w:val="000000"/>
              </w:rPr>
            </w:pPr>
            <w:r>
              <w:rPr>
                <w:color w:val="000000"/>
              </w:rPr>
              <w:t>Positioning oneself so that the child can easily process communication</w:t>
            </w:r>
          </w:p>
          <w:p w14:paraId="0E4EB136" w14:textId="77777777" w:rsidR="00621A3D" w:rsidRDefault="00621A3D" w:rsidP="00F14F02">
            <w:pPr>
              <w:numPr>
                <w:ilvl w:val="0"/>
                <w:numId w:val="10"/>
              </w:numPr>
              <w:pBdr>
                <w:top w:val="nil"/>
                <w:left w:val="nil"/>
                <w:bottom w:val="nil"/>
                <w:right w:val="nil"/>
                <w:between w:val="nil"/>
              </w:pBdr>
              <w:rPr>
                <w:color w:val="000000"/>
              </w:rPr>
            </w:pPr>
            <w:r w:rsidRPr="29A30419">
              <w:rPr>
                <w:color w:val="000000" w:themeColor="text1"/>
              </w:rPr>
              <w:t xml:space="preserve">Modelling and creating opportunities for different forms and types of communication </w:t>
            </w:r>
          </w:p>
          <w:p w14:paraId="7BF1267A" w14:textId="77777777" w:rsidR="00621A3D" w:rsidRDefault="00621A3D" w:rsidP="00F14F02">
            <w:pPr>
              <w:numPr>
                <w:ilvl w:val="0"/>
                <w:numId w:val="10"/>
              </w:numPr>
              <w:pBdr>
                <w:top w:val="nil"/>
                <w:left w:val="nil"/>
                <w:bottom w:val="nil"/>
                <w:right w:val="nil"/>
                <w:between w:val="nil"/>
              </w:pBdr>
              <w:rPr>
                <w:b/>
                <w:color w:val="000000"/>
              </w:rPr>
            </w:pPr>
            <w:r>
              <w:rPr>
                <w:color w:val="000000"/>
              </w:rPr>
              <w:t>Matching and building on the child’s communication</w:t>
            </w:r>
          </w:p>
          <w:p w14:paraId="6D5E098F" w14:textId="77777777" w:rsidR="00621A3D" w:rsidRDefault="00621A3D" w:rsidP="00F14F02">
            <w:pPr>
              <w:numPr>
                <w:ilvl w:val="0"/>
                <w:numId w:val="10"/>
              </w:numPr>
              <w:pBdr>
                <w:top w:val="nil"/>
                <w:left w:val="nil"/>
                <w:bottom w:val="nil"/>
                <w:right w:val="nil"/>
                <w:between w:val="nil"/>
              </w:pBdr>
              <w:rPr>
                <w:b/>
                <w:color w:val="000000"/>
              </w:rPr>
            </w:pPr>
            <w:r w:rsidRPr="672A3ED0">
              <w:rPr>
                <w:color w:val="000000" w:themeColor="text1"/>
              </w:rPr>
              <w:t>Allowing exploration when learning to communicate</w:t>
            </w:r>
          </w:p>
          <w:p w14:paraId="4BA19AB9" w14:textId="77777777" w:rsidR="00621A3D" w:rsidRDefault="00621A3D" w:rsidP="00F14F02">
            <w:pPr>
              <w:numPr>
                <w:ilvl w:val="0"/>
                <w:numId w:val="10"/>
              </w:numPr>
              <w:pBdr>
                <w:top w:val="nil"/>
                <w:left w:val="nil"/>
                <w:bottom w:val="nil"/>
                <w:right w:val="nil"/>
                <w:between w:val="nil"/>
              </w:pBdr>
              <w:rPr>
                <w:b/>
                <w:color w:val="000000"/>
              </w:rPr>
            </w:pPr>
            <w:r>
              <w:rPr>
                <w:color w:val="000000"/>
              </w:rPr>
              <w:t>Use consistent, simplified communication</w:t>
            </w:r>
          </w:p>
          <w:p w14:paraId="11B99B14" w14:textId="77777777" w:rsidR="00621A3D" w:rsidRDefault="00621A3D" w:rsidP="00F14F02">
            <w:pPr>
              <w:numPr>
                <w:ilvl w:val="0"/>
                <w:numId w:val="10"/>
              </w:numPr>
              <w:pBdr>
                <w:top w:val="nil"/>
                <w:left w:val="nil"/>
                <w:bottom w:val="nil"/>
                <w:right w:val="nil"/>
                <w:between w:val="nil"/>
              </w:pBdr>
              <w:rPr>
                <w:b/>
                <w:color w:val="000000"/>
              </w:rPr>
            </w:pPr>
            <w:r>
              <w:rPr>
                <w:color w:val="000000"/>
              </w:rPr>
              <w:t>Giving the child time and space to process communication</w:t>
            </w:r>
          </w:p>
          <w:p w14:paraId="187F0903" w14:textId="77777777" w:rsidR="00621A3D" w:rsidRDefault="00621A3D" w:rsidP="00F14F02">
            <w:pPr>
              <w:numPr>
                <w:ilvl w:val="0"/>
                <w:numId w:val="10"/>
              </w:numPr>
              <w:pBdr>
                <w:top w:val="nil"/>
                <w:left w:val="nil"/>
                <w:bottom w:val="nil"/>
                <w:right w:val="nil"/>
                <w:between w:val="nil"/>
              </w:pBdr>
              <w:rPr>
                <w:b/>
                <w:color w:val="000000"/>
              </w:rPr>
            </w:pPr>
            <w:r>
              <w:rPr>
                <w:color w:val="000000"/>
              </w:rPr>
              <w:t>Using visuals to support understanding</w:t>
            </w:r>
          </w:p>
          <w:p w14:paraId="5C897B26" w14:textId="77777777" w:rsidR="00621A3D" w:rsidRDefault="00621A3D" w:rsidP="00F448D8">
            <w:pPr>
              <w:rPr>
                <w:color w:val="000000"/>
              </w:rPr>
            </w:pPr>
          </w:p>
        </w:tc>
      </w:tr>
      <w:tr w:rsidR="00621A3D" w14:paraId="2CA7155D" w14:textId="77777777" w:rsidTr="00F448D8">
        <w:tc>
          <w:tcPr>
            <w:tcW w:w="2405" w:type="dxa"/>
          </w:tcPr>
          <w:p w14:paraId="4759811C" w14:textId="44E16860" w:rsidR="00621A3D" w:rsidRDefault="00621A3D" w:rsidP="00F448D8">
            <w:pPr>
              <w:rPr>
                <w:b/>
                <w:color w:val="000000"/>
              </w:rPr>
            </w:pPr>
            <w:r>
              <w:rPr>
                <w:b/>
                <w:color w:val="000000"/>
              </w:rPr>
              <w:t xml:space="preserve">Supporting </w:t>
            </w:r>
            <w:r w:rsidR="00481DA8">
              <w:rPr>
                <w:b/>
                <w:color w:val="000000"/>
              </w:rPr>
              <w:t>learning and growth</w:t>
            </w:r>
          </w:p>
          <w:p w14:paraId="218917FB" w14:textId="5547C245" w:rsidR="00481DA8" w:rsidRDefault="00481DA8" w:rsidP="00F448D8">
            <w:pPr>
              <w:rPr>
                <w:b/>
                <w:color w:val="000000"/>
              </w:rPr>
            </w:pPr>
            <w:r w:rsidRPr="00F448D8">
              <w:rPr>
                <w:bCs/>
                <w:color w:val="000000"/>
              </w:rPr>
              <w:t xml:space="preserve">(should cover “Respecting your </w:t>
            </w:r>
            <w:r w:rsidRPr="00F448D8">
              <w:rPr>
                <w:bCs/>
                <w:color w:val="000000"/>
              </w:rPr>
              <w:lastRenderedPageBreak/>
              <w:t>child’s interests and preferences” first)</w:t>
            </w:r>
            <w:r>
              <w:rPr>
                <w:bCs/>
                <w:color w:val="000000"/>
              </w:rPr>
              <w:br/>
            </w:r>
          </w:p>
        </w:tc>
        <w:tc>
          <w:tcPr>
            <w:tcW w:w="12191" w:type="dxa"/>
          </w:tcPr>
          <w:p w14:paraId="2369C79C" w14:textId="77777777" w:rsidR="00621A3D" w:rsidRDefault="00621A3D" w:rsidP="00F14F02">
            <w:pPr>
              <w:numPr>
                <w:ilvl w:val="0"/>
                <w:numId w:val="10"/>
              </w:numPr>
              <w:pBdr>
                <w:top w:val="nil"/>
                <w:left w:val="nil"/>
                <w:bottom w:val="nil"/>
                <w:right w:val="nil"/>
                <w:between w:val="nil"/>
              </w:pBdr>
              <w:rPr>
                <w:color w:val="000000"/>
              </w:rPr>
            </w:pPr>
            <w:r>
              <w:rPr>
                <w:color w:val="000000"/>
              </w:rPr>
              <w:lastRenderedPageBreak/>
              <w:t>Assuming competence and believing that the child can succeed</w:t>
            </w:r>
          </w:p>
          <w:p w14:paraId="2C1B73D4" w14:textId="77777777" w:rsidR="00621A3D" w:rsidRDefault="00621A3D" w:rsidP="00F14F02">
            <w:pPr>
              <w:numPr>
                <w:ilvl w:val="0"/>
                <w:numId w:val="10"/>
              </w:numPr>
              <w:pBdr>
                <w:top w:val="nil"/>
                <w:left w:val="nil"/>
                <w:bottom w:val="nil"/>
                <w:right w:val="nil"/>
                <w:between w:val="nil"/>
              </w:pBdr>
              <w:rPr>
                <w:b/>
                <w:color w:val="000000"/>
              </w:rPr>
            </w:pPr>
            <w:r>
              <w:rPr>
                <w:color w:val="000000"/>
              </w:rPr>
              <w:t>Supporting the child to explore and learn new things</w:t>
            </w:r>
          </w:p>
          <w:p w14:paraId="343762C9" w14:textId="77777777" w:rsidR="00621A3D" w:rsidRDefault="00621A3D" w:rsidP="00F14F02">
            <w:pPr>
              <w:numPr>
                <w:ilvl w:val="0"/>
                <w:numId w:val="10"/>
              </w:numPr>
              <w:pBdr>
                <w:top w:val="nil"/>
                <w:left w:val="nil"/>
                <w:bottom w:val="nil"/>
                <w:right w:val="nil"/>
                <w:between w:val="nil"/>
              </w:pBdr>
              <w:rPr>
                <w:b/>
                <w:color w:val="000000"/>
              </w:rPr>
            </w:pPr>
            <w:r>
              <w:rPr>
                <w:color w:val="000000"/>
              </w:rPr>
              <w:t xml:space="preserve">Giving the child the amount of help they need </w:t>
            </w:r>
          </w:p>
          <w:p w14:paraId="4BD57988" w14:textId="77777777" w:rsidR="00621A3D" w:rsidRDefault="00621A3D" w:rsidP="00F14F02">
            <w:pPr>
              <w:numPr>
                <w:ilvl w:val="0"/>
                <w:numId w:val="10"/>
              </w:numPr>
              <w:pBdr>
                <w:top w:val="nil"/>
                <w:left w:val="nil"/>
                <w:bottom w:val="nil"/>
                <w:right w:val="nil"/>
                <w:between w:val="nil"/>
              </w:pBdr>
              <w:rPr>
                <w:b/>
                <w:color w:val="000000"/>
              </w:rPr>
            </w:pPr>
            <w:r>
              <w:rPr>
                <w:color w:val="000000"/>
              </w:rPr>
              <w:t xml:space="preserve">Encouraging the child when they achieve their own goals </w:t>
            </w:r>
          </w:p>
          <w:p w14:paraId="57A43F4E" w14:textId="77777777" w:rsidR="00621A3D" w:rsidRDefault="00621A3D" w:rsidP="00F14F02">
            <w:pPr>
              <w:numPr>
                <w:ilvl w:val="0"/>
                <w:numId w:val="10"/>
              </w:numPr>
              <w:pBdr>
                <w:top w:val="nil"/>
                <w:left w:val="nil"/>
                <w:bottom w:val="nil"/>
                <w:right w:val="nil"/>
                <w:between w:val="nil"/>
              </w:pBdr>
              <w:rPr>
                <w:color w:val="000000"/>
              </w:rPr>
            </w:pPr>
            <w:r w:rsidRPr="35EBEDE3">
              <w:rPr>
                <w:color w:val="000000" w:themeColor="text1"/>
              </w:rPr>
              <w:lastRenderedPageBreak/>
              <w:t xml:space="preserve">Identifying when a child is in a good space for learning and </w:t>
            </w:r>
            <w:sdt>
              <w:sdtPr>
                <w:rPr>
                  <w:color w:val="2B579A"/>
                  <w:shd w:val="clear" w:color="auto" w:fill="E6E6E6"/>
                </w:rPr>
                <w:tag w:val="goog_rdk_24"/>
                <w:id w:val="-286205948"/>
                <w:placeholder>
                  <w:docPart w:val="279B31F0A48DC547B50077211212F0D4"/>
                </w:placeholder>
              </w:sdtPr>
              <w:sdtEndPr>
                <w:rPr>
                  <w:color w:val="auto"/>
                  <w:shd w:val="clear" w:color="auto" w:fill="auto"/>
                </w:rPr>
              </w:sdtEndPr>
              <w:sdtContent/>
            </w:sdt>
            <w:r w:rsidRPr="35EBEDE3">
              <w:rPr>
                <w:color w:val="000000" w:themeColor="text1"/>
              </w:rPr>
              <w:t>when they are not</w:t>
            </w:r>
          </w:p>
          <w:p w14:paraId="531D7890" w14:textId="77777777" w:rsidR="00621A3D" w:rsidRDefault="00621A3D" w:rsidP="00F14F02">
            <w:pPr>
              <w:numPr>
                <w:ilvl w:val="0"/>
                <w:numId w:val="10"/>
              </w:numPr>
              <w:pBdr>
                <w:top w:val="nil"/>
                <w:left w:val="nil"/>
                <w:bottom w:val="nil"/>
                <w:right w:val="nil"/>
                <w:between w:val="nil"/>
              </w:pBdr>
              <w:rPr>
                <w:color w:val="000000"/>
              </w:rPr>
            </w:pPr>
            <w:r>
              <w:rPr>
                <w:color w:val="000000"/>
              </w:rPr>
              <w:t xml:space="preserve">Interspersing difficult tasks with easier tasks </w:t>
            </w:r>
            <w:r>
              <w:rPr>
                <w:color w:val="000000"/>
              </w:rPr>
              <w:br/>
            </w:r>
          </w:p>
        </w:tc>
      </w:tr>
      <w:tr w:rsidR="00621A3D" w14:paraId="171BB2F0" w14:textId="77777777" w:rsidTr="00F448D8">
        <w:tc>
          <w:tcPr>
            <w:tcW w:w="2405" w:type="dxa"/>
          </w:tcPr>
          <w:p w14:paraId="20EB5D97" w14:textId="5E3DAAAB" w:rsidR="00621A3D" w:rsidRDefault="00621A3D" w:rsidP="00F448D8">
            <w:pPr>
              <w:rPr>
                <w:b/>
                <w:color w:val="000000"/>
              </w:rPr>
            </w:pPr>
            <w:r>
              <w:rPr>
                <w:b/>
                <w:color w:val="000000"/>
              </w:rPr>
              <w:lastRenderedPageBreak/>
              <w:t>Navigating everyday life and routines</w:t>
            </w:r>
            <w:r w:rsidR="00481DA8">
              <w:rPr>
                <w:b/>
                <w:color w:val="000000"/>
              </w:rPr>
              <w:br/>
            </w:r>
            <w:r w:rsidR="00481DA8" w:rsidRPr="00F448D8">
              <w:rPr>
                <w:bCs/>
                <w:color w:val="000000"/>
              </w:rPr>
              <w:t>(should cover “Respecting your child’s interests and preferences” first)</w:t>
            </w:r>
          </w:p>
        </w:tc>
        <w:tc>
          <w:tcPr>
            <w:tcW w:w="12191" w:type="dxa"/>
          </w:tcPr>
          <w:p w14:paraId="0072244E" w14:textId="77777777" w:rsidR="00621A3D" w:rsidRDefault="00621A3D" w:rsidP="00F14F02">
            <w:pPr>
              <w:numPr>
                <w:ilvl w:val="0"/>
                <w:numId w:val="12"/>
              </w:numPr>
              <w:pBdr>
                <w:top w:val="nil"/>
                <w:left w:val="nil"/>
                <w:bottom w:val="nil"/>
                <w:right w:val="nil"/>
                <w:between w:val="nil"/>
              </w:pBdr>
              <w:spacing w:line="259" w:lineRule="auto"/>
              <w:rPr>
                <w:color w:val="000000"/>
              </w:rPr>
            </w:pPr>
            <w:r>
              <w:rPr>
                <w:color w:val="000000"/>
              </w:rPr>
              <w:t>Structuring the environment to make “expectations” clear to the child</w:t>
            </w:r>
          </w:p>
          <w:p w14:paraId="35E76B86" w14:textId="77777777" w:rsidR="00621A3D" w:rsidRDefault="00621A3D" w:rsidP="00F14F02">
            <w:pPr>
              <w:numPr>
                <w:ilvl w:val="0"/>
                <w:numId w:val="12"/>
              </w:numPr>
              <w:pBdr>
                <w:top w:val="nil"/>
                <w:left w:val="nil"/>
                <w:bottom w:val="nil"/>
                <w:right w:val="nil"/>
                <w:between w:val="nil"/>
              </w:pBdr>
              <w:rPr>
                <w:color w:val="000000"/>
              </w:rPr>
            </w:pPr>
            <w:r>
              <w:rPr>
                <w:color w:val="000000"/>
              </w:rPr>
              <w:t xml:space="preserve">Co-creating familiar, consistent, and motivating routines across a range of activities </w:t>
            </w:r>
          </w:p>
          <w:p w14:paraId="0A14CD73" w14:textId="77777777" w:rsidR="00621A3D" w:rsidRDefault="00621A3D" w:rsidP="00F14F02">
            <w:pPr>
              <w:numPr>
                <w:ilvl w:val="0"/>
                <w:numId w:val="12"/>
              </w:numPr>
              <w:pBdr>
                <w:top w:val="nil"/>
                <w:left w:val="nil"/>
                <w:bottom w:val="nil"/>
                <w:right w:val="nil"/>
                <w:between w:val="nil"/>
              </w:pBdr>
              <w:rPr>
                <w:color w:val="000000"/>
              </w:rPr>
            </w:pPr>
            <w:r>
              <w:rPr>
                <w:color w:val="000000"/>
              </w:rPr>
              <w:t xml:space="preserve">Giving a choice of order and timing of routines </w:t>
            </w:r>
          </w:p>
          <w:p w14:paraId="5B1A6495" w14:textId="77777777" w:rsidR="00621A3D" w:rsidRDefault="00621A3D" w:rsidP="00F14F02">
            <w:pPr>
              <w:numPr>
                <w:ilvl w:val="0"/>
                <w:numId w:val="12"/>
              </w:numPr>
              <w:pBdr>
                <w:top w:val="nil"/>
                <w:left w:val="nil"/>
                <w:bottom w:val="nil"/>
                <w:right w:val="nil"/>
                <w:between w:val="nil"/>
              </w:pBdr>
              <w:rPr>
                <w:color w:val="000000"/>
              </w:rPr>
            </w:pPr>
            <w:r>
              <w:rPr>
                <w:color w:val="000000"/>
              </w:rPr>
              <w:t>Supporting with participation in unavoidable routines by using humour, redirection, and distraction</w:t>
            </w:r>
          </w:p>
          <w:p w14:paraId="1E917DA0" w14:textId="77777777" w:rsidR="00621A3D" w:rsidRDefault="00621A3D" w:rsidP="00F14F02">
            <w:pPr>
              <w:numPr>
                <w:ilvl w:val="0"/>
                <w:numId w:val="12"/>
              </w:numPr>
              <w:pBdr>
                <w:top w:val="nil"/>
                <w:left w:val="nil"/>
                <w:bottom w:val="nil"/>
                <w:right w:val="nil"/>
                <w:between w:val="nil"/>
              </w:pBdr>
              <w:rPr>
                <w:color w:val="000000"/>
              </w:rPr>
            </w:pPr>
            <w:r>
              <w:rPr>
                <w:color w:val="000000"/>
              </w:rPr>
              <w:t>Communicate transitions in a way that is helpful for the child</w:t>
            </w:r>
          </w:p>
          <w:p w14:paraId="4E8D2044" w14:textId="77777777" w:rsidR="00621A3D" w:rsidRDefault="00621A3D" w:rsidP="00F14F02">
            <w:pPr>
              <w:numPr>
                <w:ilvl w:val="0"/>
                <w:numId w:val="12"/>
              </w:numPr>
              <w:pBdr>
                <w:top w:val="nil"/>
                <w:left w:val="nil"/>
                <w:bottom w:val="nil"/>
                <w:right w:val="nil"/>
                <w:between w:val="nil"/>
              </w:pBdr>
              <w:rPr>
                <w:color w:val="000000"/>
              </w:rPr>
            </w:pPr>
            <w:r>
              <w:rPr>
                <w:color w:val="000000"/>
              </w:rPr>
              <w:t xml:space="preserve">Using favourite toys and activities to support a child with unexpected changes in routines or non-preferred activities </w:t>
            </w:r>
            <w:r>
              <w:rPr>
                <w:color w:val="000000"/>
              </w:rPr>
              <w:br/>
            </w:r>
          </w:p>
        </w:tc>
      </w:tr>
      <w:tr w:rsidR="00621A3D" w14:paraId="6E90F82F" w14:textId="77777777" w:rsidTr="00F448D8">
        <w:tc>
          <w:tcPr>
            <w:tcW w:w="2405" w:type="dxa"/>
          </w:tcPr>
          <w:p w14:paraId="49E66F29" w14:textId="77777777" w:rsidR="00621A3D" w:rsidRDefault="00621A3D" w:rsidP="00F448D8">
            <w:pPr>
              <w:rPr>
                <w:b/>
                <w:color w:val="000000"/>
              </w:rPr>
            </w:pPr>
            <w:r>
              <w:rPr>
                <w:b/>
                <w:color w:val="000000"/>
              </w:rPr>
              <w:t>Tips for the tricky stuff</w:t>
            </w:r>
          </w:p>
        </w:tc>
        <w:tc>
          <w:tcPr>
            <w:tcW w:w="12191" w:type="dxa"/>
          </w:tcPr>
          <w:p w14:paraId="28436272" w14:textId="77777777" w:rsidR="00621A3D" w:rsidRDefault="00621A3D" w:rsidP="00F448D8">
            <w:pPr>
              <w:rPr>
                <w:color w:val="000000"/>
              </w:rPr>
            </w:pPr>
            <w:r w:rsidRPr="672A3ED0">
              <w:rPr>
                <w:color w:val="000000" w:themeColor="text1"/>
              </w:rPr>
              <w:t>This module covers a range of basic tips and ideas for common co-occurring challenges faced by autistic children and their family. It also suggests referral avenues for other relevant organisations. The areas covered by these tip sheets are:</w:t>
            </w:r>
          </w:p>
          <w:p w14:paraId="3AA13DEA" w14:textId="36CC4338" w:rsidR="004F3748" w:rsidRPr="00575AF0" w:rsidRDefault="00000000" w:rsidP="00F14F02">
            <w:pPr>
              <w:numPr>
                <w:ilvl w:val="0"/>
                <w:numId w:val="3"/>
              </w:numPr>
              <w:pBdr>
                <w:top w:val="nil"/>
                <w:left w:val="nil"/>
                <w:bottom w:val="nil"/>
                <w:right w:val="nil"/>
                <w:between w:val="nil"/>
              </w:pBdr>
              <w:spacing w:line="259" w:lineRule="auto"/>
              <w:rPr>
                <w:color w:val="000000" w:themeColor="text1"/>
              </w:rPr>
            </w:pPr>
            <w:sdt>
              <w:sdtPr>
                <w:rPr>
                  <w:color w:val="2B579A"/>
                  <w:shd w:val="clear" w:color="auto" w:fill="E6E6E6"/>
                </w:rPr>
                <w:tag w:val="goog_rdk_25"/>
                <w:id w:val="-2100631465"/>
              </w:sdtPr>
              <w:sdtEndPr>
                <w:rPr>
                  <w:color w:val="auto"/>
                  <w:shd w:val="clear" w:color="auto" w:fill="auto"/>
                </w:rPr>
              </w:sdtEndPr>
              <w:sdtContent/>
            </w:sdt>
            <w:sdt>
              <w:sdtPr>
                <w:rPr>
                  <w:color w:val="2B579A"/>
                  <w:shd w:val="clear" w:color="auto" w:fill="E6E6E6"/>
                </w:rPr>
                <w:tag w:val="goog_rdk_26"/>
                <w:id w:val="-1088145494"/>
              </w:sdtPr>
              <w:sdtEndPr>
                <w:rPr>
                  <w:color w:val="000000" w:themeColor="text1"/>
                  <w:shd w:val="clear" w:color="auto" w:fill="auto"/>
                </w:rPr>
              </w:sdtEndPr>
              <w:sdtContent>
                <w:r w:rsidR="004F3748" w:rsidRPr="00575AF0">
                  <w:rPr>
                    <w:color w:val="000000" w:themeColor="text1"/>
                    <w:shd w:val="clear" w:color="auto" w:fill="E6E6E6"/>
                  </w:rPr>
                  <w:t>Understanding behaviours that cause harm</w:t>
                </w:r>
              </w:sdtContent>
            </w:sdt>
          </w:p>
          <w:p w14:paraId="3C246E21" w14:textId="00A7A63E" w:rsidR="00621A3D" w:rsidRDefault="00621A3D" w:rsidP="00F14F02">
            <w:pPr>
              <w:numPr>
                <w:ilvl w:val="0"/>
                <w:numId w:val="3"/>
              </w:numPr>
              <w:pBdr>
                <w:top w:val="nil"/>
                <w:left w:val="nil"/>
                <w:bottom w:val="nil"/>
                <w:right w:val="nil"/>
                <w:between w:val="nil"/>
              </w:pBdr>
              <w:spacing w:line="259" w:lineRule="auto"/>
              <w:rPr>
                <w:color w:val="000000"/>
              </w:rPr>
            </w:pPr>
            <w:r>
              <w:rPr>
                <w:color w:val="000000"/>
              </w:rPr>
              <w:t>Sleep issues</w:t>
            </w:r>
          </w:p>
          <w:p w14:paraId="5CA1C31A" w14:textId="77777777" w:rsidR="00621A3D" w:rsidRDefault="00621A3D" w:rsidP="00F14F02">
            <w:pPr>
              <w:numPr>
                <w:ilvl w:val="0"/>
                <w:numId w:val="3"/>
              </w:numPr>
              <w:pBdr>
                <w:top w:val="nil"/>
                <w:left w:val="nil"/>
                <w:bottom w:val="nil"/>
                <w:right w:val="nil"/>
                <w:between w:val="nil"/>
              </w:pBdr>
              <w:spacing w:line="259" w:lineRule="auto"/>
              <w:rPr>
                <w:color w:val="000000"/>
              </w:rPr>
            </w:pPr>
            <w:r>
              <w:rPr>
                <w:color w:val="000000"/>
              </w:rPr>
              <w:t>Feeding issues</w:t>
            </w:r>
          </w:p>
          <w:p w14:paraId="44C6917D" w14:textId="77777777" w:rsidR="00621A3D" w:rsidRDefault="00621A3D" w:rsidP="00F14F02">
            <w:pPr>
              <w:numPr>
                <w:ilvl w:val="0"/>
                <w:numId w:val="3"/>
              </w:numPr>
              <w:pBdr>
                <w:top w:val="nil"/>
                <w:left w:val="nil"/>
                <w:bottom w:val="nil"/>
                <w:right w:val="nil"/>
                <w:between w:val="nil"/>
              </w:pBdr>
              <w:spacing w:line="259" w:lineRule="auto"/>
              <w:rPr>
                <w:color w:val="000000"/>
              </w:rPr>
            </w:pPr>
            <w:r>
              <w:rPr>
                <w:color w:val="000000"/>
              </w:rPr>
              <w:t>Running away</w:t>
            </w:r>
          </w:p>
          <w:p w14:paraId="10C84879" w14:textId="77777777" w:rsidR="00621A3D" w:rsidRDefault="00621A3D" w:rsidP="00F14F02">
            <w:pPr>
              <w:numPr>
                <w:ilvl w:val="0"/>
                <w:numId w:val="3"/>
              </w:numPr>
              <w:pBdr>
                <w:top w:val="nil"/>
                <w:left w:val="nil"/>
                <w:bottom w:val="nil"/>
                <w:right w:val="nil"/>
                <w:between w:val="nil"/>
              </w:pBdr>
              <w:spacing w:after="160" w:line="259" w:lineRule="auto"/>
              <w:rPr>
                <w:color w:val="000000"/>
              </w:rPr>
            </w:pPr>
            <w:r>
              <w:t>Toileting</w:t>
            </w:r>
          </w:p>
        </w:tc>
      </w:tr>
    </w:tbl>
    <w:p w14:paraId="4A8E260C" w14:textId="77777777" w:rsidR="00621A3D" w:rsidRDefault="00621A3D" w:rsidP="00621A3D">
      <w:pPr>
        <w:rPr>
          <w:color w:val="000000"/>
        </w:rPr>
        <w:sectPr w:rsidR="00621A3D" w:rsidSect="003B12A5">
          <w:pgSz w:w="16838" w:h="11906" w:orient="landscape"/>
          <w:pgMar w:top="1440" w:right="1440" w:bottom="1440" w:left="1440" w:header="708" w:footer="708" w:gutter="0"/>
          <w:cols w:space="720"/>
        </w:sectPr>
      </w:pPr>
    </w:p>
    <w:p w14:paraId="4A5687AE" w14:textId="0B0A82F0" w:rsidR="00621A3D" w:rsidRDefault="00000000" w:rsidP="00621A3D">
      <w:pPr>
        <w:rPr>
          <w:color w:val="000000" w:themeColor="text1"/>
        </w:rPr>
      </w:pPr>
      <w:sdt>
        <w:sdtPr>
          <w:rPr>
            <w:color w:val="2B579A"/>
            <w:shd w:val="clear" w:color="auto" w:fill="E6E6E6"/>
          </w:rPr>
          <w:tag w:val="goog_rdk_18"/>
          <w:id w:val="-920099732"/>
        </w:sdtPr>
        <w:sdtEndPr>
          <w:rPr>
            <w:color w:val="auto"/>
            <w:shd w:val="clear" w:color="auto" w:fill="auto"/>
          </w:rPr>
        </w:sdtEndPr>
        <w:sdtContent>
          <w:r w:rsidR="00621A3D">
            <w:rPr>
              <w:b/>
              <w:i/>
              <w:color w:val="000000"/>
            </w:rPr>
            <w:t>Autistic and Māori Consultation</w:t>
          </w:r>
          <w:r w:rsidR="00621A3D">
            <w:rPr>
              <w:b/>
              <w:color w:val="000000"/>
            </w:rPr>
            <w:br/>
          </w:r>
          <w:r w:rsidR="00621A3D">
            <w:rPr>
              <w:b/>
              <w:color w:val="000000"/>
            </w:rPr>
            <w:br/>
          </w:r>
          <w:r w:rsidR="00621A3D">
            <w:rPr>
              <w:color w:val="000000"/>
            </w:rPr>
            <w:t xml:space="preserve">Lee Patrick </w:t>
          </w:r>
          <w:r w:rsidR="00B554ED">
            <w:rPr>
              <w:color w:val="000000"/>
            </w:rPr>
            <w:t>and Phoebe Jordan are</w:t>
          </w:r>
          <w:r w:rsidR="00621A3D">
            <w:rPr>
              <w:color w:val="000000"/>
            </w:rPr>
            <w:t xml:space="preserve"> autistic and will serve as consultant</w:t>
          </w:r>
          <w:r w:rsidR="00B554ED">
            <w:rPr>
              <w:color w:val="000000"/>
            </w:rPr>
            <w:t>s</w:t>
          </w:r>
          <w:r w:rsidR="00621A3D">
            <w:rPr>
              <w:color w:val="000000"/>
            </w:rPr>
            <w:t xml:space="preserve"> for the duration of this programme.</w:t>
          </w:r>
          <w:r w:rsidR="00547E9D">
            <w:rPr>
              <w:color w:val="000000"/>
            </w:rPr>
            <w:t xml:space="preserve"> Coaches can ask </w:t>
          </w:r>
          <w:r w:rsidR="00621A3D">
            <w:rPr>
              <w:color w:val="000000"/>
            </w:rPr>
            <w:t>Lee</w:t>
          </w:r>
          <w:r w:rsidR="00547E9D">
            <w:rPr>
              <w:color w:val="000000"/>
            </w:rPr>
            <w:t xml:space="preserve"> or Phoebe</w:t>
          </w:r>
          <w:r w:rsidR="00621A3D">
            <w:rPr>
              <w:color w:val="000000"/>
            </w:rPr>
            <w:t xml:space="preserve"> </w:t>
          </w:r>
          <w:r w:rsidR="00547E9D">
            <w:rPr>
              <w:color w:val="000000"/>
            </w:rPr>
            <w:t xml:space="preserve">questions </w:t>
          </w:r>
          <w:r w:rsidR="00621A3D">
            <w:rPr>
              <w:color w:val="000000"/>
            </w:rPr>
            <w:t>over email. If whānau/families would like to speak to Lee</w:t>
          </w:r>
          <w:r w:rsidR="00547E9D">
            <w:rPr>
              <w:color w:val="000000"/>
            </w:rPr>
            <w:t xml:space="preserve"> or Phoebe</w:t>
          </w:r>
          <w:r w:rsidR="00621A3D">
            <w:rPr>
              <w:color w:val="000000"/>
            </w:rPr>
            <w:t xml:space="preserve"> directly, </w:t>
          </w:r>
          <w:r w:rsidR="00547E9D">
            <w:rPr>
              <w:color w:val="000000"/>
            </w:rPr>
            <w:t>each</w:t>
          </w:r>
          <w:r w:rsidR="00621A3D">
            <w:rPr>
              <w:color w:val="000000"/>
            </w:rPr>
            <w:t xml:space="preserve"> will also endeavour to join one of their online discussion sessions. </w:t>
          </w:r>
        </w:sdtContent>
      </w:sdt>
    </w:p>
    <w:p w14:paraId="749FF892" w14:textId="58A1B9CB" w:rsidR="00621A3D" w:rsidRPr="00A279AE" w:rsidRDefault="00621A3D" w:rsidP="00621A3D">
      <w:pPr>
        <w:rPr>
          <w:color w:val="000000" w:themeColor="text1"/>
        </w:rPr>
      </w:pPr>
      <w:r>
        <w:rPr>
          <w:color w:val="000000" w:themeColor="text1"/>
        </w:rPr>
        <w:tab/>
      </w:r>
      <w:r w:rsidR="006553C6">
        <w:rPr>
          <w:color w:val="000000" w:themeColor="text1"/>
        </w:rPr>
        <w:t xml:space="preserve">Several of the coaches who deliver </w:t>
      </w:r>
      <w:proofErr w:type="spellStart"/>
      <w:r w:rsidR="006553C6">
        <w:rPr>
          <w:color w:val="000000" w:themeColor="text1"/>
        </w:rPr>
        <w:t>Raupī</w:t>
      </w:r>
      <w:proofErr w:type="spellEnd"/>
      <w:r w:rsidR="006553C6">
        <w:rPr>
          <w:color w:val="000000" w:themeColor="text1"/>
        </w:rPr>
        <w:t xml:space="preserve"> </w:t>
      </w:r>
      <w:proofErr w:type="spellStart"/>
      <w:r w:rsidR="006553C6">
        <w:rPr>
          <w:color w:val="000000" w:themeColor="text1"/>
        </w:rPr>
        <w:t>te</w:t>
      </w:r>
      <w:proofErr w:type="spellEnd"/>
      <w:r w:rsidR="006553C6">
        <w:rPr>
          <w:color w:val="000000" w:themeColor="text1"/>
        </w:rPr>
        <w:t xml:space="preserve"> Raupō are</w:t>
      </w:r>
      <w:r w:rsidRPr="00A279AE">
        <w:rPr>
          <w:color w:val="000000" w:themeColor="text1"/>
        </w:rPr>
        <w:t xml:space="preserve"> Māori, have knowledge of </w:t>
      </w:r>
      <w:proofErr w:type="spellStart"/>
      <w:r w:rsidRPr="00A279AE">
        <w:rPr>
          <w:color w:val="000000" w:themeColor="text1"/>
        </w:rPr>
        <w:t>te</w:t>
      </w:r>
      <w:proofErr w:type="spellEnd"/>
      <w:r w:rsidRPr="00A279AE">
        <w:rPr>
          <w:color w:val="000000" w:themeColor="text1"/>
        </w:rPr>
        <w:t xml:space="preserve"> </w:t>
      </w:r>
      <w:proofErr w:type="spellStart"/>
      <w:r w:rsidRPr="00A279AE">
        <w:rPr>
          <w:color w:val="000000" w:themeColor="text1"/>
        </w:rPr>
        <w:t>ao</w:t>
      </w:r>
      <w:proofErr w:type="spellEnd"/>
      <w:r w:rsidRPr="00A279AE">
        <w:rPr>
          <w:color w:val="000000" w:themeColor="text1"/>
        </w:rPr>
        <w:t xml:space="preserve"> Māori </w:t>
      </w:r>
      <w:r w:rsidR="006553C6">
        <w:rPr>
          <w:color w:val="000000" w:themeColor="text1"/>
        </w:rPr>
        <w:t>and have</w:t>
      </w:r>
      <w:r w:rsidRPr="00A279AE">
        <w:rPr>
          <w:color w:val="000000" w:themeColor="text1"/>
        </w:rPr>
        <w:t xml:space="preserve"> skills in </w:t>
      </w:r>
      <w:proofErr w:type="spellStart"/>
      <w:r w:rsidRPr="00A279AE">
        <w:rPr>
          <w:color w:val="000000" w:themeColor="text1"/>
        </w:rPr>
        <w:t>te</w:t>
      </w:r>
      <w:proofErr w:type="spellEnd"/>
      <w:r w:rsidRPr="00A279AE">
        <w:rPr>
          <w:color w:val="000000" w:themeColor="text1"/>
        </w:rPr>
        <w:t xml:space="preserve"> </w:t>
      </w:r>
      <w:proofErr w:type="spellStart"/>
      <w:r w:rsidRPr="00A279AE">
        <w:rPr>
          <w:color w:val="000000" w:themeColor="text1"/>
        </w:rPr>
        <w:t>reo</w:t>
      </w:r>
      <w:proofErr w:type="spellEnd"/>
      <w:r w:rsidRPr="00A279AE">
        <w:rPr>
          <w:color w:val="000000" w:themeColor="text1"/>
        </w:rPr>
        <w:t xml:space="preserve"> and tikanga Māori. Whānau Māori will be given the option of working specifically with this coach/one of these coaches if they desire. These coaches along with </w:t>
      </w:r>
      <w:proofErr w:type="spellStart"/>
      <w:r w:rsidRPr="00A279AE">
        <w:rPr>
          <w:color w:val="000000" w:themeColor="text1"/>
        </w:rPr>
        <w:t>Dr.</w:t>
      </w:r>
      <w:proofErr w:type="spellEnd"/>
      <w:r w:rsidRPr="00A279AE">
        <w:rPr>
          <w:color w:val="000000" w:themeColor="text1"/>
        </w:rPr>
        <w:t xml:space="preserve"> Tupou who helped to develop </w:t>
      </w:r>
      <w:proofErr w:type="spellStart"/>
      <w:r>
        <w:rPr>
          <w:color w:val="000000" w:themeColor="text1"/>
        </w:rPr>
        <w:t>Raupī</w:t>
      </w:r>
      <w:proofErr w:type="spellEnd"/>
      <w:r>
        <w:rPr>
          <w:color w:val="000000" w:themeColor="text1"/>
        </w:rPr>
        <w:t xml:space="preserve"> </w:t>
      </w:r>
      <w:proofErr w:type="spellStart"/>
      <w:r>
        <w:rPr>
          <w:color w:val="000000" w:themeColor="text1"/>
        </w:rPr>
        <w:t>te</w:t>
      </w:r>
      <w:proofErr w:type="spellEnd"/>
      <w:r>
        <w:rPr>
          <w:color w:val="000000" w:themeColor="text1"/>
        </w:rPr>
        <w:t xml:space="preserve"> Raupō</w:t>
      </w:r>
      <w:r w:rsidRPr="00A279AE" w:rsidDel="00F70B2A">
        <w:rPr>
          <w:color w:val="000000" w:themeColor="text1"/>
        </w:rPr>
        <w:t xml:space="preserve"> </w:t>
      </w:r>
      <w:r w:rsidRPr="00A279AE">
        <w:rPr>
          <w:color w:val="000000" w:themeColor="text1"/>
        </w:rPr>
        <w:t xml:space="preserve">will also support each other and the remaining coaches to implement culturally responsive support. </w:t>
      </w:r>
      <w:proofErr w:type="spellStart"/>
      <w:r w:rsidRPr="00A279AE">
        <w:rPr>
          <w:color w:val="000000" w:themeColor="text1"/>
        </w:rPr>
        <w:t>Dr.</w:t>
      </w:r>
      <w:proofErr w:type="spellEnd"/>
      <w:r w:rsidRPr="00A279AE">
        <w:rPr>
          <w:color w:val="000000" w:themeColor="text1"/>
        </w:rPr>
        <w:t xml:space="preserve"> </w:t>
      </w:r>
      <w:proofErr w:type="spellStart"/>
      <w:r w:rsidRPr="00A279AE">
        <w:rPr>
          <w:color w:val="000000" w:themeColor="text1"/>
        </w:rPr>
        <w:t>Hiria</w:t>
      </w:r>
      <w:proofErr w:type="spellEnd"/>
      <w:r w:rsidRPr="00A279AE">
        <w:rPr>
          <w:color w:val="000000" w:themeColor="text1"/>
        </w:rPr>
        <w:t xml:space="preserve"> McRae will also be a cultural support person for whānau Māori who take part in this study.</w:t>
      </w:r>
    </w:p>
    <w:p w14:paraId="353BFBEF" w14:textId="02C75BEE" w:rsidR="0037264F" w:rsidRPr="00332A2F" w:rsidRDefault="0019781B">
      <w:pPr>
        <w:rPr>
          <w:b/>
          <w:bCs/>
          <w:color w:val="000000" w:themeColor="text1"/>
        </w:rPr>
      </w:pPr>
      <w:r>
        <w:br/>
      </w:r>
      <w:r w:rsidR="00332A2F" w:rsidRPr="00332A2F">
        <w:rPr>
          <w:b/>
          <w:bCs/>
          <w:i/>
          <w:iCs/>
        </w:rPr>
        <w:t>Community Support Group</w:t>
      </w:r>
      <w:r w:rsidRPr="00332A2F">
        <w:rPr>
          <w:b/>
          <w:bCs/>
        </w:rPr>
        <w:tab/>
      </w:r>
      <w:r w:rsidR="00332A2F" w:rsidRPr="00332A2F">
        <w:rPr>
          <w:b/>
          <w:bCs/>
        </w:rPr>
        <w:br/>
      </w:r>
    </w:p>
    <w:p w14:paraId="353BFBF0" w14:textId="4F90CFBD" w:rsidR="0037264F" w:rsidRDefault="0019781B">
      <w:pPr>
        <w:rPr>
          <w:color w:val="000000"/>
        </w:rPr>
      </w:pPr>
      <w:r>
        <w:rPr>
          <w:color w:val="000000"/>
        </w:rPr>
        <w:t xml:space="preserve">Whānau/families in the community support only group will receive 30-minute support phone or Zoom calls from the project manager or another </w:t>
      </w:r>
      <w:r w:rsidR="007B1C5C">
        <w:rPr>
          <w:color w:val="000000"/>
        </w:rPr>
        <w:t xml:space="preserve">consistent </w:t>
      </w:r>
      <w:r>
        <w:rPr>
          <w:color w:val="000000"/>
        </w:rPr>
        <w:t xml:space="preserve">researcher once a month. The researcher will listen to parents’ thoughts and concerns, give general advice in response to their questions, and assist with referrals if requested. The support calls will not include any content from </w:t>
      </w:r>
      <w:proofErr w:type="spellStart"/>
      <w:r w:rsidR="007A5C32">
        <w:rPr>
          <w:color w:val="000000"/>
        </w:rPr>
        <w:t>Raupī</w:t>
      </w:r>
      <w:proofErr w:type="spellEnd"/>
      <w:r w:rsidR="007A5C32">
        <w:rPr>
          <w:color w:val="000000"/>
        </w:rPr>
        <w:t xml:space="preserve"> </w:t>
      </w:r>
      <w:proofErr w:type="spellStart"/>
      <w:r w:rsidR="007A5C32">
        <w:rPr>
          <w:color w:val="000000"/>
        </w:rPr>
        <w:t>te</w:t>
      </w:r>
      <w:proofErr w:type="spellEnd"/>
      <w:r w:rsidR="007A5C32">
        <w:rPr>
          <w:color w:val="000000"/>
        </w:rPr>
        <w:t xml:space="preserve"> Raupō</w:t>
      </w:r>
      <w:r>
        <w:rPr>
          <w:color w:val="000000"/>
        </w:rPr>
        <w:t>.</w:t>
      </w:r>
      <w:r>
        <w:rPr>
          <w:b/>
          <w:color w:val="000000"/>
        </w:rPr>
        <w:br/>
      </w:r>
    </w:p>
    <w:p w14:paraId="353BFBF1" w14:textId="77777777" w:rsidR="0037264F" w:rsidRDefault="0019781B">
      <w:pPr>
        <w:rPr>
          <w:b/>
          <w:i/>
          <w:color w:val="000000"/>
        </w:rPr>
      </w:pPr>
      <w:r>
        <w:rPr>
          <w:b/>
          <w:i/>
          <w:color w:val="000000"/>
        </w:rPr>
        <w:t xml:space="preserve">Post-Assessment </w:t>
      </w:r>
    </w:p>
    <w:p w14:paraId="353BFBF2" w14:textId="77777777" w:rsidR="0037264F" w:rsidRDefault="0037264F">
      <w:pPr>
        <w:rPr>
          <w:b/>
          <w:color w:val="000000"/>
        </w:rPr>
      </w:pPr>
    </w:p>
    <w:p w14:paraId="0C5F47A8" w14:textId="1893E0C4" w:rsidR="00367259" w:rsidRDefault="0019781B">
      <w:pPr>
        <w:rPr>
          <w:color w:val="000000"/>
        </w:rPr>
      </w:pPr>
      <w:r>
        <w:rPr>
          <w:color w:val="000000"/>
        </w:rPr>
        <w:t xml:space="preserve">The post-assessment will be conducted within two weeks of the end of the support phase by research assistants blind to group allocation. </w:t>
      </w:r>
      <w:r w:rsidR="005046C3">
        <w:rPr>
          <w:color w:val="000000"/>
        </w:rPr>
        <w:t>W</w:t>
      </w:r>
      <w:r>
        <w:rPr>
          <w:color w:val="000000"/>
        </w:rPr>
        <w:t>hānau</w:t>
      </w:r>
      <w:r w:rsidR="005046C3">
        <w:rPr>
          <w:color w:val="000000"/>
        </w:rPr>
        <w:t>/family</w:t>
      </w:r>
      <w:r>
        <w:rPr>
          <w:color w:val="000000"/>
        </w:rPr>
        <w:t xml:space="preserve"> members will be instructed not to share their group allocation with these research assistants. The procedure will be identical to the pre-assessment, except whānau/families will not repeat the demographic questionnaire and will instead complete the </w:t>
      </w:r>
      <w:r w:rsidR="00864596">
        <w:rPr>
          <w:color w:val="000000" w:themeColor="text1"/>
        </w:rPr>
        <w:t>Acceptability, Appropriateness, and Feasibility measure</w:t>
      </w:r>
      <w:r w:rsidR="00394996">
        <w:rPr>
          <w:color w:val="000000"/>
        </w:rPr>
        <w:t xml:space="preserve"> (</w:t>
      </w:r>
      <w:r w:rsidR="002C1AAB">
        <w:rPr>
          <w:color w:val="000000"/>
        </w:rPr>
        <w:t>Bailey et al., 2011)</w:t>
      </w:r>
    </w:p>
    <w:p w14:paraId="353BFBF3" w14:textId="36F1036D" w:rsidR="0037264F" w:rsidRDefault="00367259" w:rsidP="00FF173C">
      <w:pPr>
        <w:rPr>
          <w:color w:val="000000"/>
        </w:rPr>
      </w:pPr>
      <w:r>
        <w:rPr>
          <w:color w:val="000000"/>
        </w:rPr>
        <w:tab/>
      </w:r>
      <w:r w:rsidR="0019781B">
        <w:rPr>
          <w:color w:val="000000"/>
        </w:rPr>
        <w:t xml:space="preserve">Whānau/families who receive the support will be invited to take part in a semi-structured interview about their perceptions of the benefits and challenges of the approach as well as areas for improvement. </w:t>
      </w:r>
      <w:r w:rsidR="00FF173C">
        <w:rPr>
          <w:color w:val="000000"/>
        </w:rPr>
        <w:t xml:space="preserve"> </w:t>
      </w:r>
      <w:r w:rsidR="00FF173C" w:rsidRPr="00FF173C">
        <w:rPr>
          <w:color w:val="000000"/>
        </w:rPr>
        <w:t>The semi-structured interview was developed by the researchers for the purpose of this research. It includes prompts regarding family and whānau perceptions of: (a) experiences of delivering the programme, (b) potential facilitators and challenges, and (c) programme improvements. The use of general topics rather than specific questions allows for flexibility during the interview and openness to emerging ideas that may not have been anticipated prior to the interview. These interviews generally take 30 minutes but could take up to 1 hour.</w:t>
      </w:r>
      <w:r w:rsidR="00B57093">
        <w:rPr>
          <w:color w:val="000000"/>
        </w:rPr>
        <w:t xml:space="preserve"> </w:t>
      </w:r>
      <w:r w:rsidR="004372BB">
        <w:rPr>
          <w:color w:val="000000"/>
        </w:rPr>
        <w:t>T</w:t>
      </w:r>
      <w:r w:rsidR="0019781B">
        <w:rPr>
          <w:color w:val="000000"/>
        </w:rPr>
        <w:t xml:space="preserve">he interview will take place in person during the home visit, on the phone or over Zoom, depending on </w:t>
      </w:r>
      <w:r w:rsidR="004372BB">
        <w:rPr>
          <w:color w:val="000000"/>
        </w:rPr>
        <w:t xml:space="preserve">whānau/family </w:t>
      </w:r>
      <w:r w:rsidR="0019781B">
        <w:rPr>
          <w:color w:val="000000"/>
        </w:rPr>
        <w:t xml:space="preserve">preferences. </w:t>
      </w:r>
    </w:p>
    <w:p w14:paraId="41B50585" w14:textId="77777777" w:rsidR="002708A1" w:rsidRDefault="002708A1" w:rsidP="00FF173C">
      <w:pPr>
        <w:rPr>
          <w:color w:val="000000"/>
        </w:rPr>
      </w:pPr>
    </w:p>
    <w:p w14:paraId="0E521281" w14:textId="301E79CD" w:rsidR="002708A1" w:rsidRPr="007A5D5C" w:rsidRDefault="002708A1" w:rsidP="00FF173C">
      <w:pPr>
        <w:rPr>
          <w:b/>
          <w:bCs/>
          <w:i/>
          <w:iCs/>
          <w:color w:val="000000"/>
        </w:rPr>
      </w:pPr>
      <w:r w:rsidRPr="007A5D5C">
        <w:rPr>
          <w:b/>
          <w:bCs/>
          <w:i/>
          <w:iCs/>
          <w:color w:val="000000"/>
        </w:rPr>
        <w:t>Follow-up</w:t>
      </w:r>
      <w:r w:rsidR="00596462">
        <w:rPr>
          <w:b/>
          <w:bCs/>
          <w:i/>
          <w:iCs/>
          <w:color w:val="000000"/>
        </w:rPr>
        <w:br/>
      </w:r>
    </w:p>
    <w:p w14:paraId="4C8164BD" w14:textId="087B1B32" w:rsidR="002708A1" w:rsidRPr="002708A1" w:rsidRDefault="002708A1">
      <w:pPr>
        <w:ind w:firstLine="720"/>
        <w:rPr>
          <w:color w:val="000000"/>
        </w:rPr>
      </w:pPr>
      <w:r w:rsidRPr="007A5D5C">
        <w:rPr>
          <w:color w:val="000000"/>
        </w:rPr>
        <w:t>There is the possibility that we may follow-up with some families 6 months after post-assessment</w:t>
      </w:r>
      <w:r w:rsidR="00BC0F16">
        <w:rPr>
          <w:color w:val="000000"/>
        </w:rPr>
        <w:t>. This is funding and capacity dependent. The follow-up timepoint will involve fewer assessment</w:t>
      </w:r>
      <w:r w:rsidR="003D5279">
        <w:rPr>
          <w:color w:val="000000"/>
        </w:rPr>
        <w:t xml:space="preserve">s, </w:t>
      </w:r>
      <w:r w:rsidR="0073176C">
        <w:rPr>
          <w:color w:val="000000"/>
        </w:rPr>
        <w:t>and will</w:t>
      </w:r>
      <w:r w:rsidR="003D5279">
        <w:rPr>
          <w:color w:val="000000"/>
        </w:rPr>
        <w:t xml:space="preserve"> be restricted to </w:t>
      </w:r>
      <w:r w:rsidR="00596462">
        <w:rPr>
          <w:color w:val="000000"/>
        </w:rPr>
        <w:t xml:space="preserve">some combination of </w:t>
      </w:r>
      <w:r w:rsidR="003D5279">
        <w:rPr>
          <w:color w:val="000000"/>
        </w:rPr>
        <w:t xml:space="preserve">the AFMSS, </w:t>
      </w:r>
      <w:r w:rsidR="00596462">
        <w:rPr>
          <w:color w:val="000000"/>
        </w:rPr>
        <w:t xml:space="preserve">the DCMA, and/or a semi-structured interview. </w:t>
      </w:r>
      <w:r w:rsidR="00BC0F16">
        <w:rPr>
          <w:color w:val="000000"/>
        </w:rPr>
        <w:br/>
      </w:r>
    </w:p>
    <w:p w14:paraId="1EFBC899" w14:textId="77777777" w:rsidR="00EB0FC8" w:rsidRDefault="00EB0FC8">
      <w:pPr>
        <w:rPr>
          <w:b/>
          <w:color w:val="000000"/>
        </w:rPr>
      </w:pPr>
      <w:r>
        <w:rPr>
          <w:b/>
          <w:color w:val="000000"/>
        </w:rPr>
        <w:br w:type="page"/>
      </w:r>
    </w:p>
    <w:p w14:paraId="353BFBF5" w14:textId="0FC8A201" w:rsidR="0037264F" w:rsidRDefault="0019781B">
      <w:pPr>
        <w:rPr>
          <w:b/>
          <w:color w:val="000000"/>
        </w:rPr>
      </w:pPr>
      <w:r>
        <w:rPr>
          <w:b/>
          <w:color w:val="000000"/>
        </w:rPr>
        <w:lastRenderedPageBreak/>
        <w:t>Procedure – Additional Support People</w:t>
      </w:r>
    </w:p>
    <w:p w14:paraId="353BFBF6" w14:textId="77777777" w:rsidR="0037264F" w:rsidRDefault="0037264F">
      <w:pPr>
        <w:rPr>
          <w:b/>
          <w:color w:val="000000"/>
        </w:rPr>
      </w:pPr>
    </w:p>
    <w:p w14:paraId="353BFBF7" w14:textId="77777777" w:rsidR="0037264F" w:rsidRDefault="0019781B">
      <w:pPr>
        <w:rPr>
          <w:b/>
          <w:i/>
          <w:color w:val="000000"/>
        </w:rPr>
      </w:pPr>
      <w:r>
        <w:rPr>
          <w:b/>
          <w:i/>
          <w:color w:val="000000"/>
        </w:rPr>
        <w:t>Eligibility</w:t>
      </w:r>
    </w:p>
    <w:p w14:paraId="353BFBF8" w14:textId="77777777" w:rsidR="0037264F" w:rsidRDefault="0037264F">
      <w:pPr>
        <w:rPr>
          <w:b/>
          <w:color w:val="000000"/>
        </w:rPr>
      </w:pPr>
    </w:p>
    <w:p w14:paraId="353BFBF9" w14:textId="53512AF3" w:rsidR="0037264F" w:rsidRDefault="00000000">
      <w:pPr>
        <w:rPr>
          <w:color w:val="000000"/>
        </w:rPr>
      </w:pPr>
      <w:sdt>
        <w:sdtPr>
          <w:rPr>
            <w:color w:val="2B579A"/>
            <w:shd w:val="clear" w:color="auto" w:fill="E6E6E6"/>
          </w:rPr>
          <w:tag w:val="goog_rdk_64"/>
          <w:id w:val="593519935"/>
        </w:sdtPr>
        <w:sdtEndPr>
          <w:rPr>
            <w:color w:val="auto"/>
            <w:shd w:val="clear" w:color="auto" w:fill="auto"/>
          </w:rPr>
        </w:sdtEndPr>
        <w:sdtContent/>
      </w:sdt>
      <w:sdt>
        <w:sdtPr>
          <w:rPr>
            <w:color w:val="2B579A"/>
            <w:shd w:val="clear" w:color="auto" w:fill="E6E6E6"/>
          </w:rPr>
          <w:tag w:val="goog_rdk_65"/>
          <w:id w:val="1927611225"/>
        </w:sdtPr>
        <w:sdtEndPr>
          <w:rPr>
            <w:color w:val="auto"/>
            <w:shd w:val="clear" w:color="auto" w:fill="auto"/>
          </w:rPr>
        </w:sdtEndPr>
        <w:sdtContent/>
      </w:sdt>
      <w:r w:rsidR="0019781B">
        <w:rPr>
          <w:color w:val="000000"/>
        </w:rPr>
        <w:t xml:space="preserve">Whānau/families who have been allocated to the group receiving </w:t>
      </w:r>
      <w:proofErr w:type="spellStart"/>
      <w:r w:rsidR="00850EB0">
        <w:rPr>
          <w:color w:val="000000" w:themeColor="text1"/>
        </w:rPr>
        <w:t>Raupī</w:t>
      </w:r>
      <w:proofErr w:type="spellEnd"/>
      <w:r w:rsidR="00850EB0">
        <w:rPr>
          <w:color w:val="000000" w:themeColor="text1"/>
        </w:rPr>
        <w:t xml:space="preserve"> </w:t>
      </w:r>
      <w:proofErr w:type="spellStart"/>
      <w:r w:rsidR="00850EB0">
        <w:rPr>
          <w:color w:val="000000" w:themeColor="text1"/>
        </w:rPr>
        <w:t>te</w:t>
      </w:r>
      <w:proofErr w:type="spellEnd"/>
      <w:r w:rsidR="00850EB0">
        <w:rPr>
          <w:color w:val="000000" w:themeColor="text1"/>
        </w:rPr>
        <w:t xml:space="preserve"> Raupō</w:t>
      </w:r>
      <w:r w:rsidR="00850EB0" w:rsidDel="00850EB0">
        <w:rPr>
          <w:color w:val="000000"/>
        </w:rPr>
        <w:t xml:space="preserve"> </w:t>
      </w:r>
      <w:r w:rsidR="0019781B">
        <w:rPr>
          <w:color w:val="000000"/>
        </w:rPr>
        <w:t>will be invited to select one “additional support pe</w:t>
      </w:r>
      <w:r w:rsidR="00A309F9">
        <w:rPr>
          <w:color w:val="000000"/>
        </w:rPr>
        <w:t>rson</w:t>
      </w:r>
      <w:r w:rsidR="0019781B">
        <w:rPr>
          <w:color w:val="000000"/>
        </w:rPr>
        <w:t>”</w:t>
      </w:r>
      <w:r w:rsidR="00A309F9">
        <w:rPr>
          <w:color w:val="000000"/>
        </w:rPr>
        <w:t xml:space="preserve"> or a group of “additional support people”</w:t>
      </w:r>
      <w:r w:rsidR="0019781B">
        <w:rPr>
          <w:color w:val="000000"/>
        </w:rPr>
        <w:t xml:space="preserve"> to also participate. See </w:t>
      </w:r>
      <w:r w:rsidR="0019781B">
        <w:rPr>
          <w:b/>
          <w:color w:val="000000"/>
        </w:rPr>
        <w:t xml:space="preserve">Participants </w:t>
      </w:r>
      <w:r w:rsidR="0019781B">
        <w:rPr>
          <w:color w:val="000000"/>
        </w:rPr>
        <w:t xml:space="preserve">section for information about the additional support people who could be included. </w:t>
      </w:r>
      <w:sdt>
        <w:sdtPr>
          <w:rPr>
            <w:color w:val="2B579A"/>
            <w:shd w:val="clear" w:color="auto" w:fill="E6E6E6"/>
          </w:rPr>
          <w:tag w:val="goog_rdk_66"/>
          <w:id w:val="-680042023"/>
        </w:sdtPr>
        <w:sdtEndPr>
          <w:rPr>
            <w:color w:val="auto"/>
            <w:shd w:val="clear" w:color="auto" w:fill="auto"/>
          </w:rPr>
        </w:sdtEndPr>
        <w:sdtContent/>
      </w:sdt>
      <w:r w:rsidR="0019781B">
        <w:rPr>
          <w:color w:val="000000"/>
        </w:rPr>
        <w:t xml:space="preserve">The whānau/family will request consent from these </w:t>
      </w:r>
      <w:r w:rsidR="0019781B">
        <w:t xml:space="preserve">additional support people to </w:t>
      </w:r>
      <w:r w:rsidR="001F13D0">
        <w:rPr>
          <w:color w:val="000000"/>
        </w:rPr>
        <w:t>share their</w:t>
      </w:r>
      <w:r w:rsidR="0019781B">
        <w:rPr>
          <w:color w:val="000000"/>
        </w:rPr>
        <w:t xml:space="preserve"> contact details</w:t>
      </w:r>
      <w:r w:rsidR="001F13D0">
        <w:rPr>
          <w:color w:val="000000"/>
        </w:rPr>
        <w:t xml:space="preserve"> with the research team.</w:t>
      </w:r>
      <w:r w:rsidR="0019781B">
        <w:rPr>
          <w:color w:val="000000"/>
        </w:rPr>
        <w:t xml:space="preserve"> </w:t>
      </w:r>
      <w:r w:rsidR="001F13D0">
        <w:rPr>
          <w:color w:val="000000"/>
        </w:rPr>
        <w:t>T</w:t>
      </w:r>
      <w:r w:rsidR="0019781B">
        <w:rPr>
          <w:color w:val="000000"/>
        </w:rPr>
        <w:t xml:space="preserve">he project manager will get in touch to inform them of the research. If they are willing, the project manager will then meet with the support person/people in person, over the phone, or online to discuss the study information, eligibility criteria, and, if relevant, </w:t>
      </w:r>
      <w:r w:rsidR="009B2D91">
        <w:rPr>
          <w:color w:val="000000"/>
        </w:rPr>
        <w:t>gain</w:t>
      </w:r>
      <w:r w:rsidR="0019781B">
        <w:rPr>
          <w:color w:val="000000"/>
        </w:rPr>
        <w:t xml:space="preserve"> informed consent.</w:t>
      </w:r>
    </w:p>
    <w:p w14:paraId="353BFBFA" w14:textId="77777777" w:rsidR="0037264F" w:rsidRDefault="0037264F">
      <w:pPr>
        <w:rPr>
          <w:color w:val="000000"/>
        </w:rPr>
      </w:pPr>
    </w:p>
    <w:p w14:paraId="0EF61F1A" w14:textId="77777777" w:rsidR="00AE06AB" w:rsidRDefault="00000000">
      <w:pPr>
        <w:rPr>
          <w:b/>
          <w:i/>
          <w:color w:val="000000"/>
        </w:rPr>
      </w:pPr>
      <w:sdt>
        <w:sdtPr>
          <w:rPr>
            <w:color w:val="2B579A"/>
            <w:shd w:val="clear" w:color="auto" w:fill="E6E6E6"/>
          </w:rPr>
          <w:tag w:val="goog_rdk_67"/>
          <w:id w:val="1778675725"/>
        </w:sdtPr>
        <w:sdtEndPr>
          <w:rPr>
            <w:color w:val="auto"/>
            <w:shd w:val="clear" w:color="auto" w:fill="auto"/>
          </w:rPr>
        </w:sdtEndPr>
        <w:sdtContent/>
      </w:sdt>
      <w:r w:rsidR="0019781B">
        <w:rPr>
          <w:b/>
          <w:i/>
          <w:color w:val="000000"/>
        </w:rPr>
        <w:t>Pre-assessment</w:t>
      </w:r>
    </w:p>
    <w:p w14:paraId="7ED6FCA6" w14:textId="77777777" w:rsidR="00AE06AB" w:rsidRDefault="00AE06AB">
      <w:pPr>
        <w:rPr>
          <w:b/>
          <w:i/>
          <w:color w:val="000000"/>
        </w:rPr>
      </w:pPr>
    </w:p>
    <w:p w14:paraId="353BFBFC" w14:textId="57981275" w:rsidR="0037264F" w:rsidRPr="00AE06AB" w:rsidRDefault="000A4090">
      <w:pPr>
        <w:rPr>
          <w:b/>
          <w:i/>
          <w:color w:val="000000"/>
        </w:rPr>
      </w:pPr>
      <w:r w:rsidRPr="34CB0ABF">
        <w:rPr>
          <w:color w:val="000000" w:themeColor="text1"/>
        </w:rPr>
        <w:t>All e</w:t>
      </w:r>
      <w:r w:rsidR="0062514E" w:rsidRPr="34CB0ABF">
        <w:rPr>
          <w:color w:val="000000" w:themeColor="text1"/>
        </w:rPr>
        <w:t>ligible, consen</w:t>
      </w:r>
      <w:r w:rsidR="002744CA" w:rsidRPr="34CB0ABF">
        <w:rPr>
          <w:color w:val="000000" w:themeColor="text1"/>
        </w:rPr>
        <w:t>t</w:t>
      </w:r>
      <w:r w:rsidR="0062514E" w:rsidRPr="34CB0ABF">
        <w:rPr>
          <w:color w:val="000000" w:themeColor="text1"/>
        </w:rPr>
        <w:t>ing</w:t>
      </w:r>
      <w:r w:rsidR="003F7CD0" w:rsidRPr="34CB0ABF">
        <w:rPr>
          <w:color w:val="000000" w:themeColor="text1"/>
        </w:rPr>
        <w:t xml:space="preserve"> additional support people will complete </w:t>
      </w:r>
      <w:r w:rsidR="00523554" w:rsidRPr="34CB0ABF">
        <w:rPr>
          <w:color w:val="000000" w:themeColor="text1"/>
        </w:rPr>
        <w:t>a demographic survey</w:t>
      </w:r>
      <w:r w:rsidR="00BF26EF">
        <w:rPr>
          <w:color w:val="000000" w:themeColor="text1"/>
        </w:rPr>
        <w:t>,</w:t>
      </w:r>
      <w:r w:rsidR="00523554" w:rsidRPr="34CB0ABF">
        <w:rPr>
          <w:color w:val="000000" w:themeColor="text1"/>
        </w:rPr>
        <w:t xml:space="preserve"> </w:t>
      </w:r>
      <w:r w:rsidR="005D5DEA" w:rsidRPr="34CB0ABF">
        <w:rPr>
          <w:color w:val="000000" w:themeColor="text1"/>
        </w:rPr>
        <w:t xml:space="preserve">the </w:t>
      </w:r>
      <w:r w:rsidR="00BF26EF">
        <w:rPr>
          <w:color w:val="000000" w:themeColor="text1"/>
        </w:rPr>
        <w:t xml:space="preserve">NASO, and optionally, the AFMSS and DCMA </w:t>
      </w:r>
      <w:r w:rsidR="0062514E" w:rsidRPr="34CB0ABF">
        <w:rPr>
          <w:color w:val="000000" w:themeColor="text1"/>
        </w:rPr>
        <w:t>prior to their first session.</w:t>
      </w:r>
      <w:r w:rsidR="0019781B">
        <w:br/>
      </w:r>
    </w:p>
    <w:p w14:paraId="3749AB21" w14:textId="77777777" w:rsidR="00AE06AB" w:rsidRDefault="0019781B">
      <w:pPr>
        <w:rPr>
          <w:b/>
          <w:i/>
          <w:color w:val="000000"/>
        </w:rPr>
      </w:pPr>
      <w:r>
        <w:rPr>
          <w:b/>
          <w:i/>
          <w:color w:val="000000"/>
        </w:rPr>
        <w:t>Support phase</w:t>
      </w:r>
    </w:p>
    <w:p w14:paraId="731B585F" w14:textId="77777777" w:rsidR="00AE06AB" w:rsidRDefault="00AE06AB">
      <w:pPr>
        <w:rPr>
          <w:b/>
          <w:i/>
          <w:color w:val="000000"/>
        </w:rPr>
      </w:pPr>
    </w:p>
    <w:p w14:paraId="353BFBFF" w14:textId="07829B99" w:rsidR="0037264F" w:rsidRPr="00AE06AB" w:rsidRDefault="002744CA">
      <w:pPr>
        <w:rPr>
          <w:b/>
          <w:i/>
          <w:color w:val="000000"/>
        </w:rPr>
      </w:pPr>
      <w:r w:rsidRPr="34CB0ABF">
        <w:rPr>
          <w:color w:val="000000" w:themeColor="text1"/>
        </w:rPr>
        <w:t>A</w:t>
      </w:r>
      <w:r w:rsidR="0019781B" w:rsidRPr="34CB0ABF">
        <w:rPr>
          <w:color w:val="000000" w:themeColor="text1"/>
        </w:rPr>
        <w:t xml:space="preserve">dditional support people will receive </w:t>
      </w:r>
      <w:r w:rsidR="00525145">
        <w:rPr>
          <w:color w:val="000000" w:themeColor="text1"/>
        </w:rPr>
        <w:t>5</w:t>
      </w:r>
      <w:r w:rsidR="0019781B" w:rsidRPr="34CB0ABF">
        <w:rPr>
          <w:color w:val="000000" w:themeColor="text1"/>
        </w:rPr>
        <w:t xml:space="preserve"> sessions over the course of the 24 weeks. </w:t>
      </w:r>
      <w:r w:rsidR="0042054E">
        <w:rPr>
          <w:color w:val="000000" w:themeColor="text1"/>
        </w:rPr>
        <w:t xml:space="preserve">The </w:t>
      </w:r>
      <w:r w:rsidR="008A4B70" w:rsidRPr="34CB0ABF">
        <w:rPr>
          <w:color w:val="000000" w:themeColor="text1"/>
        </w:rPr>
        <w:t>main</w:t>
      </w:r>
      <w:r w:rsidR="0019781B" w:rsidRPr="34CB0ABF">
        <w:rPr>
          <w:color w:val="000000" w:themeColor="text1"/>
        </w:rPr>
        <w:t xml:space="preserve"> whānau/family members will </w:t>
      </w:r>
      <w:r w:rsidR="0019781B">
        <w:t>also be able</w:t>
      </w:r>
      <w:r w:rsidR="0019781B" w:rsidRPr="34CB0ABF">
        <w:rPr>
          <w:color w:val="000000" w:themeColor="text1"/>
        </w:rPr>
        <w:t xml:space="preserve"> to attend these sessions if they wish. The </w:t>
      </w:r>
      <w:r w:rsidR="0042054E">
        <w:rPr>
          <w:color w:val="000000" w:themeColor="text1"/>
        </w:rPr>
        <w:t xml:space="preserve">sessions </w:t>
      </w:r>
      <w:r w:rsidR="0019781B" w:rsidRPr="34CB0ABF">
        <w:rPr>
          <w:color w:val="000000" w:themeColor="text1"/>
        </w:rPr>
        <w:t xml:space="preserve">will resemble the discussion sessions received by the </w:t>
      </w:r>
      <w:r w:rsidR="006C19F7" w:rsidRPr="34CB0ABF">
        <w:rPr>
          <w:color w:val="000000" w:themeColor="text1"/>
        </w:rPr>
        <w:t>main</w:t>
      </w:r>
      <w:r w:rsidR="0019781B" w:rsidRPr="34CB0ABF">
        <w:rPr>
          <w:color w:val="000000" w:themeColor="text1"/>
        </w:rPr>
        <w:t xml:space="preserve"> participating whānau/family</w:t>
      </w:r>
      <w:r w:rsidR="005670B9">
        <w:rPr>
          <w:color w:val="000000" w:themeColor="text1"/>
        </w:rPr>
        <w:t xml:space="preserve"> and will also generally be delivered over Zoom</w:t>
      </w:r>
      <w:r w:rsidR="0019781B" w:rsidRPr="34CB0ABF">
        <w:rPr>
          <w:color w:val="000000" w:themeColor="text1"/>
        </w:rPr>
        <w:t xml:space="preserve"> (see </w:t>
      </w:r>
      <w:proofErr w:type="spellStart"/>
      <w:r w:rsidR="0042054E" w:rsidRPr="000A5CA1">
        <w:rPr>
          <w:b/>
          <w:bCs/>
          <w:color w:val="000000" w:themeColor="text1"/>
        </w:rPr>
        <w:t>Raupī</w:t>
      </w:r>
      <w:proofErr w:type="spellEnd"/>
      <w:r w:rsidR="0042054E" w:rsidRPr="000A5CA1">
        <w:rPr>
          <w:b/>
          <w:bCs/>
          <w:color w:val="000000" w:themeColor="text1"/>
        </w:rPr>
        <w:t xml:space="preserve"> </w:t>
      </w:r>
      <w:proofErr w:type="spellStart"/>
      <w:r w:rsidR="0042054E" w:rsidRPr="000A5CA1">
        <w:rPr>
          <w:b/>
          <w:bCs/>
          <w:color w:val="000000" w:themeColor="text1"/>
        </w:rPr>
        <w:t>te</w:t>
      </w:r>
      <w:proofErr w:type="spellEnd"/>
      <w:r w:rsidR="0042054E" w:rsidRPr="000A5CA1">
        <w:rPr>
          <w:b/>
          <w:bCs/>
          <w:color w:val="000000" w:themeColor="text1"/>
        </w:rPr>
        <w:t xml:space="preserve"> Raupō -</w:t>
      </w:r>
      <w:r w:rsidR="0042054E">
        <w:rPr>
          <w:color w:val="000000" w:themeColor="text1"/>
        </w:rPr>
        <w:t xml:space="preserve"> </w:t>
      </w:r>
      <w:r w:rsidR="0019781B" w:rsidRPr="34CB0ABF">
        <w:rPr>
          <w:b/>
          <w:color w:val="000000" w:themeColor="text1"/>
        </w:rPr>
        <w:t>Programme Structure)</w:t>
      </w:r>
      <w:r w:rsidR="0019781B" w:rsidRPr="34CB0ABF">
        <w:rPr>
          <w:color w:val="000000" w:themeColor="text1"/>
        </w:rPr>
        <w:t xml:space="preserve">. </w:t>
      </w:r>
      <w:r w:rsidR="004F0DE3">
        <w:rPr>
          <w:color w:val="000000" w:themeColor="text1"/>
        </w:rPr>
        <w:t xml:space="preserve">The first session will also involve the coach and the additional support person/people getting to know each other. </w:t>
      </w:r>
      <w:r w:rsidR="0019781B" w:rsidRPr="34CB0ABF">
        <w:rPr>
          <w:color w:val="000000" w:themeColor="text1"/>
        </w:rPr>
        <w:t>The content discussed will be identical</w:t>
      </w:r>
      <w:r w:rsidR="006C19F7" w:rsidRPr="34CB0ABF">
        <w:rPr>
          <w:color w:val="000000" w:themeColor="text1"/>
        </w:rPr>
        <w:t xml:space="preserve"> but</w:t>
      </w:r>
      <w:r w:rsidR="0019781B" w:rsidRPr="34CB0ABF">
        <w:rPr>
          <w:color w:val="000000" w:themeColor="text1"/>
        </w:rPr>
        <w:t xml:space="preserve"> due to the limited number of sessions, fewer </w:t>
      </w:r>
      <w:r w:rsidR="00143F78">
        <w:rPr>
          <w:color w:val="000000" w:themeColor="text1"/>
        </w:rPr>
        <w:t>topics</w:t>
      </w:r>
      <w:r w:rsidR="0019781B" w:rsidRPr="34CB0ABF">
        <w:rPr>
          <w:color w:val="000000" w:themeColor="text1"/>
        </w:rPr>
        <w:t xml:space="preserve"> will be covered. Further, the videos for reflection will be of the coach interacting with child, rather than the additional support people.</w:t>
      </w:r>
    </w:p>
    <w:p w14:paraId="353BFC00" w14:textId="5FDD23CD" w:rsidR="0037264F" w:rsidRDefault="0019781B">
      <w:pPr>
        <w:rPr>
          <w:color w:val="000000"/>
        </w:rPr>
      </w:pPr>
      <w:r>
        <w:rPr>
          <w:color w:val="000000"/>
        </w:rPr>
        <w:tab/>
        <w:t>If the participating whānau/family do not want to include any additional support people, or if consenting additional support people cannot be found, the family</w:t>
      </w:r>
      <w:r w:rsidR="007029C2">
        <w:rPr>
          <w:color w:val="000000"/>
        </w:rPr>
        <w:t>/</w:t>
      </w:r>
      <w:r>
        <w:rPr>
          <w:color w:val="000000"/>
        </w:rPr>
        <w:t xml:space="preserve">whānau will instead receive an additional </w:t>
      </w:r>
      <w:r w:rsidR="00F418D2">
        <w:rPr>
          <w:color w:val="000000"/>
        </w:rPr>
        <w:t>4</w:t>
      </w:r>
      <w:r>
        <w:rPr>
          <w:color w:val="000000"/>
        </w:rPr>
        <w:t xml:space="preserve"> discussion sessions over the course of their participation in the support phase of </w:t>
      </w:r>
      <w:proofErr w:type="spellStart"/>
      <w:r w:rsidR="00850EB0">
        <w:rPr>
          <w:color w:val="000000" w:themeColor="text1"/>
        </w:rPr>
        <w:t>Raupī</w:t>
      </w:r>
      <w:proofErr w:type="spellEnd"/>
      <w:r w:rsidR="00850EB0">
        <w:rPr>
          <w:color w:val="000000" w:themeColor="text1"/>
        </w:rPr>
        <w:t xml:space="preserve"> </w:t>
      </w:r>
      <w:proofErr w:type="spellStart"/>
      <w:r w:rsidR="00850EB0">
        <w:rPr>
          <w:color w:val="000000" w:themeColor="text1"/>
        </w:rPr>
        <w:t>te</w:t>
      </w:r>
      <w:proofErr w:type="spellEnd"/>
      <w:r w:rsidR="00850EB0">
        <w:rPr>
          <w:color w:val="000000" w:themeColor="text1"/>
        </w:rPr>
        <w:t xml:space="preserve"> Raupō</w:t>
      </w:r>
      <w:r>
        <w:rPr>
          <w:color w:val="000000"/>
        </w:rPr>
        <w:t>.</w:t>
      </w:r>
    </w:p>
    <w:p w14:paraId="353BFC01" w14:textId="77777777" w:rsidR="0037264F" w:rsidRDefault="0037264F">
      <w:pPr>
        <w:rPr>
          <w:color w:val="000000"/>
        </w:rPr>
      </w:pPr>
    </w:p>
    <w:p w14:paraId="353BFC02" w14:textId="77777777" w:rsidR="0037264F" w:rsidRDefault="0019781B">
      <w:pPr>
        <w:rPr>
          <w:b/>
          <w:i/>
          <w:color w:val="000000"/>
        </w:rPr>
      </w:pPr>
      <w:r>
        <w:rPr>
          <w:b/>
          <w:i/>
          <w:color w:val="000000"/>
        </w:rPr>
        <w:t>Post-assessment</w:t>
      </w:r>
    </w:p>
    <w:p w14:paraId="353BFC03" w14:textId="77777777" w:rsidR="0037264F" w:rsidRDefault="0037264F">
      <w:pPr>
        <w:rPr>
          <w:i/>
          <w:color w:val="000000"/>
        </w:rPr>
      </w:pPr>
    </w:p>
    <w:p w14:paraId="353BFC04" w14:textId="4B5A23B0" w:rsidR="0037264F" w:rsidRDefault="0019781B" w:rsidP="06A6D4C1">
      <w:pPr>
        <w:spacing w:line="259" w:lineRule="auto"/>
        <w:rPr>
          <w:color w:val="000000" w:themeColor="text1"/>
        </w:rPr>
      </w:pPr>
      <w:r w:rsidRPr="18332178">
        <w:rPr>
          <w:color w:val="000000" w:themeColor="text1"/>
        </w:rPr>
        <w:t xml:space="preserve">The post-assessment will be conducted within two weeks of the end of the support phase and will be identical to pre-assessment except that there will be no need to collect demographic information and instead the </w:t>
      </w:r>
      <w:r w:rsidR="00864596">
        <w:rPr>
          <w:color w:val="000000" w:themeColor="text1"/>
        </w:rPr>
        <w:t>Acceptability, Appropriateness, and Feasibility measure</w:t>
      </w:r>
      <w:r w:rsidRPr="18332178">
        <w:rPr>
          <w:color w:val="000000" w:themeColor="text1"/>
        </w:rPr>
        <w:t xml:space="preserve"> will be completed</w:t>
      </w:r>
      <w:r w:rsidR="000A4090" w:rsidRPr="18332178">
        <w:rPr>
          <w:color w:val="000000" w:themeColor="text1"/>
        </w:rPr>
        <w:t xml:space="preserve"> (Bailey et al., 2011)</w:t>
      </w:r>
      <w:r w:rsidRPr="18332178">
        <w:rPr>
          <w:color w:val="000000" w:themeColor="text1"/>
        </w:rPr>
        <w:t xml:space="preserve">. </w:t>
      </w:r>
      <w:r w:rsidR="00B803FD">
        <w:rPr>
          <w:color w:val="000000" w:themeColor="text1"/>
        </w:rPr>
        <w:t xml:space="preserve">They can also choose to complete the AFMSS and the DCMA. </w:t>
      </w:r>
      <w:r w:rsidRPr="18332178">
        <w:rPr>
          <w:color w:val="000000" w:themeColor="text1"/>
        </w:rPr>
        <w:t>Additional support people will be invited to take part in a semi-structured interview about</w:t>
      </w:r>
      <w:r w:rsidR="00774ABE" w:rsidRPr="18332178">
        <w:rPr>
          <w:color w:val="000000" w:themeColor="text1"/>
        </w:rPr>
        <w:t xml:space="preserve">: (a) </w:t>
      </w:r>
      <w:r w:rsidR="00774ABE">
        <w:rPr>
          <w:rStyle w:val="normaltextrun"/>
          <w:lang w:val="en-AU"/>
        </w:rPr>
        <w:t xml:space="preserve">experiences of </w:t>
      </w:r>
      <w:r w:rsidR="036FCB77" w:rsidRPr="06A6D4C1">
        <w:rPr>
          <w:rStyle w:val="normaltextrun"/>
          <w:lang w:val="en-AU"/>
        </w:rPr>
        <w:t>receiving</w:t>
      </w:r>
      <w:r w:rsidR="00774ABE">
        <w:rPr>
          <w:rStyle w:val="normaltextrun"/>
          <w:lang w:val="en-AU"/>
        </w:rPr>
        <w:t xml:space="preserve"> </w:t>
      </w:r>
      <w:proofErr w:type="spellStart"/>
      <w:r w:rsidR="00642877">
        <w:rPr>
          <w:color w:val="000000" w:themeColor="text1"/>
        </w:rPr>
        <w:t>Raupī</w:t>
      </w:r>
      <w:proofErr w:type="spellEnd"/>
      <w:r w:rsidR="00642877">
        <w:rPr>
          <w:color w:val="000000" w:themeColor="text1"/>
        </w:rPr>
        <w:t xml:space="preserve"> </w:t>
      </w:r>
      <w:proofErr w:type="spellStart"/>
      <w:r w:rsidR="00642877">
        <w:rPr>
          <w:color w:val="000000" w:themeColor="text1"/>
        </w:rPr>
        <w:t>te</w:t>
      </w:r>
      <w:proofErr w:type="spellEnd"/>
      <w:r w:rsidR="00642877">
        <w:rPr>
          <w:color w:val="000000" w:themeColor="text1"/>
        </w:rPr>
        <w:t xml:space="preserve"> Raupō</w:t>
      </w:r>
      <w:r w:rsidR="00774ABE">
        <w:rPr>
          <w:rStyle w:val="eop"/>
        </w:rPr>
        <w:t>, (b) p</w:t>
      </w:r>
      <w:r w:rsidR="00774ABE" w:rsidRPr="008919C8">
        <w:rPr>
          <w:rStyle w:val="eop"/>
        </w:rPr>
        <w:t xml:space="preserve">otential </w:t>
      </w:r>
      <w:r w:rsidR="00774ABE">
        <w:rPr>
          <w:rStyle w:val="eop"/>
        </w:rPr>
        <w:t>f</w:t>
      </w:r>
      <w:r w:rsidR="00774ABE" w:rsidRPr="008919C8">
        <w:rPr>
          <w:rStyle w:val="eop"/>
        </w:rPr>
        <w:t>acilitators</w:t>
      </w:r>
      <w:r w:rsidR="00774ABE">
        <w:rPr>
          <w:rStyle w:val="eop"/>
        </w:rPr>
        <w:t xml:space="preserve"> and c</w:t>
      </w:r>
      <w:r w:rsidR="00774ABE" w:rsidRPr="008919C8">
        <w:rPr>
          <w:rStyle w:val="eop"/>
        </w:rPr>
        <w:t>hallenges</w:t>
      </w:r>
      <w:r w:rsidR="00774ABE">
        <w:rPr>
          <w:rStyle w:val="eop"/>
        </w:rPr>
        <w:t>, and (c) programme improvements.</w:t>
      </w:r>
      <w:r w:rsidR="00774ABE" w:rsidRPr="008919C8">
        <w:rPr>
          <w:rStyle w:val="eop"/>
        </w:rPr>
        <w:t xml:space="preserve"> </w:t>
      </w:r>
      <w:r w:rsidRPr="18332178">
        <w:rPr>
          <w:color w:val="000000" w:themeColor="text1"/>
        </w:rPr>
        <w:t xml:space="preserve">If they want to participate, the interview will take place in person, on the phone or over Zoom, depending on their preferences. </w:t>
      </w:r>
    </w:p>
    <w:p w14:paraId="0C6546A1" w14:textId="77777777" w:rsidR="00EB0FC8" w:rsidRDefault="00EB0FC8" w:rsidP="06A6D4C1">
      <w:pPr>
        <w:spacing w:line="259" w:lineRule="auto"/>
        <w:rPr>
          <w:color w:val="000000" w:themeColor="text1"/>
        </w:rPr>
      </w:pPr>
    </w:p>
    <w:p w14:paraId="3069F971" w14:textId="77777777" w:rsidR="00EB0FC8" w:rsidRPr="00F448D8" w:rsidRDefault="00EB0FC8" w:rsidP="00EB0FC8">
      <w:pPr>
        <w:rPr>
          <w:b/>
          <w:bCs/>
          <w:i/>
          <w:iCs/>
          <w:color w:val="000000"/>
        </w:rPr>
      </w:pPr>
      <w:r w:rsidRPr="00F448D8">
        <w:rPr>
          <w:b/>
          <w:bCs/>
          <w:i/>
          <w:iCs/>
          <w:color w:val="000000"/>
        </w:rPr>
        <w:t>Follow-up</w:t>
      </w:r>
      <w:r>
        <w:rPr>
          <w:b/>
          <w:bCs/>
          <w:i/>
          <w:iCs/>
          <w:color w:val="000000"/>
        </w:rPr>
        <w:br/>
      </w:r>
    </w:p>
    <w:p w14:paraId="5297AC7D" w14:textId="4AC00EF3" w:rsidR="00EB0FC8" w:rsidRDefault="00EB0FC8" w:rsidP="00EB0FC8">
      <w:pPr>
        <w:spacing w:line="259" w:lineRule="auto"/>
        <w:rPr>
          <w:color w:val="000000" w:themeColor="text1"/>
        </w:rPr>
      </w:pPr>
      <w:r>
        <w:rPr>
          <w:color w:val="000000"/>
        </w:rPr>
        <w:t xml:space="preserve">Follow-up procedures for additional support people will be </w:t>
      </w:r>
      <w:r w:rsidR="00330AAD">
        <w:rPr>
          <w:color w:val="000000"/>
        </w:rPr>
        <w:t>identical to those for main whānau/family members.</w:t>
      </w:r>
    </w:p>
    <w:p w14:paraId="353BFC05" w14:textId="77777777" w:rsidR="0037264F" w:rsidRDefault="0037264F">
      <w:pPr>
        <w:rPr>
          <w:color w:val="000000"/>
        </w:rPr>
      </w:pPr>
    </w:p>
    <w:p w14:paraId="353BFC06" w14:textId="77777777" w:rsidR="0037264F" w:rsidRDefault="0019781B">
      <w:pPr>
        <w:rPr>
          <w:color w:val="000000"/>
        </w:rPr>
      </w:pPr>
      <w:r>
        <w:rPr>
          <w:b/>
          <w:color w:val="000000"/>
        </w:rPr>
        <w:lastRenderedPageBreak/>
        <w:t>Interobserver Agreement</w:t>
      </w:r>
      <w:r>
        <w:rPr>
          <w:b/>
          <w:color w:val="000000"/>
        </w:rPr>
        <w:br/>
      </w:r>
    </w:p>
    <w:p w14:paraId="353BFC07" w14:textId="6347FD3B" w:rsidR="0037264F" w:rsidRDefault="0019781B">
      <w:pPr>
        <w:rPr>
          <w:color w:val="000000"/>
        </w:rPr>
      </w:pPr>
      <w:r>
        <w:rPr>
          <w:color w:val="000000"/>
        </w:rPr>
        <w:t>A random 5% of all observational measures</w:t>
      </w:r>
      <w:r w:rsidR="00826068">
        <w:rPr>
          <w:color w:val="000000"/>
        </w:rPr>
        <w:t xml:space="preserve"> (AFMSS, DCMA, and ELSA-T)</w:t>
      </w:r>
      <w:r>
        <w:rPr>
          <w:color w:val="000000"/>
        </w:rPr>
        <w:t xml:space="preserve"> will also be coded by a second blind research assistant. Interobserver agreement will then be calculated using intraclass correlation coefficients.</w:t>
      </w:r>
    </w:p>
    <w:p w14:paraId="353BFC08" w14:textId="77777777" w:rsidR="0037264F" w:rsidRDefault="0037264F">
      <w:pPr>
        <w:rPr>
          <w:color w:val="000000"/>
        </w:rPr>
      </w:pPr>
    </w:p>
    <w:p w14:paraId="353BFC09" w14:textId="77777777" w:rsidR="0037264F" w:rsidRDefault="0019781B">
      <w:pPr>
        <w:rPr>
          <w:b/>
          <w:color w:val="000000"/>
        </w:rPr>
      </w:pPr>
      <w:r>
        <w:rPr>
          <w:b/>
          <w:color w:val="000000"/>
        </w:rPr>
        <w:t>Training and Fidelity of Implementation</w:t>
      </w:r>
    </w:p>
    <w:p w14:paraId="353BFC0A" w14:textId="77777777" w:rsidR="0037264F" w:rsidRDefault="0037264F">
      <w:pPr>
        <w:rPr>
          <w:b/>
          <w:color w:val="000000"/>
        </w:rPr>
      </w:pPr>
    </w:p>
    <w:p w14:paraId="509E81B7" w14:textId="7A0D7C89" w:rsidR="00C816E3" w:rsidRDefault="00E43982" w:rsidP="00C816E3">
      <w:pPr>
        <w:rPr>
          <w:color w:val="000000"/>
        </w:rPr>
      </w:pPr>
      <w:r>
        <w:rPr>
          <w:color w:val="000000"/>
        </w:rPr>
        <w:t xml:space="preserve">The researchers who developed </w:t>
      </w:r>
      <w:proofErr w:type="spellStart"/>
      <w:r>
        <w:rPr>
          <w:color w:val="000000"/>
        </w:rPr>
        <w:t>Raupī</w:t>
      </w:r>
      <w:proofErr w:type="spellEnd"/>
      <w:r>
        <w:rPr>
          <w:color w:val="000000"/>
        </w:rPr>
        <w:t xml:space="preserve"> </w:t>
      </w:r>
      <w:proofErr w:type="spellStart"/>
      <w:r>
        <w:rPr>
          <w:color w:val="000000"/>
        </w:rPr>
        <w:t>te</w:t>
      </w:r>
      <w:proofErr w:type="spellEnd"/>
      <w:r>
        <w:rPr>
          <w:color w:val="000000"/>
        </w:rPr>
        <w:t xml:space="preserve"> Raupō will train all</w:t>
      </w:r>
      <w:r w:rsidR="004767DF">
        <w:rPr>
          <w:color w:val="000000"/>
        </w:rPr>
        <w:t xml:space="preserve"> coaches in two half-day </w:t>
      </w:r>
      <w:r w:rsidR="0053111B">
        <w:rPr>
          <w:color w:val="000000"/>
        </w:rPr>
        <w:t xml:space="preserve">in-person or online </w:t>
      </w:r>
      <w:r w:rsidR="004767DF">
        <w:rPr>
          <w:color w:val="000000"/>
        </w:rPr>
        <w:t xml:space="preserve">theoretical </w:t>
      </w:r>
      <w:r w:rsidR="0053111B">
        <w:rPr>
          <w:color w:val="000000"/>
        </w:rPr>
        <w:t>workshops</w:t>
      </w:r>
      <w:r w:rsidR="004767DF">
        <w:rPr>
          <w:color w:val="000000"/>
        </w:rPr>
        <w:t xml:space="preserve"> prior to implementing </w:t>
      </w:r>
      <w:r w:rsidR="0053111B">
        <w:rPr>
          <w:color w:val="000000"/>
        </w:rPr>
        <w:t xml:space="preserve">the programme. </w:t>
      </w:r>
      <w:r w:rsidR="00C816E3">
        <w:rPr>
          <w:color w:val="000000"/>
        </w:rPr>
        <w:t>These workshops will include written training materials, PowerPoint presentations, role plays, reflection, and discussion.</w:t>
      </w:r>
      <w:r w:rsidR="00637030">
        <w:rPr>
          <w:color w:val="000000"/>
        </w:rPr>
        <w:t xml:space="preserve"> Most coaches will practice implementing the programme for at least a term with a community family, before implementing it as part of research.</w:t>
      </w:r>
    </w:p>
    <w:p w14:paraId="293BAE4E" w14:textId="77777777" w:rsidR="00EB0104" w:rsidRDefault="00C816E3" w:rsidP="00C816E3">
      <w:pPr>
        <w:rPr>
          <w:color w:val="000000"/>
        </w:rPr>
      </w:pPr>
      <w:r>
        <w:rPr>
          <w:color w:val="000000"/>
        </w:rPr>
        <w:tab/>
        <w:t xml:space="preserve">Each coach will be required to implement the practical and discussion sessions in line with the fidelity criteria outlined in </w:t>
      </w:r>
      <w:sdt>
        <w:sdtPr>
          <w:rPr>
            <w:color w:val="2B579A"/>
            <w:shd w:val="clear" w:color="auto" w:fill="E6E6E6"/>
          </w:rPr>
          <w:tag w:val="goog_rdk_27"/>
          <w:id w:val="266670331"/>
        </w:sdtPr>
        <w:sdtEndPr>
          <w:rPr>
            <w:color w:val="auto"/>
            <w:shd w:val="clear" w:color="auto" w:fill="auto"/>
          </w:rPr>
        </w:sdtEndPr>
        <w:sdtContent/>
      </w:sdt>
      <w:r>
        <w:rPr>
          <w:color w:val="000000"/>
        </w:rPr>
        <w:t>Appendix 2. A second coach will observe one practical and one discussion session</w:t>
      </w:r>
      <w:r w:rsidR="00AC79F4">
        <w:rPr>
          <w:color w:val="000000"/>
        </w:rPr>
        <w:t xml:space="preserve"> with the main family/whānau and one discussion session with</w:t>
      </w:r>
      <w:r w:rsidR="00DE41DA">
        <w:rPr>
          <w:color w:val="000000"/>
        </w:rPr>
        <w:t xml:space="preserve"> the additional support person/people</w:t>
      </w:r>
      <w:r>
        <w:rPr>
          <w:color w:val="000000"/>
        </w:rPr>
        <w:t xml:space="preserve"> </w:t>
      </w:r>
      <w:r w:rsidR="00AC79F4">
        <w:rPr>
          <w:color w:val="000000"/>
        </w:rPr>
        <w:t>(10</w:t>
      </w:r>
      <w:r w:rsidR="00DE41DA">
        <w:rPr>
          <w:color w:val="000000"/>
        </w:rPr>
        <w:t xml:space="preserve">-20% of sessions) </w:t>
      </w:r>
      <w:r>
        <w:rPr>
          <w:color w:val="000000"/>
        </w:rPr>
        <w:t>and score the session in line with the criteria. The coaches’ fidelity will be calculated using the formula: (percentage of items implemented correctly/total number of items) × 100.</w:t>
      </w:r>
      <w:r w:rsidR="00AB1509">
        <w:rPr>
          <w:color w:val="000000"/>
        </w:rPr>
        <w:t xml:space="preserve"> </w:t>
      </w:r>
      <w:r w:rsidR="00637030">
        <w:rPr>
          <w:color w:val="000000"/>
        </w:rPr>
        <w:t>The</w:t>
      </w:r>
      <w:r>
        <w:rPr>
          <w:color w:val="000000"/>
        </w:rPr>
        <w:t xml:space="preserve"> coaching team will have </w:t>
      </w:r>
      <w:r w:rsidR="00A746E7">
        <w:rPr>
          <w:color w:val="000000"/>
        </w:rPr>
        <w:t>fortnightly</w:t>
      </w:r>
      <w:r>
        <w:rPr>
          <w:color w:val="000000"/>
        </w:rPr>
        <w:t xml:space="preserve"> peer supervision meetings to discuss and problem-solve any issues that arise. They will also reflect on each other’s fidelity and identify areas for adjustment and improvement.</w:t>
      </w:r>
    </w:p>
    <w:p w14:paraId="353BFC0B" w14:textId="66ACAEF8" w:rsidR="0037264F" w:rsidRDefault="00723FBB" w:rsidP="00C816E3">
      <w:pPr>
        <w:rPr>
          <w:color w:val="000000"/>
        </w:rPr>
      </w:pPr>
      <w:r>
        <w:rPr>
          <w:color w:val="000000"/>
        </w:rPr>
        <w:tab/>
        <w:t>5% of support calls with the comm</w:t>
      </w:r>
      <w:r w:rsidR="004B6C71">
        <w:rPr>
          <w:color w:val="000000"/>
        </w:rPr>
        <w:t>unity support group will be monitored for fidelity using a short fidelity checklist, also outlined in Appendix 2.</w:t>
      </w:r>
      <w:r w:rsidR="0019781B">
        <w:rPr>
          <w:color w:val="000000"/>
        </w:rPr>
        <w:t xml:space="preserve"> </w:t>
      </w:r>
      <w:r w:rsidR="0019781B">
        <w:rPr>
          <w:color w:val="000000"/>
        </w:rPr>
        <w:br/>
      </w:r>
    </w:p>
    <w:p w14:paraId="353BFC0C" w14:textId="77777777" w:rsidR="0037264F" w:rsidRDefault="0019781B">
      <w:pPr>
        <w:rPr>
          <w:b/>
          <w:color w:val="000000"/>
        </w:rPr>
      </w:pPr>
      <w:r>
        <w:rPr>
          <w:b/>
          <w:color w:val="000000"/>
        </w:rPr>
        <w:t>Protection Against Bias</w:t>
      </w:r>
    </w:p>
    <w:p w14:paraId="353BFC0D" w14:textId="77777777" w:rsidR="0037264F" w:rsidRDefault="0037264F">
      <w:pPr>
        <w:rPr>
          <w:color w:val="000000"/>
        </w:rPr>
      </w:pPr>
    </w:p>
    <w:p w14:paraId="353BFC0E" w14:textId="4A31328A" w:rsidR="0037264F" w:rsidRDefault="0019781B">
      <w:pPr>
        <w:rPr>
          <w:color w:val="000000"/>
        </w:rPr>
      </w:pPr>
      <w:r w:rsidRPr="34CB0ABF">
        <w:rPr>
          <w:color w:val="000000" w:themeColor="text1"/>
        </w:rPr>
        <w:t xml:space="preserve">The procedures were developed to protect </w:t>
      </w:r>
      <w:r>
        <w:t>against</w:t>
      </w:r>
      <w:r w:rsidRPr="34CB0ABF">
        <w:rPr>
          <w:color w:val="000000" w:themeColor="text1"/>
        </w:rPr>
        <w:t xml:space="preserve"> bias in several ways. First,</w:t>
      </w:r>
      <w:r w:rsidR="002F662D" w:rsidRPr="34CB0ABF">
        <w:rPr>
          <w:color w:val="000000" w:themeColor="text1"/>
        </w:rPr>
        <w:t xml:space="preserve"> participants are randomised to groups</w:t>
      </w:r>
      <w:r w:rsidR="008D5CA2" w:rsidRPr="34CB0ABF">
        <w:rPr>
          <w:color w:val="000000" w:themeColor="text1"/>
        </w:rPr>
        <w:t>, which controls for extraneous variables. Further,</w:t>
      </w:r>
      <w:r w:rsidRPr="34CB0ABF">
        <w:rPr>
          <w:color w:val="000000" w:themeColor="text1"/>
        </w:rPr>
        <w:t xml:space="preserve"> the research assistants who conduct the pre- </w:t>
      </w:r>
      <w:r w:rsidR="000947D3" w:rsidRPr="34CB0ABF">
        <w:rPr>
          <w:color w:val="000000" w:themeColor="text1"/>
        </w:rPr>
        <w:t xml:space="preserve">and </w:t>
      </w:r>
      <w:r w:rsidRPr="34CB0ABF">
        <w:rPr>
          <w:color w:val="000000" w:themeColor="text1"/>
        </w:rPr>
        <w:t>post</w:t>
      </w:r>
      <w:r w:rsidR="4514675D" w:rsidRPr="34CB0ABF">
        <w:rPr>
          <w:color w:val="000000" w:themeColor="text1"/>
        </w:rPr>
        <w:t>-</w:t>
      </w:r>
      <w:r w:rsidRPr="34CB0ABF">
        <w:rPr>
          <w:color w:val="000000" w:themeColor="text1"/>
        </w:rPr>
        <w:t>assessments will be blind to group allocation, as will the statistical expert (Matt Hammond) who will manage the random allocation. Second,</w:t>
      </w:r>
      <w:r w:rsidR="00143EA9">
        <w:rPr>
          <w:color w:val="000000" w:themeColor="text1"/>
        </w:rPr>
        <w:t xml:space="preserve"> </w:t>
      </w:r>
      <w:r w:rsidRPr="34CB0ABF">
        <w:rPr>
          <w:color w:val="000000" w:themeColor="text1"/>
        </w:rPr>
        <w:t xml:space="preserve">some data will also be collected by research </w:t>
      </w:r>
      <w:r>
        <w:t>assistants,</w:t>
      </w:r>
      <w:r w:rsidRPr="34CB0ABF">
        <w:rPr>
          <w:color w:val="000000" w:themeColor="text1"/>
        </w:rPr>
        <w:t xml:space="preserve"> who are unfamiliar with the child, in a different setting from the provision of support (the Autism Clinic). This will reduce the effects of boundedness and correlated measurement error (Sandbank et al., 2020). Third, all coaches will be trained to deliver </w:t>
      </w:r>
      <w:proofErr w:type="spellStart"/>
      <w:r w:rsidR="00B76193">
        <w:rPr>
          <w:color w:val="000000" w:themeColor="text1"/>
        </w:rPr>
        <w:t>Raupī</w:t>
      </w:r>
      <w:proofErr w:type="spellEnd"/>
      <w:r w:rsidR="00B76193">
        <w:rPr>
          <w:color w:val="000000" w:themeColor="text1"/>
        </w:rPr>
        <w:t xml:space="preserve"> </w:t>
      </w:r>
      <w:proofErr w:type="spellStart"/>
      <w:r w:rsidR="00B76193">
        <w:rPr>
          <w:color w:val="000000" w:themeColor="text1"/>
        </w:rPr>
        <w:t>te</w:t>
      </w:r>
      <w:proofErr w:type="spellEnd"/>
      <w:r w:rsidR="00B76193">
        <w:rPr>
          <w:color w:val="000000" w:themeColor="text1"/>
        </w:rPr>
        <w:t xml:space="preserve"> Raupō</w:t>
      </w:r>
      <w:r w:rsidR="00B76193" w:rsidRPr="34CB0ABF" w:rsidDel="00B76193">
        <w:rPr>
          <w:color w:val="000000" w:themeColor="text1"/>
        </w:rPr>
        <w:t xml:space="preserve"> </w:t>
      </w:r>
      <w:r w:rsidRPr="34CB0ABF">
        <w:rPr>
          <w:color w:val="000000" w:themeColor="text1"/>
        </w:rPr>
        <w:t xml:space="preserve">to a high standard and there will be regular checks on their fidelity of implementation. </w:t>
      </w:r>
    </w:p>
    <w:p w14:paraId="353BFC0F" w14:textId="77777777" w:rsidR="0037264F" w:rsidRDefault="0037264F">
      <w:pPr>
        <w:rPr>
          <w:color w:val="000000"/>
        </w:rPr>
      </w:pPr>
    </w:p>
    <w:p w14:paraId="353BFC10" w14:textId="77777777" w:rsidR="0037264F" w:rsidRDefault="0019781B">
      <w:pPr>
        <w:rPr>
          <w:b/>
          <w:color w:val="000000"/>
        </w:rPr>
      </w:pPr>
      <w:r>
        <w:rPr>
          <w:b/>
          <w:color w:val="000000"/>
        </w:rPr>
        <w:t>Data Analysis</w:t>
      </w:r>
    </w:p>
    <w:p w14:paraId="353BFC11" w14:textId="77777777" w:rsidR="0037264F" w:rsidRDefault="0037264F">
      <w:pPr>
        <w:rPr>
          <w:b/>
          <w:color w:val="000000"/>
        </w:rPr>
      </w:pPr>
    </w:p>
    <w:p w14:paraId="353BFC12" w14:textId="77777777" w:rsidR="0037264F" w:rsidRDefault="0019781B">
      <w:pPr>
        <w:rPr>
          <w:b/>
          <w:i/>
          <w:color w:val="000000"/>
        </w:rPr>
      </w:pPr>
      <w:r>
        <w:rPr>
          <w:b/>
          <w:i/>
          <w:color w:val="000000"/>
        </w:rPr>
        <w:t>Statistical Analysis</w:t>
      </w:r>
    </w:p>
    <w:p w14:paraId="353BFC13" w14:textId="77777777" w:rsidR="0037264F" w:rsidRDefault="0037264F">
      <w:pPr>
        <w:rPr>
          <w:b/>
          <w:color w:val="000000"/>
        </w:rPr>
      </w:pPr>
    </w:p>
    <w:p w14:paraId="353BFC14" w14:textId="59088F34" w:rsidR="0037264F" w:rsidRDefault="0019781B">
      <w:pPr>
        <w:rPr>
          <w:color w:val="000000"/>
        </w:rPr>
      </w:pPr>
      <w:r w:rsidRPr="3CDB8093">
        <w:rPr>
          <w:color w:val="000000" w:themeColor="text1"/>
        </w:rPr>
        <w:t>All pre- and post-assessments will be scored by a research assistant who is blind to group allocation. Another researcher who is also blind to the treatment condition will run the statistical analyses. R will be used for all analyses. The primary outcome measure in this study</w:t>
      </w:r>
      <w:r w:rsidR="00A4768D" w:rsidRPr="3CDB8093">
        <w:rPr>
          <w:color w:val="000000" w:themeColor="text1"/>
        </w:rPr>
        <w:t xml:space="preserve"> is Parent </w:t>
      </w:r>
      <w:r w:rsidR="006C2183" w:rsidRPr="3CDB8093">
        <w:rPr>
          <w:color w:val="000000" w:themeColor="text1"/>
        </w:rPr>
        <w:t>Synchrony</w:t>
      </w:r>
      <w:r w:rsidR="00A4768D" w:rsidRPr="3CDB8093">
        <w:rPr>
          <w:color w:val="000000" w:themeColor="text1"/>
        </w:rPr>
        <w:t xml:space="preserve"> on the DCMA and </w:t>
      </w:r>
      <w:r w:rsidRPr="3CDB8093">
        <w:rPr>
          <w:color w:val="000000" w:themeColor="text1"/>
        </w:rPr>
        <w:t>the</w:t>
      </w:r>
      <w:r w:rsidR="006C2183" w:rsidRPr="3CDB8093">
        <w:rPr>
          <w:color w:val="000000" w:themeColor="text1"/>
        </w:rPr>
        <w:t xml:space="preserve"> remaining </w:t>
      </w:r>
      <w:r w:rsidR="00CC76DC">
        <w:rPr>
          <w:color w:val="000000" w:themeColor="text1"/>
        </w:rPr>
        <w:t>child outcomes</w:t>
      </w:r>
      <w:r w:rsidR="006C2183" w:rsidRPr="3CDB8093">
        <w:rPr>
          <w:color w:val="000000" w:themeColor="text1"/>
        </w:rPr>
        <w:t xml:space="preserve"> are secondary</w:t>
      </w:r>
      <w:r w:rsidR="00CC76DC">
        <w:rPr>
          <w:color w:val="000000" w:themeColor="text1"/>
        </w:rPr>
        <w:t>, while the whānau/family outcomes are tertiary</w:t>
      </w:r>
      <w:r w:rsidRPr="3CDB8093">
        <w:rPr>
          <w:color w:val="000000" w:themeColor="text1"/>
        </w:rPr>
        <w:t xml:space="preserve">. We will test changes in each of these outcomes with a 2 (group allocation: receiving </w:t>
      </w:r>
      <w:proofErr w:type="spellStart"/>
      <w:r w:rsidR="00B76193">
        <w:rPr>
          <w:color w:val="000000" w:themeColor="text1"/>
        </w:rPr>
        <w:t>Raupī</w:t>
      </w:r>
      <w:proofErr w:type="spellEnd"/>
      <w:r w:rsidR="00B76193">
        <w:rPr>
          <w:color w:val="000000" w:themeColor="text1"/>
        </w:rPr>
        <w:t xml:space="preserve"> </w:t>
      </w:r>
      <w:proofErr w:type="spellStart"/>
      <w:r w:rsidR="00B76193">
        <w:rPr>
          <w:color w:val="000000" w:themeColor="text1"/>
        </w:rPr>
        <w:t>te</w:t>
      </w:r>
      <w:proofErr w:type="spellEnd"/>
      <w:r w:rsidR="00B76193">
        <w:rPr>
          <w:color w:val="000000" w:themeColor="text1"/>
        </w:rPr>
        <w:t xml:space="preserve"> Raupō</w:t>
      </w:r>
      <w:r w:rsidRPr="3CDB8093">
        <w:rPr>
          <w:color w:val="000000" w:themeColor="text1"/>
        </w:rPr>
        <w:t xml:space="preserve">; community support only) x </w:t>
      </w:r>
      <w:r w:rsidR="00FC50B3" w:rsidRPr="3CDB8093">
        <w:rPr>
          <w:color w:val="000000" w:themeColor="text1"/>
        </w:rPr>
        <w:t>2</w:t>
      </w:r>
      <w:r w:rsidRPr="3CDB8093">
        <w:rPr>
          <w:color w:val="000000" w:themeColor="text1"/>
        </w:rPr>
        <w:t xml:space="preserve"> (time: pre</w:t>
      </w:r>
      <w:r w:rsidR="00607D29" w:rsidRPr="3CDB8093">
        <w:rPr>
          <w:color w:val="000000" w:themeColor="text1"/>
        </w:rPr>
        <w:t xml:space="preserve"> and</w:t>
      </w:r>
      <w:r w:rsidRPr="3CDB8093">
        <w:rPr>
          <w:color w:val="000000" w:themeColor="text1"/>
        </w:rPr>
        <w:t xml:space="preserve"> post) repeated measures ANOVA, comparing changes in the </w:t>
      </w:r>
      <w:r w:rsidR="00FC50B3" w:rsidRPr="3CDB8093">
        <w:rPr>
          <w:color w:val="000000" w:themeColor="text1"/>
        </w:rPr>
        <w:t xml:space="preserve">group who receives </w:t>
      </w:r>
      <w:proofErr w:type="spellStart"/>
      <w:r w:rsidR="00B76193">
        <w:rPr>
          <w:color w:val="000000" w:themeColor="text1"/>
        </w:rPr>
        <w:t>Raupī</w:t>
      </w:r>
      <w:proofErr w:type="spellEnd"/>
      <w:r w:rsidR="00B76193">
        <w:rPr>
          <w:color w:val="000000" w:themeColor="text1"/>
        </w:rPr>
        <w:t xml:space="preserve"> </w:t>
      </w:r>
      <w:proofErr w:type="spellStart"/>
      <w:r w:rsidR="00B76193">
        <w:rPr>
          <w:color w:val="000000" w:themeColor="text1"/>
        </w:rPr>
        <w:t>te</w:t>
      </w:r>
      <w:proofErr w:type="spellEnd"/>
      <w:r w:rsidR="00B76193">
        <w:rPr>
          <w:color w:val="000000" w:themeColor="text1"/>
        </w:rPr>
        <w:t xml:space="preserve"> Raupō</w:t>
      </w:r>
      <w:r w:rsidR="00B76193" w:rsidRPr="3CDB8093" w:rsidDel="00B76193">
        <w:rPr>
          <w:color w:val="000000" w:themeColor="text1"/>
        </w:rPr>
        <w:t xml:space="preserve"> </w:t>
      </w:r>
      <w:r w:rsidRPr="3CDB8093">
        <w:rPr>
          <w:color w:val="000000" w:themeColor="text1"/>
        </w:rPr>
        <w:t xml:space="preserve">relative to the </w:t>
      </w:r>
      <w:r w:rsidR="00FC50B3" w:rsidRPr="3CDB8093">
        <w:rPr>
          <w:color w:val="000000" w:themeColor="text1"/>
        </w:rPr>
        <w:t>group who receives community support.</w:t>
      </w:r>
      <w:r w:rsidRPr="3CDB8093">
        <w:rPr>
          <w:color w:val="000000" w:themeColor="text1"/>
        </w:rPr>
        <w:t xml:space="preserve"> </w:t>
      </w:r>
    </w:p>
    <w:p w14:paraId="353BFC15" w14:textId="77777777" w:rsidR="0037264F" w:rsidRDefault="0037264F">
      <w:pPr>
        <w:rPr>
          <w:color w:val="000000"/>
        </w:rPr>
      </w:pPr>
    </w:p>
    <w:p w14:paraId="353BFC16" w14:textId="1381BCCD" w:rsidR="0037264F" w:rsidRPr="00A7687D" w:rsidRDefault="00000000">
      <w:pPr>
        <w:rPr>
          <w:b/>
          <w:i/>
          <w:iCs/>
          <w:color w:val="000000"/>
        </w:rPr>
      </w:pPr>
      <w:sdt>
        <w:sdtPr>
          <w:rPr>
            <w:color w:val="2B579A"/>
            <w:shd w:val="clear" w:color="auto" w:fill="E6E6E6"/>
          </w:rPr>
          <w:tag w:val="goog_rdk_69"/>
          <w:id w:val="1100913173"/>
        </w:sdtPr>
        <w:sdtEndPr>
          <w:rPr>
            <w:color w:val="auto"/>
            <w:shd w:val="clear" w:color="auto" w:fill="auto"/>
          </w:rPr>
        </w:sdtEndPr>
        <w:sdtContent/>
      </w:sdt>
      <w:r w:rsidR="0019781B" w:rsidRPr="00A7687D">
        <w:rPr>
          <w:b/>
          <w:i/>
          <w:iCs/>
          <w:color w:val="000000"/>
        </w:rPr>
        <w:t>Power</w:t>
      </w:r>
    </w:p>
    <w:p w14:paraId="353BFC17" w14:textId="77777777" w:rsidR="0037264F" w:rsidRDefault="0037264F">
      <w:pPr>
        <w:rPr>
          <w:b/>
          <w:color w:val="000000"/>
          <w:highlight w:val="yellow"/>
        </w:rPr>
      </w:pPr>
    </w:p>
    <w:p w14:paraId="353BFC18" w14:textId="68F98E31" w:rsidR="0037264F" w:rsidRDefault="0019781B">
      <w:pPr>
        <w:rPr>
          <w:color w:val="000000"/>
        </w:rPr>
      </w:pPr>
      <w:r w:rsidRPr="34CB0ABF">
        <w:rPr>
          <w:color w:val="000000" w:themeColor="text1"/>
        </w:rPr>
        <w:t xml:space="preserve">The proposed study is sufficiently powered to detect changes in the primary outcome measure of </w:t>
      </w:r>
      <w:r w:rsidR="00D92FF1" w:rsidRPr="34CB0ABF">
        <w:rPr>
          <w:color w:val="000000" w:themeColor="text1"/>
        </w:rPr>
        <w:t>parent synchrony on the DCMA</w:t>
      </w:r>
      <w:r w:rsidRPr="34CB0ABF">
        <w:rPr>
          <w:color w:val="000000" w:themeColor="text1"/>
        </w:rPr>
        <w:t xml:space="preserve"> accounting for the intensity and duration of the </w:t>
      </w:r>
      <w:r w:rsidR="00B61FCD" w:rsidRPr="34CB0ABF">
        <w:rPr>
          <w:color w:val="000000" w:themeColor="text1"/>
        </w:rPr>
        <w:t xml:space="preserve">support </w:t>
      </w:r>
      <w:r w:rsidRPr="34CB0ABF">
        <w:rPr>
          <w:color w:val="000000" w:themeColor="text1"/>
        </w:rPr>
        <w:t xml:space="preserve">(1 hour per week for 6 months). </w:t>
      </w:r>
      <w:r w:rsidR="000315FD" w:rsidRPr="34CB0ABF">
        <w:rPr>
          <w:color w:val="000000" w:themeColor="text1"/>
        </w:rPr>
        <w:t>We</w:t>
      </w:r>
      <w:r w:rsidRPr="34CB0ABF">
        <w:rPr>
          <w:color w:val="000000" w:themeColor="text1"/>
        </w:rPr>
        <w:t xml:space="preserve"> estimated the prior effect size for the impact of </w:t>
      </w:r>
      <w:proofErr w:type="spellStart"/>
      <w:r w:rsidR="00B76193">
        <w:rPr>
          <w:color w:val="000000" w:themeColor="text1"/>
        </w:rPr>
        <w:t>Raupī</w:t>
      </w:r>
      <w:proofErr w:type="spellEnd"/>
      <w:r w:rsidR="00B76193">
        <w:rPr>
          <w:color w:val="000000" w:themeColor="text1"/>
        </w:rPr>
        <w:t xml:space="preserve"> </w:t>
      </w:r>
      <w:proofErr w:type="spellStart"/>
      <w:r w:rsidR="00B76193">
        <w:rPr>
          <w:color w:val="000000" w:themeColor="text1"/>
        </w:rPr>
        <w:t>te</w:t>
      </w:r>
      <w:proofErr w:type="spellEnd"/>
      <w:r w:rsidR="00B76193">
        <w:rPr>
          <w:color w:val="000000" w:themeColor="text1"/>
        </w:rPr>
        <w:t xml:space="preserve"> Raupō</w:t>
      </w:r>
      <w:r w:rsidR="00B76193" w:rsidRPr="34CB0ABF" w:rsidDel="00B76193">
        <w:rPr>
          <w:color w:val="000000" w:themeColor="text1"/>
        </w:rPr>
        <w:t xml:space="preserve"> </w:t>
      </w:r>
      <w:r w:rsidR="000315FD" w:rsidRPr="34CB0ABF">
        <w:rPr>
          <w:color w:val="000000" w:themeColor="text1"/>
        </w:rPr>
        <w:t xml:space="preserve">on </w:t>
      </w:r>
      <w:r w:rsidR="005301A5" w:rsidRPr="34CB0ABF">
        <w:rPr>
          <w:color w:val="000000" w:themeColor="text1"/>
        </w:rPr>
        <w:t xml:space="preserve">parent synchrony </w:t>
      </w:r>
      <w:r w:rsidRPr="34CB0ABF">
        <w:rPr>
          <w:color w:val="000000" w:themeColor="text1"/>
        </w:rPr>
        <w:t xml:space="preserve">based on the findings of </w:t>
      </w:r>
      <w:r w:rsidR="006666B4" w:rsidRPr="34CB0ABF">
        <w:rPr>
          <w:color w:val="000000" w:themeColor="text1"/>
        </w:rPr>
        <w:t>Pickles et al.,</w:t>
      </w:r>
      <w:r w:rsidR="00476FEE" w:rsidRPr="34CB0ABF">
        <w:rPr>
          <w:color w:val="000000" w:themeColor="text1"/>
        </w:rPr>
        <w:t xml:space="preserve"> (201</w:t>
      </w:r>
      <w:r w:rsidR="002D718B" w:rsidRPr="34CB0ABF">
        <w:rPr>
          <w:color w:val="000000" w:themeColor="text1"/>
        </w:rPr>
        <w:t>6</w:t>
      </w:r>
      <w:r w:rsidR="00476FEE" w:rsidRPr="34CB0ABF">
        <w:rPr>
          <w:color w:val="000000" w:themeColor="text1"/>
        </w:rPr>
        <w:t>) who employed a similar approach to support in terms of delivery method and intensity</w:t>
      </w:r>
      <w:r w:rsidRPr="34CB0ABF">
        <w:rPr>
          <w:color w:val="000000" w:themeColor="text1"/>
        </w:rPr>
        <w:t xml:space="preserve">. </w:t>
      </w:r>
      <w:r w:rsidR="00860EE5" w:rsidRPr="34CB0ABF">
        <w:rPr>
          <w:color w:val="000000" w:themeColor="text1"/>
        </w:rPr>
        <w:t>Specifically, t</w:t>
      </w:r>
      <w:r w:rsidRPr="34CB0ABF">
        <w:rPr>
          <w:color w:val="000000" w:themeColor="text1"/>
        </w:rPr>
        <w:t xml:space="preserve">heir study </w:t>
      </w:r>
      <w:r w:rsidR="006E5425" w:rsidRPr="34CB0ABF">
        <w:rPr>
          <w:color w:val="000000" w:themeColor="text1"/>
        </w:rPr>
        <w:t xml:space="preserve">involved </w:t>
      </w:r>
      <w:r w:rsidR="004D4E19" w:rsidRPr="34CB0ABF">
        <w:rPr>
          <w:color w:val="000000" w:themeColor="text1"/>
        </w:rPr>
        <w:t>fortnightly delivery of parent mediated support</w:t>
      </w:r>
      <w:r w:rsidR="006E5425" w:rsidRPr="34CB0ABF">
        <w:rPr>
          <w:color w:val="000000" w:themeColor="text1"/>
        </w:rPr>
        <w:t xml:space="preserve"> for six months followed by monthly booster sessions for the following six months</w:t>
      </w:r>
      <w:r w:rsidR="00F846BC" w:rsidRPr="34CB0ABF">
        <w:rPr>
          <w:color w:val="000000" w:themeColor="text1"/>
        </w:rPr>
        <w:t xml:space="preserve"> and at follow-up found an effect size of </w:t>
      </w:r>
      <w:r w:rsidR="0088026D" w:rsidRPr="34CB0ABF">
        <w:rPr>
          <w:color w:val="000000" w:themeColor="text1"/>
        </w:rPr>
        <w:t>0.61</w:t>
      </w:r>
      <w:r w:rsidR="007776C1" w:rsidRPr="34CB0ABF">
        <w:rPr>
          <w:color w:val="000000" w:themeColor="text1"/>
        </w:rPr>
        <w:t xml:space="preserve"> for the entire treatment period</w:t>
      </w:r>
      <w:r w:rsidR="0088026D" w:rsidRPr="34CB0ABF">
        <w:rPr>
          <w:color w:val="000000" w:themeColor="text1"/>
        </w:rPr>
        <w:t xml:space="preserve"> (Cohen’s d</w:t>
      </w:r>
      <w:r w:rsidR="2BCA668C" w:rsidRPr="34CB0ABF">
        <w:rPr>
          <w:color w:val="000000" w:themeColor="text1"/>
        </w:rPr>
        <w:t>).</w:t>
      </w:r>
      <w:r w:rsidRPr="34CB0ABF">
        <w:rPr>
          <w:color w:val="000000" w:themeColor="text1"/>
        </w:rPr>
        <w:t xml:space="preserve"> We will recruit </w:t>
      </w:r>
      <w:r w:rsidR="004259AB" w:rsidRPr="34CB0ABF">
        <w:rPr>
          <w:color w:val="000000" w:themeColor="text1"/>
        </w:rPr>
        <w:t>6</w:t>
      </w:r>
      <w:r w:rsidR="008D505E" w:rsidRPr="34CB0ABF">
        <w:rPr>
          <w:color w:val="000000" w:themeColor="text1"/>
        </w:rPr>
        <w:t>0</w:t>
      </w:r>
      <w:r w:rsidRPr="34CB0ABF">
        <w:rPr>
          <w:color w:val="000000" w:themeColor="text1"/>
        </w:rPr>
        <w:t xml:space="preserve"> children, which will provide a </w:t>
      </w:r>
      <w:r w:rsidR="008B0615" w:rsidRPr="34CB0ABF">
        <w:rPr>
          <w:color w:val="000000" w:themeColor="text1"/>
        </w:rPr>
        <w:t>two</w:t>
      </w:r>
      <w:r w:rsidRPr="34CB0ABF">
        <w:rPr>
          <w:color w:val="000000" w:themeColor="text1"/>
        </w:rPr>
        <w:t xml:space="preserve">-tailed repeated measures ANOVA with </w:t>
      </w:r>
      <w:r w:rsidR="00771D81" w:rsidRPr="34CB0ABF">
        <w:rPr>
          <w:color w:val="000000" w:themeColor="text1"/>
        </w:rPr>
        <w:t>8</w:t>
      </w:r>
      <w:r w:rsidR="008B0615" w:rsidRPr="34CB0ABF">
        <w:rPr>
          <w:color w:val="000000" w:themeColor="text1"/>
        </w:rPr>
        <w:t>3</w:t>
      </w:r>
      <w:r w:rsidRPr="34CB0ABF">
        <w:rPr>
          <w:color w:val="000000" w:themeColor="text1"/>
        </w:rPr>
        <w:t>% power to detect a 0.</w:t>
      </w:r>
      <w:r w:rsidR="00771D81" w:rsidRPr="34CB0ABF">
        <w:rPr>
          <w:color w:val="000000" w:themeColor="text1"/>
        </w:rPr>
        <w:t xml:space="preserve">61 </w:t>
      </w:r>
      <w:r w:rsidRPr="34CB0ABF">
        <w:rPr>
          <w:color w:val="000000" w:themeColor="text1"/>
        </w:rPr>
        <w:t xml:space="preserve">effect size and will allow for up to </w:t>
      </w:r>
      <w:r w:rsidR="004259AB" w:rsidRPr="34CB0ABF">
        <w:rPr>
          <w:color w:val="000000" w:themeColor="text1"/>
        </w:rPr>
        <w:t>4</w:t>
      </w:r>
      <w:r w:rsidRPr="34CB0ABF">
        <w:rPr>
          <w:color w:val="000000" w:themeColor="text1"/>
        </w:rPr>
        <w:t xml:space="preserve"> </w:t>
      </w:r>
      <w:r w:rsidR="00EB2123" w:rsidRPr="34CB0ABF">
        <w:rPr>
          <w:color w:val="000000" w:themeColor="text1"/>
        </w:rPr>
        <w:t>whānau/</w:t>
      </w:r>
      <w:r w:rsidRPr="34CB0ABF">
        <w:rPr>
          <w:color w:val="000000" w:themeColor="text1"/>
        </w:rPr>
        <w:t>families to drop out retaining a level of power above 8</w:t>
      </w:r>
      <w:r w:rsidR="00544AFA" w:rsidRPr="34CB0ABF">
        <w:rPr>
          <w:color w:val="000000" w:themeColor="text1"/>
        </w:rPr>
        <w:t>0</w:t>
      </w:r>
      <w:r w:rsidRPr="34CB0ABF">
        <w:rPr>
          <w:color w:val="000000" w:themeColor="text1"/>
        </w:rPr>
        <w:t xml:space="preserve">%. </w:t>
      </w:r>
    </w:p>
    <w:p w14:paraId="12A8E270" w14:textId="77777777" w:rsidR="003968B9" w:rsidRDefault="003968B9">
      <w:pPr>
        <w:rPr>
          <w:b/>
          <w:color w:val="000000"/>
        </w:rPr>
        <w:sectPr w:rsidR="003968B9" w:rsidSect="003B12A5">
          <w:pgSz w:w="11906" w:h="16838"/>
          <w:pgMar w:top="1440" w:right="1440" w:bottom="1440" w:left="1440" w:header="708" w:footer="708" w:gutter="0"/>
          <w:cols w:space="720"/>
          <w:docGrid w:linePitch="326"/>
        </w:sectPr>
      </w:pPr>
    </w:p>
    <w:p w14:paraId="4D621141" w14:textId="77777777" w:rsidR="00C82862" w:rsidRDefault="00C82862">
      <w:pPr>
        <w:rPr>
          <w:b/>
          <w:color w:val="000000"/>
        </w:rPr>
      </w:pPr>
    </w:p>
    <w:p w14:paraId="353BFC1A" w14:textId="690A5B6B" w:rsidR="0037264F" w:rsidRDefault="0019781B">
      <w:pPr>
        <w:rPr>
          <w:b/>
          <w:color w:val="000000"/>
        </w:rPr>
      </w:pPr>
      <w:r>
        <w:rPr>
          <w:b/>
          <w:color w:val="000000"/>
        </w:rPr>
        <w:t xml:space="preserve">Study </w:t>
      </w:r>
      <w:sdt>
        <w:sdtPr>
          <w:rPr>
            <w:color w:val="2B579A"/>
            <w:shd w:val="clear" w:color="auto" w:fill="E6E6E6"/>
          </w:rPr>
          <w:tag w:val="goog_rdk_70"/>
          <w:id w:val="1562288299"/>
        </w:sdtPr>
        <w:sdtEndPr>
          <w:rPr>
            <w:color w:val="auto"/>
            <w:shd w:val="clear" w:color="auto" w:fill="auto"/>
          </w:rPr>
        </w:sdtEndPr>
        <w:sdtContent/>
      </w:sdt>
      <w:sdt>
        <w:sdtPr>
          <w:rPr>
            <w:color w:val="2B579A"/>
            <w:shd w:val="clear" w:color="auto" w:fill="E6E6E6"/>
          </w:rPr>
          <w:tag w:val="goog_rdk_71"/>
          <w:id w:val="804823051"/>
        </w:sdtPr>
        <w:sdtEndPr>
          <w:rPr>
            <w:color w:val="auto"/>
            <w:shd w:val="clear" w:color="auto" w:fill="auto"/>
          </w:rPr>
        </w:sdtEndPr>
        <w:sdtContent/>
      </w:sdt>
      <w:r>
        <w:rPr>
          <w:b/>
          <w:color w:val="000000"/>
        </w:rPr>
        <w:t>Timeline</w:t>
      </w:r>
    </w:p>
    <w:p w14:paraId="353BFC1B" w14:textId="77777777" w:rsidR="0037264F" w:rsidRDefault="0037264F">
      <w:pPr>
        <w:rPr>
          <w:color w:val="000000"/>
        </w:rPr>
      </w:pPr>
    </w:p>
    <w:p w14:paraId="353BFC1C" w14:textId="1E863041" w:rsidR="0037264F" w:rsidRDefault="0019781B">
      <w:pPr>
        <w:rPr>
          <w:color w:val="000000"/>
        </w:rPr>
      </w:pPr>
      <w:r>
        <w:rPr>
          <w:color w:val="000000"/>
        </w:rPr>
        <w:t xml:space="preserve">The timeline for the RCT is presented in Table </w:t>
      </w:r>
      <w:r w:rsidR="00F5050F">
        <w:rPr>
          <w:color w:val="000000"/>
        </w:rPr>
        <w:t>5</w:t>
      </w:r>
    </w:p>
    <w:p w14:paraId="353BFC1D" w14:textId="77777777" w:rsidR="0037264F" w:rsidRDefault="0037264F">
      <w:pPr>
        <w:rPr>
          <w:color w:val="000000"/>
        </w:rPr>
      </w:pPr>
    </w:p>
    <w:p w14:paraId="353BFC1E" w14:textId="50AFB3D5" w:rsidR="0037264F" w:rsidRDefault="0019781B">
      <w:pPr>
        <w:rPr>
          <w:color w:val="000000"/>
        </w:rPr>
      </w:pPr>
      <w:r>
        <w:rPr>
          <w:color w:val="000000"/>
        </w:rPr>
        <w:t xml:space="preserve">Table </w:t>
      </w:r>
      <w:r w:rsidR="00F5050F">
        <w:rPr>
          <w:color w:val="000000"/>
        </w:rPr>
        <w:t>5.</w:t>
      </w:r>
    </w:p>
    <w:p w14:paraId="353BFC1F" w14:textId="77777777" w:rsidR="0037264F" w:rsidRDefault="0019781B">
      <w:pPr>
        <w:rPr>
          <w:i/>
          <w:color w:val="000000"/>
        </w:rPr>
      </w:pPr>
      <w:r>
        <w:rPr>
          <w:i/>
          <w:color w:val="000000"/>
        </w:rPr>
        <w:t>Timeline for RCT (3-month increments)</w:t>
      </w:r>
    </w:p>
    <w:p w14:paraId="353BFC20" w14:textId="77777777" w:rsidR="0037264F" w:rsidRDefault="0037264F">
      <w:pPr>
        <w:rPr>
          <w:i/>
          <w:color w:val="000000"/>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30"/>
        <w:gridCol w:w="691"/>
        <w:gridCol w:w="678"/>
        <w:gridCol w:w="710"/>
        <w:gridCol w:w="725"/>
        <w:gridCol w:w="675"/>
        <w:gridCol w:w="672"/>
        <w:gridCol w:w="707"/>
        <w:gridCol w:w="710"/>
        <w:gridCol w:w="677"/>
        <w:gridCol w:w="664"/>
        <w:gridCol w:w="691"/>
        <w:gridCol w:w="710"/>
        <w:gridCol w:w="677"/>
        <w:gridCol w:w="616"/>
        <w:gridCol w:w="670"/>
        <w:gridCol w:w="710"/>
      </w:tblGrid>
      <w:tr w:rsidR="0037264F" w14:paraId="353BFC33" w14:textId="77777777">
        <w:tc>
          <w:tcPr>
            <w:tcW w:w="2235" w:type="dxa"/>
          </w:tcPr>
          <w:p w14:paraId="353BFC21" w14:textId="77777777" w:rsidR="0037264F" w:rsidRDefault="0037264F">
            <w:pPr>
              <w:rPr>
                <w:color w:val="000000"/>
              </w:rPr>
            </w:pPr>
          </w:p>
        </w:tc>
        <w:tc>
          <w:tcPr>
            <w:tcW w:w="730" w:type="dxa"/>
          </w:tcPr>
          <w:p w14:paraId="353BFC22" w14:textId="77777777" w:rsidR="0037264F" w:rsidRDefault="0019781B">
            <w:pPr>
              <w:rPr>
                <w:color w:val="000000"/>
              </w:rPr>
            </w:pPr>
            <w:r>
              <w:rPr>
                <w:color w:val="000000"/>
              </w:rPr>
              <w:t>Aug-Sep 23</w:t>
            </w:r>
          </w:p>
        </w:tc>
        <w:tc>
          <w:tcPr>
            <w:tcW w:w="691" w:type="dxa"/>
          </w:tcPr>
          <w:p w14:paraId="353BFC23" w14:textId="77777777" w:rsidR="0037264F" w:rsidRDefault="0019781B">
            <w:pPr>
              <w:rPr>
                <w:color w:val="000000"/>
              </w:rPr>
            </w:pPr>
            <w:r>
              <w:rPr>
                <w:color w:val="000000"/>
              </w:rPr>
              <w:t>Oct-Dec 23</w:t>
            </w:r>
          </w:p>
        </w:tc>
        <w:tc>
          <w:tcPr>
            <w:tcW w:w="678" w:type="dxa"/>
          </w:tcPr>
          <w:p w14:paraId="353BFC24" w14:textId="77777777" w:rsidR="0037264F" w:rsidRDefault="0019781B">
            <w:pPr>
              <w:rPr>
                <w:color w:val="000000"/>
              </w:rPr>
            </w:pPr>
            <w:r>
              <w:rPr>
                <w:color w:val="000000"/>
              </w:rPr>
              <w:t>Jan-Mar 24</w:t>
            </w:r>
          </w:p>
        </w:tc>
        <w:tc>
          <w:tcPr>
            <w:tcW w:w="710" w:type="dxa"/>
          </w:tcPr>
          <w:p w14:paraId="353BFC25" w14:textId="77777777" w:rsidR="0037264F" w:rsidRDefault="0019781B">
            <w:pPr>
              <w:rPr>
                <w:color w:val="000000"/>
              </w:rPr>
            </w:pPr>
            <w:r>
              <w:rPr>
                <w:color w:val="000000"/>
              </w:rPr>
              <w:t>Apr-Jun 24</w:t>
            </w:r>
          </w:p>
        </w:tc>
        <w:tc>
          <w:tcPr>
            <w:tcW w:w="725" w:type="dxa"/>
          </w:tcPr>
          <w:p w14:paraId="353BFC26" w14:textId="77777777" w:rsidR="0037264F" w:rsidRDefault="0019781B">
            <w:pPr>
              <w:rPr>
                <w:color w:val="000000"/>
              </w:rPr>
            </w:pPr>
            <w:r>
              <w:rPr>
                <w:color w:val="000000"/>
              </w:rPr>
              <w:t>Aug-Sep 24</w:t>
            </w:r>
          </w:p>
        </w:tc>
        <w:tc>
          <w:tcPr>
            <w:tcW w:w="675" w:type="dxa"/>
          </w:tcPr>
          <w:p w14:paraId="353BFC27" w14:textId="77777777" w:rsidR="0037264F" w:rsidRDefault="0019781B">
            <w:pPr>
              <w:rPr>
                <w:color w:val="000000"/>
              </w:rPr>
            </w:pPr>
            <w:r>
              <w:rPr>
                <w:color w:val="000000"/>
              </w:rPr>
              <w:t>Oct-Dec 24</w:t>
            </w:r>
          </w:p>
        </w:tc>
        <w:tc>
          <w:tcPr>
            <w:tcW w:w="672" w:type="dxa"/>
          </w:tcPr>
          <w:p w14:paraId="353BFC28" w14:textId="77777777" w:rsidR="0037264F" w:rsidRDefault="0019781B">
            <w:pPr>
              <w:rPr>
                <w:color w:val="000000"/>
              </w:rPr>
            </w:pPr>
            <w:r>
              <w:rPr>
                <w:color w:val="000000"/>
              </w:rPr>
              <w:t>Jan-Mar 25</w:t>
            </w:r>
          </w:p>
        </w:tc>
        <w:tc>
          <w:tcPr>
            <w:tcW w:w="707" w:type="dxa"/>
          </w:tcPr>
          <w:p w14:paraId="353BFC29" w14:textId="77777777" w:rsidR="0037264F" w:rsidRDefault="0019781B">
            <w:pPr>
              <w:rPr>
                <w:color w:val="000000"/>
              </w:rPr>
            </w:pPr>
            <w:r>
              <w:rPr>
                <w:color w:val="000000"/>
              </w:rPr>
              <w:t>Apr-Jun 25</w:t>
            </w:r>
          </w:p>
        </w:tc>
        <w:tc>
          <w:tcPr>
            <w:tcW w:w="710" w:type="dxa"/>
          </w:tcPr>
          <w:p w14:paraId="353BFC2A" w14:textId="77777777" w:rsidR="0037264F" w:rsidRDefault="0019781B">
            <w:pPr>
              <w:rPr>
                <w:color w:val="000000"/>
              </w:rPr>
            </w:pPr>
            <w:r>
              <w:rPr>
                <w:color w:val="000000"/>
              </w:rPr>
              <w:t>Aug-Sep 25</w:t>
            </w:r>
          </w:p>
        </w:tc>
        <w:tc>
          <w:tcPr>
            <w:tcW w:w="677" w:type="dxa"/>
          </w:tcPr>
          <w:p w14:paraId="353BFC2B" w14:textId="77777777" w:rsidR="0037264F" w:rsidRDefault="0019781B">
            <w:pPr>
              <w:rPr>
                <w:color w:val="000000"/>
              </w:rPr>
            </w:pPr>
            <w:r>
              <w:rPr>
                <w:color w:val="000000"/>
              </w:rPr>
              <w:t>Oct-Dec 25</w:t>
            </w:r>
          </w:p>
        </w:tc>
        <w:tc>
          <w:tcPr>
            <w:tcW w:w="664" w:type="dxa"/>
          </w:tcPr>
          <w:p w14:paraId="353BFC2C" w14:textId="77777777" w:rsidR="0037264F" w:rsidRDefault="0019781B">
            <w:pPr>
              <w:rPr>
                <w:color w:val="000000"/>
              </w:rPr>
            </w:pPr>
            <w:r>
              <w:rPr>
                <w:color w:val="000000"/>
              </w:rPr>
              <w:t>Jan-Mar 26</w:t>
            </w:r>
          </w:p>
        </w:tc>
        <w:tc>
          <w:tcPr>
            <w:tcW w:w="691" w:type="dxa"/>
          </w:tcPr>
          <w:p w14:paraId="353BFC2D" w14:textId="77777777" w:rsidR="0037264F" w:rsidRDefault="0019781B">
            <w:pPr>
              <w:rPr>
                <w:color w:val="000000"/>
              </w:rPr>
            </w:pPr>
            <w:r>
              <w:rPr>
                <w:color w:val="000000"/>
              </w:rPr>
              <w:t>Apr-Jun 26</w:t>
            </w:r>
          </w:p>
        </w:tc>
        <w:tc>
          <w:tcPr>
            <w:tcW w:w="710" w:type="dxa"/>
          </w:tcPr>
          <w:p w14:paraId="353BFC2E" w14:textId="77777777" w:rsidR="0037264F" w:rsidRDefault="0019781B">
            <w:pPr>
              <w:rPr>
                <w:color w:val="000000"/>
              </w:rPr>
            </w:pPr>
            <w:r>
              <w:rPr>
                <w:color w:val="000000"/>
              </w:rPr>
              <w:t>Aug-Sep 26</w:t>
            </w:r>
          </w:p>
        </w:tc>
        <w:tc>
          <w:tcPr>
            <w:tcW w:w="677" w:type="dxa"/>
          </w:tcPr>
          <w:p w14:paraId="353BFC2F" w14:textId="77777777" w:rsidR="0037264F" w:rsidRDefault="0019781B">
            <w:pPr>
              <w:rPr>
                <w:color w:val="000000"/>
              </w:rPr>
            </w:pPr>
            <w:r>
              <w:rPr>
                <w:color w:val="000000"/>
              </w:rPr>
              <w:t>Oct-Dec 26</w:t>
            </w:r>
          </w:p>
        </w:tc>
        <w:tc>
          <w:tcPr>
            <w:tcW w:w="616" w:type="dxa"/>
          </w:tcPr>
          <w:p w14:paraId="353BFC30" w14:textId="77777777" w:rsidR="0037264F" w:rsidRDefault="0019781B">
            <w:pPr>
              <w:rPr>
                <w:color w:val="000000"/>
              </w:rPr>
            </w:pPr>
            <w:r>
              <w:rPr>
                <w:color w:val="000000"/>
              </w:rPr>
              <w:t>Jan-Mar 27</w:t>
            </w:r>
          </w:p>
        </w:tc>
        <w:tc>
          <w:tcPr>
            <w:tcW w:w="670" w:type="dxa"/>
          </w:tcPr>
          <w:p w14:paraId="353BFC31" w14:textId="77777777" w:rsidR="0037264F" w:rsidRDefault="0019781B">
            <w:pPr>
              <w:rPr>
                <w:color w:val="000000"/>
              </w:rPr>
            </w:pPr>
            <w:r>
              <w:rPr>
                <w:color w:val="000000"/>
              </w:rPr>
              <w:t>Apr-Jun 27</w:t>
            </w:r>
          </w:p>
        </w:tc>
        <w:tc>
          <w:tcPr>
            <w:tcW w:w="710" w:type="dxa"/>
          </w:tcPr>
          <w:p w14:paraId="353BFC32" w14:textId="77777777" w:rsidR="0037264F" w:rsidRDefault="0019781B">
            <w:pPr>
              <w:rPr>
                <w:color w:val="000000"/>
              </w:rPr>
            </w:pPr>
            <w:r>
              <w:rPr>
                <w:color w:val="000000"/>
              </w:rPr>
              <w:t>Aug-Sep 27</w:t>
            </w:r>
          </w:p>
        </w:tc>
      </w:tr>
      <w:tr w:rsidR="0037264F" w14:paraId="353BFC46" w14:textId="77777777">
        <w:tc>
          <w:tcPr>
            <w:tcW w:w="2235" w:type="dxa"/>
          </w:tcPr>
          <w:p w14:paraId="353BFC34" w14:textId="77777777" w:rsidR="0037264F" w:rsidRDefault="0019781B">
            <w:pPr>
              <w:rPr>
                <w:color w:val="000000"/>
              </w:rPr>
            </w:pPr>
            <w:r>
              <w:rPr>
                <w:color w:val="000000"/>
              </w:rPr>
              <w:t>Obtain ethical approval</w:t>
            </w:r>
          </w:p>
        </w:tc>
        <w:tc>
          <w:tcPr>
            <w:tcW w:w="730" w:type="dxa"/>
            <w:shd w:val="clear" w:color="auto" w:fill="000000"/>
          </w:tcPr>
          <w:p w14:paraId="353BFC35" w14:textId="77777777" w:rsidR="0037264F" w:rsidRDefault="0037264F">
            <w:pPr>
              <w:rPr>
                <w:i/>
                <w:color w:val="000000"/>
              </w:rPr>
            </w:pPr>
          </w:p>
        </w:tc>
        <w:tc>
          <w:tcPr>
            <w:tcW w:w="691" w:type="dxa"/>
            <w:shd w:val="clear" w:color="auto" w:fill="auto"/>
          </w:tcPr>
          <w:p w14:paraId="353BFC36" w14:textId="77777777" w:rsidR="0037264F" w:rsidRDefault="0037264F">
            <w:pPr>
              <w:rPr>
                <w:i/>
                <w:color w:val="000000"/>
              </w:rPr>
            </w:pPr>
          </w:p>
        </w:tc>
        <w:tc>
          <w:tcPr>
            <w:tcW w:w="678" w:type="dxa"/>
            <w:shd w:val="clear" w:color="auto" w:fill="auto"/>
          </w:tcPr>
          <w:p w14:paraId="353BFC37" w14:textId="77777777" w:rsidR="0037264F" w:rsidRDefault="0037264F">
            <w:pPr>
              <w:rPr>
                <w:i/>
                <w:color w:val="000000"/>
              </w:rPr>
            </w:pPr>
          </w:p>
        </w:tc>
        <w:tc>
          <w:tcPr>
            <w:tcW w:w="710" w:type="dxa"/>
            <w:shd w:val="clear" w:color="auto" w:fill="auto"/>
          </w:tcPr>
          <w:p w14:paraId="353BFC38" w14:textId="77777777" w:rsidR="0037264F" w:rsidRDefault="0037264F">
            <w:pPr>
              <w:rPr>
                <w:i/>
                <w:color w:val="000000"/>
              </w:rPr>
            </w:pPr>
          </w:p>
        </w:tc>
        <w:tc>
          <w:tcPr>
            <w:tcW w:w="725" w:type="dxa"/>
            <w:shd w:val="clear" w:color="auto" w:fill="auto"/>
          </w:tcPr>
          <w:p w14:paraId="353BFC39" w14:textId="77777777" w:rsidR="0037264F" w:rsidRDefault="0037264F">
            <w:pPr>
              <w:rPr>
                <w:i/>
                <w:color w:val="000000"/>
              </w:rPr>
            </w:pPr>
          </w:p>
        </w:tc>
        <w:tc>
          <w:tcPr>
            <w:tcW w:w="675" w:type="dxa"/>
            <w:shd w:val="clear" w:color="auto" w:fill="auto"/>
          </w:tcPr>
          <w:p w14:paraId="353BFC3A" w14:textId="77777777" w:rsidR="0037264F" w:rsidRDefault="0037264F">
            <w:pPr>
              <w:rPr>
                <w:i/>
                <w:color w:val="000000"/>
              </w:rPr>
            </w:pPr>
          </w:p>
        </w:tc>
        <w:tc>
          <w:tcPr>
            <w:tcW w:w="672" w:type="dxa"/>
            <w:shd w:val="clear" w:color="auto" w:fill="auto"/>
          </w:tcPr>
          <w:p w14:paraId="353BFC3B" w14:textId="77777777" w:rsidR="0037264F" w:rsidRDefault="0037264F">
            <w:pPr>
              <w:rPr>
                <w:i/>
                <w:color w:val="000000"/>
              </w:rPr>
            </w:pPr>
          </w:p>
        </w:tc>
        <w:tc>
          <w:tcPr>
            <w:tcW w:w="707" w:type="dxa"/>
            <w:shd w:val="clear" w:color="auto" w:fill="auto"/>
          </w:tcPr>
          <w:p w14:paraId="353BFC3C" w14:textId="77777777" w:rsidR="0037264F" w:rsidRDefault="0037264F">
            <w:pPr>
              <w:rPr>
                <w:i/>
                <w:color w:val="000000"/>
              </w:rPr>
            </w:pPr>
          </w:p>
        </w:tc>
        <w:tc>
          <w:tcPr>
            <w:tcW w:w="710" w:type="dxa"/>
            <w:shd w:val="clear" w:color="auto" w:fill="auto"/>
          </w:tcPr>
          <w:p w14:paraId="353BFC3D" w14:textId="77777777" w:rsidR="0037264F" w:rsidRDefault="0037264F">
            <w:pPr>
              <w:rPr>
                <w:i/>
                <w:color w:val="000000"/>
              </w:rPr>
            </w:pPr>
          </w:p>
        </w:tc>
        <w:tc>
          <w:tcPr>
            <w:tcW w:w="677" w:type="dxa"/>
            <w:shd w:val="clear" w:color="auto" w:fill="auto"/>
          </w:tcPr>
          <w:p w14:paraId="353BFC3E" w14:textId="77777777" w:rsidR="0037264F" w:rsidRDefault="0037264F">
            <w:pPr>
              <w:rPr>
                <w:i/>
                <w:color w:val="000000"/>
              </w:rPr>
            </w:pPr>
          </w:p>
        </w:tc>
        <w:tc>
          <w:tcPr>
            <w:tcW w:w="664" w:type="dxa"/>
            <w:shd w:val="clear" w:color="auto" w:fill="auto"/>
          </w:tcPr>
          <w:p w14:paraId="353BFC3F" w14:textId="77777777" w:rsidR="0037264F" w:rsidRDefault="0037264F">
            <w:pPr>
              <w:rPr>
                <w:i/>
                <w:color w:val="000000"/>
              </w:rPr>
            </w:pPr>
          </w:p>
        </w:tc>
        <w:tc>
          <w:tcPr>
            <w:tcW w:w="691" w:type="dxa"/>
            <w:shd w:val="clear" w:color="auto" w:fill="auto"/>
          </w:tcPr>
          <w:p w14:paraId="353BFC40" w14:textId="77777777" w:rsidR="0037264F" w:rsidRDefault="0037264F">
            <w:pPr>
              <w:rPr>
                <w:i/>
                <w:color w:val="000000"/>
              </w:rPr>
            </w:pPr>
          </w:p>
        </w:tc>
        <w:tc>
          <w:tcPr>
            <w:tcW w:w="710" w:type="dxa"/>
            <w:shd w:val="clear" w:color="auto" w:fill="auto"/>
          </w:tcPr>
          <w:p w14:paraId="353BFC41" w14:textId="77777777" w:rsidR="0037264F" w:rsidRDefault="0037264F">
            <w:pPr>
              <w:rPr>
                <w:i/>
                <w:color w:val="000000"/>
              </w:rPr>
            </w:pPr>
          </w:p>
        </w:tc>
        <w:tc>
          <w:tcPr>
            <w:tcW w:w="677" w:type="dxa"/>
            <w:shd w:val="clear" w:color="auto" w:fill="auto"/>
          </w:tcPr>
          <w:p w14:paraId="353BFC42" w14:textId="77777777" w:rsidR="0037264F" w:rsidRDefault="0037264F">
            <w:pPr>
              <w:rPr>
                <w:i/>
                <w:color w:val="000000"/>
              </w:rPr>
            </w:pPr>
          </w:p>
        </w:tc>
        <w:tc>
          <w:tcPr>
            <w:tcW w:w="616" w:type="dxa"/>
            <w:shd w:val="clear" w:color="auto" w:fill="auto"/>
          </w:tcPr>
          <w:p w14:paraId="353BFC43" w14:textId="77777777" w:rsidR="0037264F" w:rsidRDefault="0037264F">
            <w:pPr>
              <w:rPr>
                <w:i/>
                <w:color w:val="000000"/>
              </w:rPr>
            </w:pPr>
          </w:p>
        </w:tc>
        <w:tc>
          <w:tcPr>
            <w:tcW w:w="670" w:type="dxa"/>
          </w:tcPr>
          <w:p w14:paraId="353BFC44" w14:textId="77777777" w:rsidR="0037264F" w:rsidRDefault="0037264F">
            <w:pPr>
              <w:rPr>
                <w:i/>
                <w:color w:val="000000"/>
              </w:rPr>
            </w:pPr>
          </w:p>
        </w:tc>
        <w:tc>
          <w:tcPr>
            <w:tcW w:w="710" w:type="dxa"/>
          </w:tcPr>
          <w:p w14:paraId="353BFC45" w14:textId="77777777" w:rsidR="0037264F" w:rsidRDefault="0037264F">
            <w:pPr>
              <w:rPr>
                <w:i/>
                <w:color w:val="000000"/>
              </w:rPr>
            </w:pPr>
          </w:p>
        </w:tc>
      </w:tr>
      <w:tr w:rsidR="0037264F" w14:paraId="353BFC59" w14:textId="77777777">
        <w:tc>
          <w:tcPr>
            <w:tcW w:w="2235" w:type="dxa"/>
          </w:tcPr>
          <w:p w14:paraId="353BFC47" w14:textId="77777777" w:rsidR="0037264F" w:rsidRDefault="0019781B">
            <w:pPr>
              <w:rPr>
                <w:color w:val="000000"/>
              </w:rPr>
            </w:pPr>
            <w:r>
              <w:rPr>
                <w:color w:val="000000"/>
              </w:rPr>
              <w:t>Train coaches</w:t>
            </w:r>
          </w:p>
        </w:tc>
        <w:tc>
          <w:tcPr>
            <w:tcW w:w="730" w:type="dxa"/>
            <w:shd w:val="clear" w:color="auto" w:fill="auto"/>
          </w:tcPr>
          <w:p w14:paraId="353BFC48" w14:textId="77777777" w:rsidR="0037264F" w:rsidRDefault="0037264F">
            <w:pPr>
              <w:rPr>
                <w:i/>
                <w:color w:val="000000"/>
              </w:rPr>
            </w:pPr>
          </w:p>
        </w:tc>
        <w:tc>
          <w:tcPr>
            <w:tcW w:w="691" w:type="dxa"/>
            <w:shd w:val="clear" w:color="auto" w:fill="000000"/>
          </w:tcPr>
          <w:p w14:paraId="353BFC49" w14:textId="77777777" w:rsidR="0037264F" w:rsidRDefault="0037264F">
            <w:pPr>
              <w:rPr>
                <w:i/>
                <w:color w:val="000000"/>
              </w:rPr>
            </w:pPr>
          </w:p>
        </w:tc>
        <w:tc>
          <w:tcPr>
            <w:tcW w:w="678" w:type="dxa"/>
            <w:shd w:val="clear" w:color="auto" w:fill="000000"/>
          </w:tcPr>
          <w:p w14:paraId="353BFC4A" w14:textId="77777777" w:rsidR="0037264F" w:rsidRDefault="0037264F">
            <w:pPr>
              <w:rPr>
                <w:i/>
                <w:color w:val="000000"/>
              </w:rPr>
            </w:pPr>
          </w:p>
        </w:tc>
        <w:tc>
          <w:tcPr>
            <w:tcW w:w="710" w:type="dxa"/>
            <w:shd w:val="clear" w:color="auto" w:fill="auto"/>
          </w:tcPr>
          <w:p w14:paraId="353BFC4B" w14:textId="77777777" w:rsidR="0037264F" w:rsidRDefault="0037264F">
            <w:pPr>
              <w:rPr>
                <w:i/>
                <w:color w:val="000000"/>
              </w:rPr>
            </w:pPr>
          </w:p>
        </w:tc>
        <w:tc>
          <w:tcPr>
            <w:tcW w:w="725" w:type="dxa"/>
            <w:shd w:val="clear" w:color="auto" w:fill="auto"/>
          </w:tcPr>
          <w:p w14:paraId="353BFC4C" w14:textId="77777777" w:rsidR="0037264F" w:rsidRDefault="0037264F">
            <w:pPr>
              <w:rPr>
                <w:i/>
                <w:color w:val="000000"/>
              </w:rPr>
            </w:pPr>
          </w:p>
        </w:tc>
        <w:tc>
          <w:tcPr>
            <w:tcW w:w="675" w:type="dxa"/>
            <w:shd w:val="clear" w:color="auto" w:fill="auto"/>
          </w:tcPr>
          <w:p w14:paraId="353BFC4D" w14:textId="77777777" w:rsidR="0037264F" w:rsidRDefault="0037264F">
            <w:pPr>
              <w:rPr>
                <w:i/>
                <w:color w:val="000000"/>
              </w:rPr>
            </w:pPr>
          </w:p>
        </w:tc>
        <w:tc>
          <w:tcPr>
            <w:tcW w:w="672" w:type="dxa"/>
            <w:shd w:val="clear" w:color="auto" w:fill="auto"/>
          </w:tcPr>
          <w:p w14:paraId="353BFC4E" w14:textId="77777777" w:rsidR="0037264F" w:rsidRDefault="0037264F">
            <w:pPr>
              <w:rPr>
                <w:i/>
                <w:color w:val="000000"/>
              </w:rPr>
            </w:pPr>
          </w:p>
        </w:tc>
        <w:tc>
          <w:tcPr>
            <w:tcW w:w="707" w:type="dxa"/>
            <w:shd w:val="clear" w:color="auto" w:fill="auto"/>
          </w:tcPr>
          <w:p w14:paraId="353BFC4F" w14:textId="77777777" w:rsidR="0037264F" w:rsidRDefault="0037264F">
            <w:pPr>
              <w:rPr>
                <w:i/>
                <w:color w:val="000000"/>
              </w:rPr>
            </w:pPr>
          </w:p>
        </w:tc>
        <w:tc>
          <w:tcPr>
            <w:tcW w:w="710" w:type="dxa"/>
            <w:shd w:val="clear" w:color="auto" w:fill="auto"/>
          </w:tcPr>
          <w:p w14:paraId="353BFC50" w14:textId="77777777" w:rsidR="0037264F" w:rsidRDefault="0037264F">
            <w:pPr>
              <w:rPr>
                <w:i/>
                <w:color w:val="000000"/>
              </w:rPr>
            </w:pPr>
          </w:p>
        </w:tc>
        <w:tc>
          <w:tcPr>
            <w:tcW w:w="677" w:type="dxa"/>
            <w:shd w:val="clear" w:color="auto" w:fill="auto"/>
          </w:tcPr>
          <w:p w14:paraId="353BFC51" w14:textId="77777777" w:rsidR="0037264F" w:rsidRDefault="0037264F">
            <w:pPr>
              <w:rPr>
                <w:i/>
                <w:color w:val="000000"/>
              </w:rPr>
            </w:pPr>
          </w:p>
        </w:tc>
        <w:tc>
          <w:tcPr>
            <w:tcW w:w="664" w:type="dxa"/>
            <w:shd w:val="clear" w:color="auto" w:fill="auto"/>
          </w:tcPr>
          <w:p w14:paraId="353BFC52" w14:textId="77777777" w:rsidR="0037264F" w:rsidRDefault="0037264F">
            <w:pPr>
              <w:rPr>
                <w:i/>
                <w:color w:val="000000"/>
              </w:rPr>
            </w:pPr>
          </w:p>
        </w:tc>
        <w:tc>
          <w:tcPr>
            <w:tcW w:w="691" w:type="dxa"/>
            <w:shd w:val="clear" w:color="auto" w:fill="auto"/>
          </w:tcPr>
          <w:p w14:paraId="353BFC53" w14:textId="77777777" w:rsidR="0037264F" w:rsidRDefault="0037264F">
            <w:pPr>
              <w:rPr>
                <w:i/>
                <w:color w:val="000000"/>
              </w:rPr>
            </w:pPr>
          </w:p>
        </w:tc>
        <w:tc>
          <w:tcPr>
            <w:tcW w:w="710" w:type="dxa"/>
            <w:shd w:val="clear" w:color="auto" w:fill="auto"/>
          </w:tcPr>
          <w:p w14:paraId="353BFC54" w14:textId="77777777" w:rsidR="0037264F" w:rsidRDefault="0037264F">
            <w:pPr>
              <w:rPr>
                <w:i/>
                <w:color w:val="000000"/>
              </w:rPr>
            </w:pPr>
          </w:p>
        </w:tc>
        <w:tc>
          <w:tcPr>
            <w:tcW w:w="677" w:type="dxa"/>
            <w:shd w:val="clear" w:color="auto" w:fill="auto"/>
          </w:tcPr>
          <w:p w14:paraId="353BFC55" w14:textId="77777777" w:rsidR="0037264F" w:rsidRDefault="0037264F">
            <w:pPr>
              <w:rPr>
                <w:i/>
                <w:color w:val="000000"/>
              </w:rPr>
            </w:pPr>
          </w:p>
        </w:tc>
        <w:tc>
          <w:tcPr>
            <w:tcW w:w="616" w:type="dxa"/>
            <w:shd w:val="clear" w:color="auto" w:fill="auto"/>
          </w:tcPr>
          <w:p w14:paraId="353BFC56" w14:textId="77777777" w:rsidR="0037264F" w:rsidRDefault="0037264F">
            <w:pPr>
              <w:rPr>
                <w:i/>
                <w:color w:val="000000"/>
              </w:rPr>
            </w:pPr>
          </w:p>
        </w:tc>
        <w:tc>
          <w:tcPr>
            <w:tcW w:w="670" w:type="dxa"/>
          </w:tcPr>
          <w:p w14:paraId="353BFC57" w14:textId="77777777" w:rsidR="0037264F" w:rsidRDefault="0037264F">
            <w:pPr>
              <w:rPr>
                <w:i/>
                <w:color w:val="000000"/>
              </w:rPr>
            </w:pPr>
          </w:p>
        </w:tc>
        <w:tc>
          <w:tcPr>
            <w:tcW w:w="710" w:type="dxa"/>
          </w:tcPr>
          <w:p w14:paraId="353BFC58" w14:textId="77777777" w:rsidR="0037264F" w:rsidRDefault="0037264F">
            <w:pPr>
              <w:rPr>
                <w:i/>
                <w:color w:val="000000"/>
              </w:rPr>
            </w:pPr>
          </w:p>
        </w:tc>
      </w:tr>
      <w:tr w:rsidR="0037264F" w14:paraId="353BFC6C" w14:textId="77777777">
        <w:tc>
          <w:tcPr>
            <w:tcW w:w="2235" w:type="dxa"/>
          </w:tcPr>
          <w:p w14:paraId="353BFC5A" w14:textId="77777777" w:rsidR="0037264F" w:rsidRDefault="0019781B">
            <w:pPr>
              <w:rPr>
                <w:color w:val="000000"/>
              </w:rPr>
            </w:pPr>
            <w:r>
              <w:rPr>
                <w:color w:val="000000"/>
              </w:rPr>
              <w:t>Recruit research assistants</w:t>
            </w:r>
          </w:p>
        </w:tc>
        <w:tc>
          <w:tcPr>
            <w:tcW w:w="730" w:type="dxa"/>
            <w:shd w:val="clear" w:color="auto" w:fill="auto"/>
          </w:tcPr>
          <w:p w14:paraId="353BFC5B" w14:textId="77777777" w:rsidR="0037264F" w:rsidRDefault="0037264F">
            <w:pPr>
              <w:rPr>
                <w:i/>
                <w:color w:val="000000"/>
              </w:rPr>
            </w:pPr>
          </w:p>
        </w:tc>
        <w:tc>
          <w:tcPr>
            <w:tcW w:w="691" w:type="dxa"/>
            <w:shd w:val="clear" w:color="auto" w:fill="000000"/>
          </w:tcPr>
          <w:p w14:paraId="353BFC5C" w14:textId="77777777" w:rsidR="0037264F" w:rsidRDefault="0037264F">
            <w:pPr>
              <w:rPr>
                <w:i/>
                <w:color w:val="000000"/>
              </w:rPr>
            </w:pPr>
          </w:p>
        </w:tc>
        <w:tc>
          <w:tcPr>
            <w:tcW w:w="678" w:type="dxa"/>
            <w:shd w:val="clear" w:color="auto" w:fill="auto"/>
          </w:tcPr>
          <w:p w14:paraId="353BFC5D" w14:textId="77777777" w:rsidR="0037264F" w:rsidRDefault="0037264F">
            <w:pPr>
              <w:rPr>
                <w:i/>
                <w:color w:val="000000"/>
              </w:rPr>
            </w:pPr>
          </w:p>
        </w:tc>
        <w:tc>
          <w:tcPr>
            <w:tcW w:w="710" w:type="dxa"/>
            <w:shd w:val="clear" w:color="auto" w:fill="auto"/>
          </w:tcPr>
          <w:p w14:paraId="353BFC5E" w14:textId="77777777" w:rsidR="0037264F" w:rsidRDefault="0037264F">
            <w:pPr>
              <w:rPr>
                <w:i/>
                <w:color w:val="000000"/>
              </w:rPr>
            </w:pPr>
          </w:p>
        </w:tc>
        <w:tc>
          <w:tcPr>
            <w:tcW w:w="725" w:type="dxa"/>
            <w:shd w:val="clear" w:color="auto" w:fill="auto"/>
          </w:tcPr>
          <w:p w14:paraId="353BFC5F" w14:textId="77777777" w:rsidR="0037264F" w:rsidRDefault="0037264F">
            <w:pPr>
              <w:rPr>
                <w:i/>
                <w:color w:val="000000"/>
              </w:rPr>
            </w:pPr>
          </w:p>
        </w:tc>
        <w:tc>
          <w:tcPr>
            <w:tcW w:w="675" w:type="dxa"/>
            <w:shd w:val="clear" w:color="auto" w:fill="auto"/>
          </w:tcPr>
          <w:p w14:paraId="353BFC60" w14:textId="77777777" w:rsidR="0037264F" w:rsidRDefault="0037264F">
            <w:pPr>
              <w:rPr>
                <w:i/>
                <w:color w:val="000000"/>
              </w:rPr>
            </w:pPr>
          </w:p>
        </w:tc>
        <w:tc>
          <w:tcPr>
            <w:tcW w:w="672" w:type="dxa"/>
            <w:shd w:val="clear" w:color="auto" w:fill="auto"/>
          </w:tcPr>
          <w:p w14:paraId="353BFC61" w14:textId="77777777" w:rsidR="0037264F" w:rsidRDefault="0037264F">
            <w:pPr>
              <w:rPr>
                <w:i/>
                <w:color w:val="000000"/>
              </w:rPr>
            </w:pPr>
          </w:p>
        </w:tc>
        <w:tc>
          <w:tcPr>
            <w:tcW w:w="707" w:type="dxa"/>
            <w:shd w:val="clear" w:color="auto" w:fill="auto"/>
          </w:tcPr>
          <w:p w14:paraId="353BFC62" w14:textId="77777777" w:rsidR="0037264F" w:rsidRDefault="0037264F">
            <w:pPr>
              <w:rPr>
                <w:i/>
                <w:color w:val="000000"/>
              </w:rPr>
            </w:pPr>
          </w:p>
        </w:tc>
        <w:tc>
          <w:tcPr>
            <w:tcW w:w="710" w:type="dxa"/>
            <w:shd w:val="clear" w:color="auto" w:fill="auto"/>
          </w:tcPr>
          <w:p w14:paraId="353BFC63" w14:textId="77777777" w:rsidR="0037264F" w:rsidRDefault="0037264F">
            <w:pPr>
              <w:rPr>
                <w:i/>
                <w:color w:val="000000"/>
              </w:rPr>
            </w:pPr>
          </w:p>
        </w:tc>
        <w:tc>
          <w:tcPr>
            <w:tcW w:w="677" w:type="dxa"/>
            <w:shd w:val="clear" w:color="auto" w:fill="auto"/>
          </w:tcPr>
          <w:p w14:paraId="353BFC64" w14:textId="77777777" w:rsidR="0037264F" w:rsidRDefault="0037264F">
            <w:pPr>
              <w:rPr>
                <w:i/>
                <w:color w:val="000000"/>
              </w:rPr>
            </w:pPr>
          </w:p>
        </w:tc>
        <w:tc>
          <w:tcPr>
            <w:tcW w:w="664" w:type="dxa"/>
            <w:shd w:val="clear" w:color="auto" w:fill="auto"/>
          </w:tcPr>
          <w:p w14:paraId="353BFC65" w14:textId="77777777" w:rsidR="0037264F" w:rsidRDefault="0037264F">
            <w:pPr>
              <w:rPr>
                <w:i/>
                <w:color w:val="000000"/>
              </w:rPr>
            </w:pPr>
          </w:p>
        </w:tc>
        <w:tc>
          <w:tcPr>
            <w:tcW w:w="691" w:type="dxa"/>
            <w:shd w:val="clear" w:color="auto" w:fill="auto"/>
          </w:tcPr>
          <w:p w14:paraId="353BFC66" w14:textId="77777777" w:rsidR="0037264F" w:rsidRDefault="0037264F">
            <w:pPr>
              <w:rPr>
                <w:i/>
                <w:color w:val="000000"/>
              </w:rPr>
            </w:pPr>
          </w:p>
        </w:tc>
        <w:tc>
          <w:tcPr>
            <w:tcW w:w="710" w:type="dxa"/>
            <w:shd w:val="clear" w:color="auto" w:fill="auto"/>
          </w:tcPr>
          <w:p w14:paraId="353BFC67" w14:textId="77777777" w:rsidR="0037264F" w:rsidRDefault="0037264F">
            <w:pPr>
              <w:rPr>
                <w:i/>
                <w:color w:val="000000"/>
              </w:rPr>
            </w:pPr>
          </w:p>
        </w:tc>
        <w:tc>
          <w:tcPr>
            <w:tcW w:w="677" w:type="dxa"/>
            <w:shd w:val="clear" w:color="auto" w:fill="auto"/>
          </w:tcPr>
          <w:p w14:paraId="353BFC68" w14:textId="77777777" w:rsidR="0037264F" w:rsidRDefault="0037264F">
            <w:pPr>
              <w:rPr>
                <w:i/>
                <w:color w:val="000000"/>
              </w:rPr>
            </w:pPr>
          </w:p>
        </w:tc>
        <w:tc>
          <w:tcPr>
            <w:tcW w:w="616" w:type="dxa"/>
            <w:shd w:val="clear" w:color="auto" w:fill="auto"/>
          </w:tcPr>
          <w:p w14:paraId="353BFC69" w14:textId="77777777" w:rsidR="0037264F" w:rsidRDefault="0037264F">
            <w:pPr>
              <w:rPr>
                <w:i/>
                <w:color w:val="000000"/>
              </w:rPr>
            </w:pPr>
          </w:p>
        </w:tc>
        <w:tc>
          <w:tcPr>
            <w:tcW w:w="670" w:type="dxa"/>
          </w:tcPr>
          <w:p w14:paraId="353BFC6A" w14:textId="77777777" w:rsidR="0037264F" w:rsidRDefault="0037264F">
            <w:pPr>
              <w:rPr>
                <w:i/>
                <w:color w:val="000000"/>
              </w:rPr>
            </w:pPr>
          </w:p>
        </w:tc>
        <w:tc>
          <w:tcPr>
            <w:tcW w:w="710" w:type="dxa"/>
          </w:tcPr>
          <w:p w14:paraId="353BFC6B" w14:textId="77777777" w:rsidR="0037264F" w:rsidRDefault="0037264F">
            <w:pPr>
              <w:rPr>
                <w:i/>
                <w:color w:val="000000"/>
              </w:rPr>
            </w:pPr>
          </w:p>
        </w:tc>
      </w:tr>
      <w:tr w:rsidR="0037264F" w14:paraId="353BFC7F" w14:textId="77777777">
        <w:tc>
          <w:tcPr>
            <w:tcW w:w="2235" w:type="dxa"/>
          </w:tcPr>
          <w:p w14:paraId="353BFC6D" w14:textId="77777777" w:rsidR="0037264F" w:rsidRDefault="0019781B">
            <w:pPr>
              <w:rPr>
                <w:color w:val="000000"/>
              </w:rPr>
            </w:pPr>
            <w:r>
              <w:rPr>
                <w:color w:val="000000"/>
              </w:rPr>
              <w:t>Train research assistants</w:t>
            </w:r>
          </w:p>
        </w:tc>
        <w:tc>
          <w:tcPr>
            <w:tcW w:w="730" w:type="dxa"/>
            <w:shd w:val="clear" w:color="auto" w:fill="auto"/>
          </w:tcPr>
          <w:p w14:paraId="353BFC6E" w14:textId="77777777" w:rsidR="0037264F" w:rsidRDefault="0037264F">
            <w:pPr>
              <w:rPr>
                <w:i/>
                <w:color w:val="000000"/>
              </w:rPr>
            </w:pPr>
          </w:p>
        </w:tc>
        <w:tc>
          <w:tcPr>
            <w:tcW w:w="691" w:type="dxa"/>
            <w:shd w:val="clear" w:color="auto" w:fill="auto"/>
          </w:tcPr>
          <w:p w14:paraId="353BFC6F" w14:textId="77777777" w:rsidR="0037264F" w:rsidRDefault="0037264F">
            <w:pPr>
              <w:rPr>
                <w:i/>
                <w:color w:val="000000"/>
              </w:rPr>
            </w:pPr>
          </w:p>
        </w:tc>
        <w:tc>
          <w:tcPr>
            <w:tcW w:w="678" w:type="dxa"/>
            <w:shd w:val="clear" w:color="auto" w:fill="000000"/>
          </w:tcPr>
          <w:p w14:paraId="353BFC70" w14:textId="77777777" w:rsidR="0037264F" w:rsidRDefault="0037264F">
            <w:pPr>
              <w:rPr>
                <w:i/>
                <w:color w:val="000000"/>
              </w:rPr>
            </w:pPr>
          </w:p>
        </w:tc>
        <w:tc>
          <w:tcPr>
            <w:tcW w:w="710" w:type="dxa"/>
            <w:shd w:val="clear" w:color="auto" w:fill="auto"/>
          </w:tcPr>
          <w:p w14:paraId="353BFC71" w14:textId="77777777" w:rsidR="0037264F" w:rsidRDefault="0037264F">
            <w:pPr>
              <w:rPr>
                <w:i/>
                <w:color w:val="000000"/>
              </w:rPr>
            </w:pPr>
          </w:p>
        </w:tc>
        <w:tc>
          <w:tcPr>
            <w:tcW w:w="725" w:type="dxa"/>
            <w:shd w:val="clear" w:color="auto" w:fill="auto"/>
          </w:tcPr>
          <w:p w14:paraId="353BFC72" w14:textId="77777777" w:rsidR="0037264F" w:rsidRDefault="0037264F">
            <w:pPr>
              <w:rPr>
                <w:i/>
                <w:color w:val="000000"/>
              </w:rPr>
            </w:pPr>
          </w:p>
        </w:tc>
        <w:tc>
          <w:tcPr>
            <w:tcW w:w="675" w:type="dxa"/>
            <w:shd w:val="clear" w:color="auto" w:fill="auto"/>
          </w:tcPr>
          <w:p w14:paraId="353BFC73" w14:textId="77777777" w:rsidR="0037264F" w:rsidRDefault="0037264F">
            <w:pPr>
              <w:rPr>
                <w:i/>
                <w:color w:val="000000"/>
              </w:rPr>
            </w:pPr>
          </w:p>
        </w:tc>
        <w:tc>
          <w:tcPr>
            <w:tcW w:w="672" w:type="dxa"/>
            <w:shd w:val="clear" w:color="auto" w:fill="auto"/>
          </w:tcPr>
          <w:p w14:paraId="353BFC74" w14:textId="77777777" w:rsidR="0037264F" w:rsidRDefault="0037264F">
            <w:pPr>
              <w:rPr>
                <w:i/>
                <w:color w:val="000000"/>
              </w:rPr>
            </w:pPr>
          </w:p>
        </w:tc>
        <w:tc>
          <w:tcPr>
            <w:tcW w:w="707" w:type="dxa"/>
            <w:shd w:val="clear" w:color="auto" w:fill="auto"/>
          </w:tcPr>
          <w:p w14:paraId="353BFC75" w14:textId="77777777" w:rsidR="0037264F" w:rsidRDefault="0037264F">
            <w:pPr>
              <w:rPr>
                <w:i/>
                <w:color w:val="000000"/>
              </w:rPr>
            </w:pPr>
          </w:p>
        </w:tc>
        <w:tc>
          <w:tcPr>
            <w:tcW w:w="710" w:type="dxa"/>
            <w:shd w:val="clear" w:color="auto" w:fill="auto"/>
          </w:tcPr>
          <w:p w14:paraId="353BFC76" w14:textId="77777777" w:rsidR="0037264F" w:rsidRDefault="0037264F">
            <w:pPr>
              <w:rPr>
                <w:i/>
                <w:color w:val="000000"/>
              </w:rPr>
            </w:pPr>
          </w:p>
        </w:tc>
        <w:tc>
          <w:tcPr>
            <w:tcW w:w="677" w:type="dxa"/>
            <w:shd w:val="clear" w:color="auto" w:fill="auto"/>
          </w:tcPr>
          <w:p w14:paraId="353BFC77" w14:textId="77777777" w:rsidR="0037264F" w:rsidRDefault="0037264F">
            <w:pPr>
              <w:rPr>
                <w:i/>
                <w:color w:val="000000"/>
              </w:rPr>
            </w:pPr>
          </w:p>
        </w:tc>
        <w:tc>
          <w:tcPr>
            <w:tcW w:w="664" w:type="dxa"/>
            <w:shd w:val="clear" w:color="auto" w:fill="auto"/>
          </w:tcPr>
          <w:p w14:paraId="353BFC78" w14:textId="77777777" w:rsidR="0037264F" w:rsidRDefault="0037264F">
            <w:pPr>
              <w:rPr>
                <w:i/>
                <w:color w:val="000000"/>
              </w:rPr>
            </w:pPr>
          </w:p>
        </w:tc>
        <w:tc>
          <w:tcPr>
            <w:tcW w:w="691" w:type="dxa"/>
            <w:shd w:val="clear" w:color="auto" w:fill="auto"/>
          </w:tcPr>
          <w:p w14:paraId="353BFC79" w14:textId="77777777" w:rsidR="0037264F" w:rsidRDefault="0037264F">
            <w:pPr>
              <w:rPr>
                <w:i/>
                <w:color w:val="000000"/>
              </w:rPr>
            </w:pPr>
          </w:p>
        </w:tc>
        <w:tc>
          <w:tcPr>
            <w:tcW w:w="710" w:type="dxa"/>
            <w:shd w:val="clear" w:color="auto" w:fill="auto"/>
          </w:tcPr>
          <w:p w14:paraId="353BFC7A" w14:textId="77777777" w:rsidR="0037264F" w:rsidRDefault="0037264F">
            <w:pPr>
              <w:rPr>
                <w:i/>
                <w:color w:val="000000"/>
              </w:rPr>
            </w:pPr>
          </w:p>
        </w:tc>
        <w:tc>
          <w:tcPr>
            <w:tcW w:w="677" w:type="dxa"/>
            <w:shd w:val="clear" w:color="auto" w:fill="auto"/>
          </w:tcPr>
          <w:p w14:paraId="353BFC7B" w14:textId="77777777" w:rsidR="0037264F" w:rsidRDefault="0037264F">
            <w:pPr>
              <w:rPr>
                <w:i/>
                <w:color w:val="000000"/>
              </w:rPr>
            </w:pPr>
          </w:p>
        </w:tc>
        <w:tc>
          <w:tcPr>
            <w:tcW w:w="616" w:type="dxa"/>
            <w:shd w:val="clear" w:color="auto" w:fill="auto"/>
          </w:tcPr>
          <w:p w14:paraId="353BFC7C" w14:textId="77777777" w:rsidR="0037264F" w:rsidRDefault="0037264F">
            <w:pPr>
              <w:rPr>
                <w:i/>
                <w:color w:val="000000"/>
              </w:rPr>
            </w:pPr>
          </w:p>
        </w:tc>
        <w:tc>
          <w:tcPr>
            <w:tcW w:w="670" w:type="dxa"/>
          </w:tcPr>
          <w:p w14:paraId="353BFC7D" w14:textId="77777777" w:rsidR="0037264F" w:rsidRDefault="0037264F">
            <w:pPr>
              <w:rPr>
                <w:i/>
                <w:color w:val="000000"/>
              </w:rPr>
            </w:pPr>
          </w:p>
        </w:tc>
        <w:tc>
          <w:tcPr>
            <w:tcW w:w="710" w:type="dxa"/>
          </w:tcPr>
          <w:p w14:paraId="353BFC7E" w14:textId="77777777" w:rsidR="0037264F" w:rsidRDefault="0037264F">
            <w:pPr>
              <w:rPr>
                <w:i/>
                <w:color w:val="000000"/>
              </w:rPr>
            </w:pPr>
          </w:p>
        </w:tc>
      </w:tr>
      <w:tr w:rsidR="0037264F" w14:paraId="353BFC92" w14:textId="77777777" w:rsidTr="000A5CA1">
        <w:tc>
          <w:tcPr>
            <w:tcW w:w="2235" w:type="dxa"/>
          </w:tcPr>
          <w:p w14:paraId="353BFC80" w14:textId="77777777" w:rsidR="0037264F" w:rsidRDefault="0019781B">
            <w:pPr>
              <w:rPr>
                <w:color w:val="000000"/>
              </w:rPr>
            </w:pPr>
            <w:r>
              <w:rPr>
                <w:color w:val="000000"/>
              </w:rPr>
              <w:t>Recruit families/whānau</w:t>
            </w:r>
          </w:p>
        </w:tc>
        <w:tc>
          <w:tcPr>
            <w:tcW w:w="730" w:type="dxa"/>
            <w:shd w:val="clear" w:color="auto" w:fill="auto"/>
          </w:tcPr>
          <w:p w14:paraId="353BFC81" w14:textId="77777777" w:rsidR="0037264F" w:rsidRDefault="0037264F">
            <w:pPr>
              <w:rPr>
                <w:i/>
                <w:color w:val="000000"/>
              </w:rPr>
            </w:pPr>
          </w:p>
        </w:tc>
        <w:tc>
          <w:tcPr>
            <w:tcW w:w="691" w:type="dxa"/>
            <w:shd w:val="clear" w:color="auto" w:fill="auto"/>
          </w:tcPr>
          <w:p w14:paraId="353BFC82" w14:textId="77777777" w:rsidR="0037264F" w:rsidRDefault="0037264F">
            <w:pPr>
              <w:rPr>
                <w:i/>
                <w:color w:val="000000"/>
              </w:rPr>
            </w:pPr>
          </w:p>
        </w:tc>
        <w:tc>
          <w:tcPr>
            <w:tcW w:w="678" w:type="dxa"/>
            <w:shd w:val="clear" w:color="auto" w:fill="auto"/>
          </w:tcPr>
          <w:p w14:paraId="353BFC83" w14:textId="77777777" w:rsidR="0037264F" w:rsidRDefault="0037264F">
            <w:pPr>
              <w:rPr>
                <w:i/>
                <w:color w:val="000000"/>
              </w:rPr>
            </w:pPr>
          </w:p>
        </w:tc>
        <w:tc>
          <w:tcPr>
            <w:tcW w:w="710" w:type="dxa"/>
            <w:shd w:val="clear" w:color="auto" w:fill="000000"/>
          </w:tcPr>
          <w:p w14:paraId="353BFC84" w14:textId="77777777" w:rsidR="0037264F" w:rsidRDefault="0037264F">
            <w:pPr>
              <w:rPr>
                <w:i/>
                <w:color w:val="000000"/>
              </w:rPr>
            </w:pPr>
          </w:p>
        </w:tc>
        <w:tc>
          <w:tcPr>
            <w:tcW w:w="725" w:type="dxa"/>
            <w:shd w:val="clear" w:color="auto" w:fill="000000"/>
          </w:tcPr>
          <w:p w14:paraId="353BFC85" w14:textId="77777777" w:rsidR="0037264F" w:rsidRDefault="0037264F">
            <w:pPr>
              <w:rPr>
                <w:i/>
                <w:color w:val="000000"/>
              </w:rPr>
            </w:pPr>
          </w:p>
        </w:tc>
        <w:tc>
          <w:tcPr>
            <w:tcW w:w="675" w:type="dxa"/>
            <w:shd w:val="clear" w:color="auto" w:fill="000000"/>
          </w:tcPr>
          <w:p w14:paraId="353BFC86" w14:textId="77777777" w:rsidR="0037264F" w:rsidRDefault="0037264F">
            <w:pPr>
              <w:rPr>
                <w:i/>
                <w:color w:val="000000"/>
              </w:rPr>
            </w:pPr>
          </w:p>
        </w:tc>
        <w:tc>
          <w:tcPr>
            <w:tcW w:w="672" w:type="dxa"/>
            <w:shd w:val="clear" w:color="auto" w:fill="000000"/>
          </w:tcPr>
          <w:p w14:paraId="353BFC87" w14:textId="77777777" w:rsidR="0037264F" w:rsidRDefault="0037264F">
            <w:pPr>
              <w:rPr>
                <w:i/>
                <w:color w:val="000000"/>
              </w:rPr>
            </w:pPr>
          </w:p>
        </w:tc>
        <w:tc>
          <w:tcPr>
            <w:tcW w:w="707" w:type="dxa"/>
            <w:shd w:val="clear" w:color="auto" w:fill="000000"/>
          </w:tcPr>
          <w:p w14:paraId="353BFC88" w14:textId="77777777" w:rsidR="0037264F" w:rsidRDefault="0037264F">
            <w:pPr>
              <w:rPr>
                <w:i/>
                <w:color w:val="000000"/>
              </w:rPr>
            </w:pPr>
          </w:p>
        </w:tc>
        <w:tc>
          <w:tcPr>
            <w:tcW w:w="710" w:type="dxa"/>
            <w:shd w:val="clear" w:color="auto" w:fill="000000"/>
          </w:tcPr>
          <w:p w14:paraId="353BFC89" w14:textId="77777777" w:rsidR="0037264F" w:rsidRDefault="0037264F">
            <w:pPr>
              <w:rPr>
                <w:i/>
                <w:color w:val="000000"/>
              </w:rPr>
            </w:pPr>
          </w:p>
        </w:tc>
        <w:tc>
          <w:tcPr>
            <w:tcW w:w="677" w:type="dxa"/>
            <w:shd w:val="clear" w:color="auto" w:fill="auto"/>
          </w:tcPr>
          <w:p w14:paraId="353BFC8A" w14:textId="77777777" w:rsidR="0037264F" w:rsidRDefault="0037264F">
            <w:pPr>
              <w:rPr>
                <w:i/>
                <w:color w:val="000000"/>
              </w:rPr>
            </w:pPr>
          </w:p>
        </w:tc>
        <w:tc>
          <w:tcPr>
            <w:tcW w:w="664" w:type="dxa"/>
            <w:shd w:val="clear" w:color="auto" w:fill="auto"/>
          </w:tcPr>
          <w:p w14:paraId="353BFC8B" w14:textId="77777777" w:rsidR="0037264F" w:rsidRDefault="0037264F">
            <w:pPr>
              <w:rPr>
                <w:i/>
                <w:color w:val="000000"/>
              </w:rPr>
            </w:pPr>
          </w:p>
        </w:tc>
        <w:tc>
          <w:tcPr>
            <w:tcW w:w="691" w:type="dxa"/>
            <w:shd w:val="clear" w:color="auto" w:fill="auto"/>
          </w:tcPr>
          <w:p w14:paraId="353BFC8C" w14:textId="77777777" w:rsidR="0037264F" w:rsidRDefault="0037264F">
            <w:pPr>
              <w:rPr>
                <w:i/>
                <w:color w:val="000000"/>
              </w:rPr>
            </w:pPr>
          </w:p>
        </w:tc>
        <w:tc>
          <w:tcPr>
            <w:tcW w:w="710" w:type="dxa"/>
            <w:shd w:val="clear" w:color="auto" w:fill="auto"/>
          </w:tcPr>
          <w:p w14:paraId="353BFC8D" w14:textId="77777777" w:rsidR="0037264F" w:rsidRDefault="0037264F">
            <w:pPr>
              <w:rPr>
                <w:i/>
                <w:color w:val="000000"/>
              </w:rPr>
            </w:pPr>
          </w:p>
        </w:tc>
        <w:tc>
          <w:tcPr>
            <w:tcW w:w="677" w:type="dxa"/>
            <w:shd w:val="clear" w:color="auto" w:fill="auto"/>
          </w:tcPr>
          <w:p w14:paraId="353BFC8E" w14:textId="77777777" w:rsidR="0037264F" w:rsidRDefault="0037264F">
            <w:pPr>
              <w:rPr>
                <w:i/>
                <w:color w:val="000000"/>
              </w:rPr>
            </w:pPr>
          </w:p>
        </w:tc>
        <w:tc>
          <w:tcPr>
            <w:tcW w:w="616" w:type="dxa"/>
            <w:shd w:val="clear" w:color="auto" w:fill="auto"/>
          </w:tcPr>
          <w:p w14:paraId="353BFC8F" w14:textId="77777777" w:rsidR="0037264F" w:rsidRDefault="0037264F">
            <w:pPr>
              <w:rPr>
                <w:i/>
                <w:color w:val="000000"/>
              </w:rPr>
            </w:pPr>
          </w:p>
        </w:tc>
        <w:tc>
          <w:tcPr>
            <w:tcW w:w="670" w:type="dxa"/>
          </w:tcPr>
          <w:p w14:paraId="353BFC90" w14:textId="77777777" w:rsidR="0037264F" w:rsidRDefault="0037264F">
            <w:pPr>
              <w:rPr>
                <w:i/>
                <w:color w:val="000000"/>
              </w:rPr>
            </w:pPr>
          </w:p>
        </w:tc>
        <w:tc>
          <w:tcPr>
            <w:tcW w:w="710" w:type="dxa"/>
          </w:tcPr>
          <w:p w14:paraId="353BFC91" w14:textId="77777777" w:rsidR="0037264F" w:rsidRDefault="0037264F">
            <w:pPr>
              <w:rPr>
                <w:i/>
                <w:color w:val="000000"/>
              </w:rPr>
            </w:pPr>
          </w:p>
        </w:tc>
      </w:tr>
      <w:tr w:rsidR="0037264F" w14:paraId="353BFCA5" w14:textId="77777777" w:rsidTr="000A5CA1">
        <w:tc>
          <w:tcPr>
            <w:tcW w:w="2235" w:type="dxa"/>
          </w:tcPr>
          <w:p w14:paraId="353BFC93" w14:textId="77777777" w:rsidR="0037264F" w:rsidRDefault="0019781B">
            <w:pPr>
              <w:rPr>
                <w:color w:val="000000"/>
              </w:rPr>
            </w:pPr>
            <w:r>
              <w:rPr>
                <w:color w:val="000000"/>
              </w:rPr>
              <w:t>Eligibility screening</w:t>
            </w:r>
          </w:p>
        </w:tc>
        <w:tc>
          <w:tcPr>
            <w:tcW w:w="730" w:type="dxa"/>
            <w:shd w:val="clear" w:color="auto" w:fill="auto"/>
          </w:tcPr>
          <w:p w14:paraId="353BFC94" w14:textId="77777777" w:rsidR="0037264F" w:rsidRDefault="0037264F">
            <w:pPr>
              <w:rPr>
                <w:i/>
                <w:color w:val="000000"/>
              </w:rPr>
            </w:pPr>
          </w:p>
        </w:tc>
        <w:tc>
          <w:tcPr>
            <w:tcW w:w="691" w:type="dxa"/>
            <w:shd w:val="clear" w:color="auto" w:fill="auto"/>
          </w:tcPr>
          <w:p w14:paraId="353BFC95" w14:textId="77777777" w:rsidR="0037264F" w:rsidRDefault="0037264F">
            <w:pPr>
              <w:rPr>
                <w:i/>
                <w:color w:val="000000"/>
              </w:rPr>
            </w:pPr>
          </w:p>
        </w:tc>
        <w:tc>
          <w:tcPr>
            <w:tcW w:w="678" w:type="dxa"/>
            <w:shd w:val="clear" w:color="auto" w:fill="auto"/>
          </w:tcPr>
          <w:p w14:paraId="353BFC96" w14:textId="77777777" w:rsidR="0037264F" w:rsidRDefault="0037264F">
            <w:pPr>
              <w:rPr>
                <w:i/>
                <w:color w:val="000000"/>
              </w:rPr>
            </w:pPr>
          </w:p>
        </w:tc>
        <w:tc>
          <w:tcPr>
            <w:tcW w:w="710" w:type="dxa"/>
            <w:shd w:val="clear" w:color="auto" w:fill="000000"/>
          </w:tcPr>
          <w:p w14:paraId="353BFC97" w14:textId="77777777" w:rsidR="0037264F" w:rsidRDefault="0037264F">
            <w:pPr>
              <w:rPr>
                <w:i/>
                <w:color w:val="000000"/>
              </w:rPr>
            </w:pPr>
          </w:p>
        </w:tc>
        <w:tc>
          <w:tcPr>
            <w:tcW w:w="725" w:type="dxa"/>
            <w:shd w:val="clear" w:color="auto" w:fill="000000"/>
          </w:tcPr>
          <w:p w14:paraId="353BFC98" w14:textId="77777777" w:rsidR="0037264F" w:rsidRDefault="0037264F">
            <w:pPr>
              <w:rPr>
                <w:i/>
                <w:color w:val="000000"/>
              </w:rPr>
            </w:pPr>
          </w:p>
        </w:tc>
        <w:tc>
          <w:tcPr>
            <w:tcW w:w="675" w:type="dxa"/>
            <w:shd w:val="clear" w:color="auto" w:fill="000000"/>
          </w:tcPr>
          <w:p w14:paraId="353BFC99" w14:textId="77777777" w:rsidR="0037264F" w:rsidRDefault="0037264F">
            <w:pPr>
              <w:rPr>
                <w:i/>
                <w:color w:val="000000"/>
              </w:rPr>
            </w:pPr>
          </w:p>
        </w:tc>
        <w:tc>
          <w:tcPr>
            <w:tcW w:w="672" w:type="dxa"/>
            <w:shd w:val="clear" w:color="auto" w:fill="000000"/>
          </w:tcPr>
          <w:p w14:paraId="353BFC9A" w14:textId="77777777" w:rsidR="0037264F" w:rsidRDefault="0037264F">
            <w:pPr>
              <w:rPr>
                <w:i/>
                <w:color w:val="000000"/>
              </w:rPr>
            </w:pPr>
          </w:p>
        </w:tc>
        <w:tc>
          <w:tcPr>
            <w:tcW w:w="707" w:type="dxa"/>
            <w:shd w:val="clear" w:color="auto" w:fill="000000"/>
          </w:tcPr>
          <w:p w14:paraId="353BFC9B" w14:textId="77777777" w:rsidR="0037264F" w:rsidRDefault="0037264F">
            <w:pPr>
              <w:rPr>
                <w:i/>
                <w:color w:val="000000"/>
              </w:rPr>
            </w:pPr>
          </w:p>
        </w:tc>
        <w:tc>
          <w:tcPr>
            <w:tcW w:w="710" w:type="dxa"/>
            <w:shd w:val="clear" w:color="auto" w:fill="000000"/>
          </w:tcPr>
          <w:p w14:paraId="353BFC9C" w14:textId="77777777" w:rsidR="0037264F" w:rsidRDefault="0037264F">
            <w:pPr>
              <w:rPr>
                <w:i/>
                <w:color w:val="000000"/>
              </w:rPr>
            </w:pPr>
          </w:p>
        </w:tc>
        <w:tc>
          <w:tcPr>
            <w:tcW w:w="677" w:type="dxa"/>
            <w:shd w:val="clear" w:color="auto" w:fill="000000"/>
          </w:tcPr>
          <w:p w14:paraId="353BFC9D" w14:textId="77777777" w:rsidR="0037264F" w:rsidRDefault="0037264F">
            <w:pPr>
              <w:rPr>
                <w:i/>
                <w:color w:val="000000"/>
              </w:rPr>
            </w:pPr>
          </w:p>
        </w:tc>
        <w:tc>
          <w:tcPr>
            <w:tcW w:w="664" w:type="dxa"/>
            <w:shd w:val="clear" w:color="auto" w:fill="auto"/>
          </w:tcPr>
          <w:p w14:paraId="353BFC9E" w14:textId="77777777" w:rsidR="0037264F" w:rsidRDefault="0037264F">
            <w:pPr>
              <w:rPr>
                <w:i/>
                <w:color w:val="000000"/>
              </w:rPr>
            </w:pPr>
          </w:p>
        </w:tc>
        <w:tc>
          <w:tcPr>
            <w:tcW w:w="691" w:type="dxa"/>
            <w:shd w:val="clear" w:color="auto" w:fill="auto"/>
          </w:tcPr>
          <w:p w14:paraId="353BFC9F" w14:textId="77777777" w:rsidR="0037264F" w:rsidRDefault="0037264F">
            <w:pPr>
              <w:rPr>
                <w:i/>
                <w:color w:val="000000"/>
              </w:rPr>
            </w:pPr>
          </w:p>
        </w:tc>
        <w:tc>
          <w:tcPr>
            <w:tcW w:w="710" w:type="dxa"/>
            <w:shd w:val="clear" w:color="auto" w:fill="auto"/>
          </w:tcPr>
          <w:p w14:paraId="353BFCA0" w14:textId="77777777" w:rsidR="0037264F" w:rsidRDefault="0037264F">
            <w:pPr>
              <w:rPr>
                <w:i/>
                <w:color w:val="000000"/>
              </w:rPr>
            </w:pPr>
          </w:p>
        </w:tc>
        <w:tc>
          <w:tcPr>
            <w:tcW w:w="677" w:type="dxa"/>
            <w:shd w:val="clear" w:color="auto" w:fill="auto"/>
          </w:tcPr>
          <w:p w14:paraId="353BFCA1" w14:textId="77777777" w:rsidR="0037264F" w:rsidRDefault="0037264F">
            <w:pPr>
              <w:rPr>
                <w:i/>
                <w:color w:val="000000"/>
              </w:rPr>
            </w:pPr>
          </w:p>
        </w:tc>
        <w:tc>
          <w:tcPr>
            <w:tcW w:w="616" w:type="dxa"/>
            <w:shd w:val="clear" w:color="auto" w:fill="auto"/>
          </w:tcPr>
          <w:p w14:paraId="353BFCA2" w14:textId="77777777" w:rsidR="0037264F" w:rsidRDefault="0037264F">
            <w:pPr>
              <w:rPr>
                <w:i/>
                <w:color w:val="000000"/>
              </w:rPr>
            </w:pPr>
          </w:p>
        </w:tc>
        <w:tc>
          <w:tcPr>
            <w:tcW w:w="670" w:type="dxa"/>
          </w:tcPr>
          <w:p w14:paraId="353BFCA3" w14:textId="77777777" w:rsidR="0037264F" w:rsidRDefault="0037264F">
            <w:pPr>
              <w:rPr>
                <w:i/>
                <w:color w:val="000000"/>
              </w:rPr>
            </w:pPr>
          </w:p>
        </w:tc>
        <w:tc>
          <w:tcPr>
            <w:tcW w:w="710" w:type="dxa"/>
          </w:tcPr>
          <w:p w14:paraId="353BFCA4" w14:textId="77777777" w:rsidR="0037264F" w:rsidRDefault="0037264F">
            <w:pPr>
              <w:rPr>
                <w:i/>
                <w:color w:val="000000"/>
              </w:rPr>
            </w:pPr>
          </w:p>
        </w:tc>
      </w:tr>
      <w:tr w:rsidR="0037264F" w14:paraId="353BFCB8" w14:textId="77777777">
        <w:tc>
          <w:tcPr>
            <w:tcW w:w="2235" w:type="dxa"/>
          </w:tcPr>
          <w:p w14:paraId="353BFCA6" w14:textId="77777777" w:rsidR="0037264F" w:rsidRDefault="0019781B">
            <w:pPr>
              <w:rPr>
                <w:color w:val="000000"/>
              </w:rPr>
            </w:pPr>
            <w:r>
              <w:rPr>
                <w:color w:val="000000"/>
              </w:rPr>
              <w:t xml:space="preserve">Pre-assessment </w:t>
            </w:r>
          </w:p>
        </w:tc>
        <w:tc>
          <w:tcPr>
            <w:tcW w:w="730" w:type="dxa"/>
            <w:shd w:val="clear" w:color="auto" w:fill="auto"/>
          </w:tcPr>
          <w:p w14:paraId="353BFCA7" w14:textId="77777777" w:rsidR="0037264F" w:rsidRDefault="0037264F">
            <w:pPr>
              <w:rPr>
                <w:i/>
                <w:color w:val="000000"/>
              </w:rPr>
            </w:pPr>
          </w:p>
        </w:tc>
        <w:tc>
          <w:tcPr>
            <w:tcW w:w="691" w:type="dxa"/>
            <w:shd w:val="clear" w:color="auto" w:fill="auto"/>
          </w:tcPr>
          <w:p w14:paraId="353BFCA8" w14:textId="77777777" w:rsidR="0037264F" w:rsidRDefault="0037264F">
            <w:pPr>
              <w:rPr>
                <w:i/>
                <w:color w:val="000000"/>
              </w:rPr>
            </w:pPr>
          </w:p>
        </w:tc>
        <w:tc>
          <w:tcPr>
            <w:tcW w:w="678" w:type="dxa"/>
            <w:shd w:val="clear" w:color="auto" w:fill="auto"/>
          </w:tcPr>
          <w:p w14:paraId="353BFCA9" w14:textId="77777777" w:rsidR="0037264F" w:rsidRDefault="0037264F">
            <w:pPr>
              <w:rPr>
                <w:i/>
                <w:color w:val="000000"/>
              </w:rPr>
            </w:pPr>
          </w:p>
        </w:tc>
        <w:tc>
          <w:tcPr>
            <w:tcW w:w="710" w:type="dxa"/>
            <w:shd w:val="clear" w:color="auto" w:fill="000000"/>
          </w:tcPr>
          <w:p w14:paraId="353BFCAA" w14:textId="77777777" w:rsidR="0037264F" w:rsidRDefault="0037264F">
            <w:pPr>
              <w:rPr>
                <w:i/>
                <w:color w:val="000000"/>
              </w:rPr>
            </w:pPr>
          </w:p>
        </w:tc>
        <w:tc>
          <w:tcPr>
            <w:tcW w:w="725" w:type="dxa"/>
            <w:shd w:val="clear" w:color="auto" w:fill="000000"/>
          </w:tcPr>
          <w:p w14:paraId="353BFCAB" w14:textId="77777777" w:rsidR="0037264F" w:rsidRDefault="0037264F">
            <w:pPr>
              <w:rPr>
                <w:i/>
                <w:color w:val="000000"/>
              </w:rPr>
            </w:pPr>
          </w:p>
        </w:tc>
        <w:tc>
          <w:tcPr>
            <w:tcW w:w="675" w:type="dxa"/>
            <w:shd w:val="clear" w:color="auto" w:fill="000000"/>
          </w:tcPr>
          <w:p w14:paraId="353BFCAC" w14:textId="77777777" w:rsidR="0037264F" w:rsidRDefault="0037264F">
            <w:pPr>
              <w:rPr>
                <w:i/>
                <w:color w:val="000000"/>
              </w:rPr>
            </w:pPr>
          </w:p>
        </w:tc>
        <w:tc>
          <w:tcPr>
            <w:tcW w:w="672" w:type="dxa"/>
            <w:shd w:val="clear" w:color="auto" w:fill="000000"/>
          </w:tcPr>
          <w:p w14:paraId="353BFCAD" w14:textId="77777777" w:rsidR="0037264F" w:rsidRDefault="0037264F">
            <w:pPr>
              <w:rPr>
                <w:i/>
                <w:color w:val="000000"/>
              </w:rPr>
            </w:pPr>
          </w:p>
        </w:tc>
        <w:tc>
          <w:tcPr>
            <w:tcW w:w="707" w:type="dxa"/>
            <w:shd w:val="clear" w:color="auto" w:fill="000000"/>
          </w:tcPr>
          <w:p w14:paraId="353BFCAE" w14:textId="77777777" w:rsidR="0037264F" w:rsidRDefault="0037264F">
            <w:pPr>
              <w:rPr>
                <w:i/>
                <w:color w:val="000000"/>
              </w:rPr>
            </w:pPr>
          </w:p>
        </w:tc>
        <w:tc>
          <w:tcPr>
            <w:tcW w:w="710" w:type="dxa"/>
            <w:shd w:val="clear" w:color="auto" w:fill="000000"/>
          </w:tcPr>
          <w:p w14:paraId="353BFCAF" w14:textId="77777777" w:rsidR="0037264F" w:rsidRDefault="0037264F">
            <w:pPr>
              <w:rPr>
                <w:i/>
                <w:color w:val="000000"/>
              </w:rPr>
            </w:pPr>
          </w:p>
        </w:tc>
        <w:tc>
          <w:tcPr>
            <w:tcW w:w="677" w:type="dxa"/>
            <w:shd w:val="clear" w:color="auto" w:fill="000000"/>
          </w:tcPr>
          <w:p w14:paraId="353BFCB0" w14:textId="77777777" w:rsidR="0037264F" w:rsidRDefault="0037264F">
            <w:pPr>
              <w:rPr>
                <w:i/>
                <w:color w:val="000000"/>
              </w:rPr>
            </w:pPr>
          </w:p>
        </w:tc>
        <w:tc>
          <w:tcPr>
            <w:tcW w:w="664" w:type="dxa"/>
            <w:shd w:val="clear" w:color="auto" w:fill="000000"/>
          </w:tcPr>
          <w:p w14:paraId="353BFCB1" w14:textId="77777777" w:rsidR="0037264F" w:rsidRDefault="0037264F">
            <w:pPr>
              <w:rPr>
                <w:i/>
                <w:color w:val="000000"/>
              </w:rPr>
            </w:pPr>
          </w:p>
        </w:tc>
        <w:tc>
          <w:tcPr>
            <w:tcW w:w="691" w:type="dxa"/>
            <w:shd w:val="clear" w:color="auto" w:fill="auto"/>
          </w:tcPr>
          <w:p w14:paraId="353BFCB2" w14:textId="77777777" w:rsidR="0037264F" w:rsidRDefault="0037264F">
            <w:pPr>
              <w:rPr>
                <w:i/>
                <w:color w:val="000000"/>
              </w:rPr>
            </w:pPr>
          </w:p>
        </w:tc>
        <w:tc>
          <w:tcPr>
            <w:tcW w:w="710" w:type="dxa"/>
            <w:shd w:val="clear" w:color="auto" w:fill="auto"/>
          </w:tcPr>
          <w:p w14:paraId="353BFCB3" w14:textId="77777777" w:rsidR="0037264F" w:rsidRDefault="0037264F">
            <w:pPr>
              <w:rPr>
                <w:i/>
                <w:color w:val="000000"/>
              </w:rPr>
            </w:pPr>
          </w:p>
        </w:tc>
        <w:tc>
          <w:tcPr>
            <w:tcW w:w="677" w:type="dxa"/>
            <w:shd w:val="clear" w:color="auto" w:fill="auto"/>
          </w:tcPr>
          <w:p w14:paraId="353BFCB4" w14:textId="77777777" w:rsidR="0037264F" w:rsidRDefault="0037264F">
            <w:pPr>
              <w:rPr>
                <w:i/>
                <w:color w:val="000000"/>
              </w:rPr>
            </w:pPr>
          </w:p>
        </w:tc>
        <w:tc>
          <w:tcPr>
            <w:tcW w:w="616" w:type="dxa"/>
            <w:shd w:val="clear" w:color="auto" w:fill="auto"/>
          </w:tcPr>
          <w:p w14:paraId="353BFCB5" w14:textId="77777777" w:rsidR="0037264F" w:rsidRDefault="0037264F">
            <w:pPr>
              <w:rPr>
                <w:i/>
                <w:color w:val="000000"/>
              </w:rPr>
            </w:pPr>
          </w:p>
        </w:tc>
        <w:tc>
          <w:tcPr>
            <w:tcW w:w="670" w:type="dxa"/>
          </w:tcPr>
          <w:p w14:paraId="353BFCB6" w14:textId="77777777" w:rsidR="0037264F" w:rsidRDefault="0037264F">
            <w:pPr>
              <w:rPr>
                <w:i/>
                <w:color w:val="000000"/>
              </w:rPr>
            </w:pPr>
          </w:p>
        </w:tc>
        <w:tc>
          <w:tcPr>
            <w:tcW w:w="710" w:type="dxa"/>
          </w:tcPr>
          <w:p w14:paraId="353BFCB7" w14:textId="77777777" w:rsidR="0037264F" w:rsidRDefault="0037264F">
            <w:pPr>
              <w:rPr>
                <w:i/>
                <w:color w:val="000000"/>
              </w:rPr>
            </w:pPr>
          </w:p>
        </w:tc>
      </w:tr>
      <w:tr w:rsidR="0037264F" w14:paraId="353BFCCB" w14:textId="77777777">
        <w:tc>
          <w:tcPr>
            <w:tcW w:w="2235" w:type="dxa"/>
          </w:tcPr>
          <w:p w14:paraId="353BFCB9" w14:textId="77777777" w:rsidR="0037264F" w:rsidRDefault="0019781B">
            <w:pPr>
              <w:rPr>
                <w:color w:val="000000"/>
              </w:rPr>
            </w:pPr>
            <w:r>
              <w:rPr>
                <w:color w:val="000000"/>
              </w:rPr>
              <w:t>Post-assessment</w:t>
            </w:r>
          </w:p>
        </w:tc>
        <w:tc>
          <w:tcPr>
            <w:tcW w:w="730" w:type="dxa"/>
            <w:shd w:val="clear" w:color="auto" w:fill="auto"/>
          </w:tcPr>
          <w:p w14:paraId="353BFCBA" w14:textId="77777777" w:rsidR="0037264F" w:rsidRDefault="0037264F">
            <w:pPr>
              <w:rPr>
                <w:i/>
                <w:color w:val="000000"/>
              </w:rPr>
            </w:pPr>
          </w:p>
        </w:tc>
        <w:tc>
          <w:tcPr>
            <w:tcW w:w="691" w:type="dxa"/>
            <w:shd w:val="clear" w:color="auto" w:fill="auto"/>
          </w:tcPr>
          <w:p w14:paraId="353BFCBB" w14:textId="77777777" w:rsidR="0037264F" w:rsidRDefault="0037264F">
            <w:pPr>
              <w:rPr>
                <w:i/>
                <w:color w:val="000000"/>
              </w:rPr>
            </w:pPr>
          </w:p>
        </w:tc>
        <w:tc>
          <w:tcPr>
            <w:tcW w:w="678" w:type="dxa"/>
            <w:shd w:val="clear" w:color="auto" w:fill="auto"/>
          </w:tcPr>
          <w:p w14:paraId="353BFCBC" w14:textId="77777777" w:rsidR="0037264F" w:rsidRDefault="0037264F">
            <w:pPr>
              <w:rPr>
                <w:i/>
                <w:color w:val="000000"/>
              </w:rPr>
            </w:pPr>
          </w:p>
        </w:tc>
        <w:tc>
          <w:tcPr>
            <w:tcW w:w="710" w:type="dxa"/>
            <w:shd w:val="clear" w:color="auto" w:fill="auto"/>
          </w:tcPr>
          <w:p w14:paraId="353BFCBD" w14:textId="77777777" w:rsidR="0037264F" w:rsidRDefault="0037264F">
            <w:pPr>
              <w:rPr>
                <w:i/>
                <w:color w:val="000000"/>
              </w:rPr>
            </w:pPr>
          </w:p>
        </w:tc>
        <w:tc>
          <w:tcPr>
            <w:tcW w:w="725" w:type="dxa"/>
            <w:shd w:val="clear" w:color="auto" w:fill="auto"/>
          </w:tcPr>
          <w:p w14:paraId="353BFCBE" w14:textId="77777777" w:rsidR="0037264F" w:rsidRDefault="0037264F">
            <w:pPr>
              <w:rPr>
                <w:i/>
                <w:color w:val="000000"/>
              </w:rPr>
            </w:pPr>
          </w:p>
        </w:tc>
        <w:tc>
          <w:tcPr>
            <w:tcW w:w="675" w:type="dxa"/>
            <w:shd w:val="clear" w:color="auto" w:fill="000000"/>
          </w:tcPr>
          <w:p w14:paraId="353BFCBF" w14:textId="77777777" w:rsidR="0037264F" w:rsidRDefault="0037264F">
            <w:pPr>
              <w:rPr>
                <w:i/>
                <w:color w:val="000000"/>
              </w:rPr>
            </w:pPr>
          </w:p>
        </w:tc>
        <w:tc>
          <w:tcPr>
            <w:tcW w:w="672" w:type="dxa"/>
            <w:shd w:val="clear" w:color="auto" w:fill="000000"/>
          </w:tcPr>
          <w:p w14:paraId="353BFCC0" w14:textId="77777777" w:rsidR="0037264F" w:rsidRDefault="0037264F">
            <w:pPr>
              <w:rPr>
                <w:i/>
                <w:color w:val="000000"/>
              </w:rPr>
            </w:pPr>
          </w:p>
        </w:tc>
        <w:tc>
          <w:tcPr>
            <w:tcW w:w="707" w:type="dxa"/>
            <w:shd w:val="clear" w:color="auto" w:fill="000000"/>
          </w:tcPr>
          <w:p w14:paraId="353BFCC1" w14:textId="77777777" w:rsidR="0037264F" w:rsidRDefault="0037264F">
            <w:pPr>
              <w:rPr>
                <w:i/>
                <w:color w:val="000000"/>
              </w:rPr>
            </w:pPr>
          </w:p>
        </w:tc>
        <w:tc>
          <w:tcPr>
            <w:tcW w:w="710" w:type="dxa"/>
            <w:shd w:val="clear" w:color="auto" w:fill="000000"/>
          </w:tcPr>
          <w:p w14:paraId="353BFCC2" w14:textId="77777777" w:rsidR="0037264F" w:rsidRDefault="0037264F">
            <w:pPr>
              <w:rPr>
                <w:i/>
                <w:color w:val="000000"/>
              </w:rPr>
            </w:pPr>
          </w:p>
        </w:tc>
        <w:tc>
          <w:tcPr>
            <w:tcW w:w="677" w:type="dxa"/>
            <w:shd w:val="clear" w:color="auto" w:fill="000000"/>
          </w:tcPr>
          <w:p w14:paraId="353BFCC3" w14:textId="77777777" w:rsidR="0037264F" w:rsidRDefault="0037264F">
            <w:pPr>
              <w:rPr>
                <w:i/>
                <w:color w:val="000000"/>
              </w:rPr>
            </w:pPr>
          </w:p>
        </w:tc>
        <w:tc>
          <w:tcPr>
            <w:tcW w:w="664" w:type="dxa"/>
            <w:shd w:val="clear" w:color="auto" w:fill="000000"/>
          </w:tcPr>
          <w:p w14:paraId="353BFCC4" w14:textId="77777777" w:rsidR="0037264F" w:rsidRDefault="0037264F">
            <w:pPr>
              <w:rPr>
                <w:i/>
                <w:color w:val="000000"/>
              </w:rPr>
            </w:pPr>
          </w:p>
        </w:tc>
        <w:tc>
          <w:tcPr>
            <w:tcW w:w="691" w:type="dxa"/>
            <w:shd w:val="clear" w:color="auto" w:fill="000000"/>
          </w:tcPr>
          <w:p w14:paraId="353BFCC5" w14:textId="77777777" w:rsidR="0037264F" w:rsidRDefault="0037264F">
            <w:pPr>
              <w:rPr>
                <w:i/>
                <w:color w:val="000000"/>
              </w:rPr>
            </w:pPr>
          </w:p>
        </w:tc>
        <w:tc>
          <w:tcPr>
            <w:tcW w:w="710" w:type="dxa"/>
            <w:shd w:val="clear" w:color="auto" w:fill="000000"/>
          </w:tcPr>
          <w:p w14:paraId="353BFCC6" w14:textId="77777777" w:rsidR="0037264F" w:rsidRDefault="0037264F">
            <w:pPr>
              <w:rPr>
                <w:i/>
                <w:color w:val="000000"/>
              </w:rPr>
            </w:pPr>
          </w:p>
        </w:tc>
        <w:tc>
          <w:tcPr>
            <w:tcW w:w="677" w:type="dxa"/>
            <w:shd w:val="clear" w:color="auto" w:fill="auto"/>
          </w:tcPr>
          <w:p w14:paraId="353BFCC7" w14:textId="77777777" w:rsidR="0037264F" w:rsidRDefault="0037264F">
            <w:pPr>
              <w:rPr>
                <w:i/>
                <w:color w:val="000000"/>
              </w:rPr>
            </w:pPr>
          </w:p>
        </w:tc>
        <w:tc>
          <w:tcPr>
            <w:tcW w:w="616" w:type="dxa"/>
            <w:shd w:val="clear" w:color="auto" w:fill="auto"/>
          </w:tcPr>
          <w:p w14:paraId="353BFCC8" w14:textId="77777777" w:rsidR="0037264F" w:rsidRDefault="0037264F">
            <w:pPr>
              <w:rPr>
                <w:i/>
                <w:color w:val="000000"/>
              </w:rPr>
            </w:pPr>
          </w:p>
        </w:tc>
        <w:tc>
          <w:tcPr>
            <w:tcW w:w="670" w:type="dxa"/>
          </w:tcPr>
          <w:p w14:paraId="353BFCC9" w14:textId="77777777" w:rsidR="0037264F" w:rsidRDefault="0037264F">
            <w:pPr>
              <w:rPr>
                <w:i/>
                <w:color w:val="000000"/>
              </w:rPr>
            </w:pPr>
          </w:p>
        </w:tc>
        <w:tc>
          <w:tcPr>
            <w:tcW w:w="710" w:type="dxa"/>
          </w:tcPr>
          <w:p w14:paraId="353BFCCA" w14:textId="77777777" w:rsidR="0037264F" w:rsidRDefault="0037264F">
            <w:pPr>
              <w:rPr>
                <w:i/>
                <w:color w:val="000000"/>
              </w:rPr>
            </w:pPr>
          </w:p>
        </w:tc>
      </w:tr>
      <w:tr w:rsidR="0037264F" w14:paraId="353BFCF1" w14:textId="77777777" w:rsidTr="000014B4">
        <w:tc>
          <w:tcPr>
            <w:tcW w:w="2235" w:type="dxa"/>
          </w:tcPr>
          <w:p w14:paraId="353BFCDF" w14:textId="77777777" w:rsidR="0037264F" w:rsidRDefault="0019781B">
            <w:pPr>
              <w:rPr>
                <w:color w:val="000000"/>
              </w:rPr>
            </w:pPr>
            <w:r>
              <w:rPr>
                <w:color w:val="000000"/>
              </w:rPr>
              <w:t>Data analysis</w:t>
            </w:r>
          </w:p>
        </w:tc>
        <w:tc>
          <w:tcPr>
            <w:tcW w:w="730" w:type="dxa"/>
            <w:shd w:val="clear" w:color="auto" w:fill="auto"/>
          </w:tcPr>
          <w:p w14:paraId="353BFCE0" w14:textId="77777777" w:rsidR="0037264F" w:rsidRDefault="0037264F">
            <w:pPr>
              <w:rPr>
                <w:i/>
                <w:color w:val="000000"/>
              </w:rPr>
            </w:pPr>
          </w:p>
        </w:tc>
        <w:tc>
          <w:tcPr>
            <w:tcW w:w="691" w:type="dxa"/>
            <w:shd w:val="clear" w:color="auto" w:fill="auto"/>
          </w:tcPr>
          <w:p w14:paraId="353BFCE1" w14:textId="77777777" w:rsidR="0037264F" w:rsidRDefault="0037264F">
            <w:pPr>
              <w:rPr>
                <w:i/>
                <w:color w:val="000000"/>
              </w:rPr>
            </w:pPr>
          </w:p>
        </w:tc>
        <w:tc>
          <w:tcPr>
            <w:tcW w:w="678" w:type="dxa"/>
            <w:shd w:val="clear" w:color="auto" w:fill="auto"/>
          </w:tcPr>
          <w:p w14:paraId="353BFCE2" w14:textId="77777777" w:rsidR="0037264F" w:rsidRDefault="0037264F">
            <w:pPr>
              <w:rPr>
                <w:i/>
                <w:color w:val="000000"/>
              </w:rPr>
            </w:pPr>
          </w:p>
        </w:tc>
        <w:tc>
          <w:tcPr>
            <w:tcW w:w="710" w:type="dxa"/>
            <w:shd w:val="clear" w:color="auto" w:fill="auto"/>
          </w:tcPr>
          <w:p w14:paraId="353BFCE3" w14:textId="77777777" w:rsidR="0037264F" w:rsidRDefault="0037264F">
            <w:pPr>
              <w:rPr>
                <w:i/>
                <w:color w:val="000000"/>
              </w:rPr>
            </w:pPr>
          </w:p>
        </w:tc>
        <w:tc>
          <w:tcPr>
            <w:tcW w:w="725" w:type="dxa"/>
            <w:shd w:val="clear" w:color="auto" w:fill="auto"/>
          </w:tcPr>
          <w:p w14:paraId="353BFCE4" w14:textId="77777777" w:rsidR="0037264F" w:rsidRDefault="0037264F">
            <w:pPr>
              <w:rPr>
                <w:i/>
                <w:color w:val="000000"/>
              </w:rPr>
            </w:pPr>
          </w:p>
        </w:tc>
        <w:tc>
          <w:tcPr>
            <w:tcW w:w="675" w:type="dxa"/>
            <w:shd w:val="clear" w:color="auto" w:fill="auto"/>
          </w:tcPr>
          <w:p w14:paraId="353BFCE5" w14:textId="77777777" w:rsidR="0037264F" w:rsidRDefault="0037264F">
            <w:pPr>
              <w:rPr>
                <w:i/>
                <w:color w:val="000000"/>
              </w:rPr>
            </w:pPr>
          </w:p>
        </w:tc>
        <w:tc>
          <w:tcPr>
            <w:tcW w:w="672" w:type="dxa"/>
            <w:shd w:val="clear" w:color="auto" w:fill="auto"/>
          </w:tcPr>
          <w:p w14:paraId="353BFCE6" w14:textId="77777777" w:rsidR="0037264F" w:rsidRDefault="0037264F">
            <w:pPr>
              <w:rPr>
                <w:i/>
                <w:color w:val="000000"/>
              </w:rPr>
            </w:pPr>
          </w:p>
        </w:tc>
        <w:tc>
          <w:tcPr>
            <w:tcW w:w="707" w:type="dxa"/>
            <w:shd w:val="clear" w:color="auto" w:fill="auto"/>
          </w:tcPr>
          <w:p w14:paraId="353BFCE7" w14:textId="77777777" w:rsidR="0037264F" w:rsidRDefault="0037264F">
            <w:pPr>
              <w:rPr>
                <w:i/>
                <w:color w:val="000000"/>
              </w:rPr>
            </w:pPr>
          </w:p>
        </w:tc>
        <w:tc>
          <w:tcPr>
            <w:tcW w:w="710" w:type="dxa"/>
            <w:shd w:val="clear" w:color="auto" w:fill="auto"/>
          </w:tcPr>
          <w:p w14:paraId="353BFCE8" w14:textId="77777777" w:rsidR="0037264F" w:rsidRDefault="0037264F">
            <w:pPr>
              <w:rPr>
                <w:i/>
                <w:color w:val="000000"/>
              </w:rPr>
            </w:pPr>
          </w:p>
        </w:tc>
        <w:tc>
          <w:tcPr>
            <w:tcW w:w="677" w:type="dxa"/>
            <w:shd w:val="clear" w:color="auto" w:fill="auto"/>
          </w:tcPr>
          <w:p w14:paraId="353BFCE9" w14:textId="77777777" w:rsidR="0037264F" w:rsidRDefault="0037264F">
            <w:pPr>
              <w:rPr>
                <w:i/>
                <w:color w:val="000000"/>
              </w:rPr>
            </w:pPr>
          </w:p>
        </w:tc>
        <w:tc>
          <w:tcPr>
            <w:tcW w:w="664" w:type="dxa"/>
            <w:shd w:val="clear" w:color="auto" w:fill="auto"/>
          </w:tcPr>
          <w:p w14:paraId="353BFCEA" w14:textId="77777777" w:rsidR="0037264F" w:rsidRDefault="0037264F">
            <w:pPr>
              <w:rPr>
                <w:i/>
                <w:color w:val="000000"/>
              </w:rPr>
            </w:pPr>
          </w:p>
        </w:tc>
        <w:tc>
          <w:tcPr>
            <w:tcW w:w="691" w:type="dxa"/>
            <w:shd w:val="clear" w:color="auto" w:fill="auto"/>
          </w:tcPr>
          <w:p w14:paraId="353BFCEB" w14:textId="77777777" w:rsidR="0037264F" w:rsidRDefault="0037264F">
            <w:pPr>
              <w:rPr>
                <w:i/>
                <w:color w:val="000000"/>
              </w:rPr>
            </w:pPr>
          </w:p>
        </w:tc>
        <w:tc>
          <w:tcPr>
            <w:tcW w:w="710" w:type="dxa"/>
            <w:shd w:val="clear" w:color="auto" w:fill="auto"/>
          </w:tcPr>
          <w:p w14:paraId="353BFCEC" w14:textId="77777777" w:rsidR="0037264F" w:rsidRDefault="0037264F">
            <w:pPr>
              <w:rPr>
                <w:i/>
                <w:color w:val="000000"/>
              </w:rPr>
            </w:pPr>
          </w:p>
        </w:tc>
        <w:tc>
          <w:tcPr>
            <w:tcW w:w="677" w:type="dxa"/>
            <w:shd w:val="clear" w:color="auto" w:fill="000000" w:themeFill="text1"/>
          </w:tcPr>
          <w:p w14:paraId="353BFCED" w14:textId="77777777" w:rsidR="0037264F" w:rsidRDefault="0037264F">
            <w:pPr>
              <w:rPr>
                <w:i/>
                <w:color w:val="000000"/>
              </w:rPr>
            </w:pPr>
          </w:p>
        </w:tc>
        <w:tc>
          <w:tcPr>
            <w:tcW w:w="616" w:type="dxa"/>
            <w:shd w:val="clear" w:color="auto" w:fill="000000" w:themeFill="text1"/>
          </w:tcPr>
          <w:p w14:paraId="353BFCEE" w14:textId="77777777" w:rsidR="0037264F" w:rsidRDefault="0037264F">
            <w:pPr>
              <w:rPr>
                <w:i/>
                <w:color w:val="000000"/>
              </w:rPr>
            </w:pPr>
          </w:p>
        </w:tc>
        <w:tc>
          <w:tcPr>
            <w:tcW w:w="670" w:type="dxa"/>
            <w:shd w:val="clear" w:color="auto" w:fill="auto"/>
          </w:tcPr>
          <w:p w14:paraId="353BFCEF" w14:textId="77777777" w:rsidR="0037264F" w:rsidRDefault="0037264F">
            <w:pPr>
              <w:rPr>
                <w:i/>
                <w:color w:val="000000"/>
              </w:rPr>
            </w:pPr>
          </w:p>
        </w:tc>
        <w:tc>
          <w:tcPr>
            <w:tcW w:w="710" w:type="dxa"/>
            <w:shd w:val="clear" w:color="auto" w:fill="auto"/>
          </w:tcPr>
          <w:p w14:paraId="353BFCF0" w14:textId="77777777" w:rsidR="0037264F" w:rsidRDefault="0037264F">
            <w:pPr>
              <w:rPr>
                <w:i/>
                <w:color w:val="000000"/>
              </w:rPr>
            </w:pPr>
          </w:p>
        </w:tc>
      </w:tr>
      <w:tr w:rsidR="0037264F" w14:paraId="353BFD04" w14:textId="77777777" w:rsidTr="000014B4">
        <w:tc>
          <w:tcPr>
            <w:tcW w:w="2235" w:type="dxa"/>
          </w:tcPr>
          <w:p w14:paraId="353BFCF2" w14:textId="77777777" w:rsidR="0037264F" w:rsidRDefault="0019781B">
            <w:pPr>
              <w:rPr>
                <w:color w:val="000000"/>
              </w:rPr>
            </w:pPr>
            <w:r>
              <w:rPr>
                <w:color w:val="000000"/>
              </w:rPr>
              <w:t>Reporting and publishing data</w:t>
            </w:r>
          </w:p>
        </w:tc>
        <w:tc>
          <w:tcPr>
            <w:tcW w:w="730" w:type="dxa"/>
            <w:shd w:val="clear" w:color="auto" w:fill="auto"/>
          </w:tcPr>
          <w:p w14:paraId="353BFCF3" w14:textId="77777777" w:rsidR="0037264F" w:rsidRDefault="0037264F">
            <w:pPr>
              <w:rPr>
                <w:i/>
                <w:color w:val="000000"/>
              </w:rPr>
            </w:pPr>
          </w:p>
        </w:tc>
        <w:tc>
          <w:tcPr>
            <w:tcW w:w="691" w:type="dxa"/>
            <w:shd w:val="clear" w:color="auto" w:fill="auto"/>
          </w:tcPr>
          <w:p w14:paraId="353BFCF4" w14:textId="77777777" w:rsidR="0037264F" w:rsidRDefault="0037264F">
            <w:pPr>
              <w:rPr>
                <w:i/>
                <w:color w:val="000000"/>
              </w:rPr>
            </w:pPr>
          </w:p>
        </w:tc>
        <w:tc>
          <w:tcPr>
            <w:tcW w:w="678" w:type="dxa"/>
            <w:shd w:val="clear" w:color="auto" w:fill="auto"/>
          </w:tcPr>
          <w:p w14:paraId="353BFCF5" w14:textId="77777777" w:rsidR="0037264F" w:rsidRDefault="0037264F">
            <w:pPr>
              <w:rPr>
                <w:i/>
                <w:color w:val="000000"/>
              </w:rPr>
            </w:pPr>
          </w:p>
        </w:tc>
        <w:tc>
          <w:tcPr>
            <w:tcW w:w="710" w:type="dxa"/>
            <w:shd w:val="clear" w:color="auto" w:fill="auto"/>
          </w:tcPr>
          <w:p w14:paraId="353BFCF6" w14:textId="77777777" w:rsidR="0037264F" w:rsidRDefault="0037264F">
            <w:pPr>
              <w:rPr>
                <w:i/>
                <w:color w:val="000000"/>
              </w:rPr>
            </w:pPr>
          </w:p>
        </w:tc>
        <w:tc>
          <w:tcPr>
            <w:tcW w:w="725" w:type="dxa"/>
            <w:shd w:val="clear" w:color="auto" w:fill="auto"/>
          </w:tcPr>
          <w:p w14:paraId="353BFCF7" w14:textId="77777777" w:rsidR="0037264F" w:rsidRDefault="0037264F">
            <w:pPr>
              <w:rPr>
                <w:i/>
                <w:color w:val="000000"/>
              </w:rPr>
            </w:pPr>
          </w:p>
        </w:tc>
        <w:tc>
          <w:tcPr>
            <w:tcW w:w="675" w:type="dxa"/>
            <w:shd w:val="clear" w:color="auto" w:fill="auto"/>
          </w:tcPr>
          <w:p w14:paraId="353BFCF8" w14:textId="77777777" w:rsidR="0037264F" w:rsidRDefault="0037264F">
            <w:pPr>
              <w:rPr>
                <w:i/>
                <w:color w:val="000000"/>
              </w:rPr>
            </w:pPr>
          </w:p>
        </w:tc>
        <w:tc>
          <w:tcPr>
            <w:tcW w:w="672" w:type="dxa"/>
            <w:shd w:val="clear" w:color="auto" w:fill="auto"/>
          </w:tcPr>
          <w:p w14:paraId="353BFCF9" w14:textId="77777777" w:rsidR="0037264F" w:rsidRDefault="0037264F">
            <w:pPr>
              <w:rPr>
                <w:i/>
                <w:color w:val="000000"/>
              </w:rPr>
            </w:pPr>
          </w:p>
        </w:tc>
        <w:tc>
          <w:tcPr>
            <w:tcW w:w="707" w:type="dxa"/>
            <w:shd w:val="clear" w:color="auto" w:fill="auto"/>
          </w:tcPr>
          <w:p w14:paraId="353BFCFA" w14:textId="77777777" w:rsidR="0037264F" w:rsidRDefault="0037264F">
            <w:pPr>
              <w:rPr>
                <w:i/>
                <w:color w:val="000000"/>
              </w:rPr>
            </w:pPr>
          </w:p>
        </w:tc>
        <w:tc>
          <w:tcPr>
            <w:tcW w:w="710" w:type="dxa"/>
            <w:shd w:val="clear" w:color="auto" w:fill="auto"/>
          </w:tcPr>
          <w:p w14:paraId="353BFCFB" w14:textId="77777777" w:rsidR="0037264F" w:rsidRDefault="0037264F">
            <w:pPr>
              <w:rPr>
                <w:i/>
                <w:color w:val="000000"/>
              </w:rPr>
            </w:pPr>
          </w:p>
        </w:tc>
        <w:tc>
          <w:tcPr>
            <w:tcW w:w="677" w:type="dxa"/>
            <w:shd w:val="clear" w:color="auto" w:fill="auto"/>
          </w:tcPr>
          <w:p w14:paraId="353BFCFC" w14:textId="77777777" w:rsidR="0037264F" w:rsidRDefault="0037264F">
            <w:pPr>
              <w:rPr>
                <w:i/>
                <w:color w:val="000000"/>
              </w:rPr>
            </w:pPr>
          </w:p>
        </w:tc>
        <w:tc>
          <w:tcPr>
            <w:tcW w:w="664" w:type="dxa"/>
            <w:shd w:val="clear" w:color="auto" w:fill="auto"/>
          </w:tcPr>
          <w:p w14:paraId="353BFCFD" w14:textId="77777777" w:rsidR="0037264F" w:rsidRDefault="0037264F">
            <w:pPr>
              <w:rPr>
                <w:i/>
                <w:color w:val="000000"/>
              </w:rPr>
            </w:pPr>
          </w:p>
        </w:tc>
        <w:tc>
          <w:tcPr>
            <w:tcW w:w="691" w:type="dxa"/>
            <w:shd w:val="clear" w:color="auto" w:fill="auto"/>
          </w:tcPr>
          <w:p w14:paraId="353BFCFE" w14:textId="77777777" w:rsidR="0037264F" w:rsidRDefault="0037264F">
            <w:pPr>
              <w:rPr>
                <w:i/>
                <w:color w:val="000000"/>
              </w:rPr>
            </w:pPr>
          </w:p>
        </w:tc>
        <w:tc>
          <w:tcPr>
            <w:tcW w:w="710" w:type="dxa"/>
            <w:shd w:val="clear" w:color="auto" w:fill="auto"/>
          </w:tcPr>
          <w:p w14:paraId="353BFCFF" w14:textId="77777777" w:rsidR="0037264F" w:rsidRDefault="0037264F">
            <w:pPr>
              <w:rPr>
                <w:i/>
                <w:color w:val="000000"/>
              </w:rPr>
            </w:pPr>
          </w:p>
        </w:tc>
        <w:tc>
          <w:tcPr>
            <w:tcW w:w="677" w:type="dxa"/>
            <w:shd w:val="clear" w:color="auto" w:fill="auto"/>
          </w:tcPr>
          <w:p w14:paraId="353BFD00" w14:textId="77777777" w:rsidR="0037264F" w:rsidRDefault="0037264F">
            <w:pPr>
              <w:rPr>
                <w:i/>
                <w:color w:val="000000"/>
              </w:rPr>
            </w:pPr>
          </w:p>
        </w:tc>
        <w:tc>
          <w:tcPr>
            <w:tcW w:w="616" w:type="dxa"/>
            <w:shd w:val="clear" w:color="auto" w:fill="auto"/>
          </w:tcPr>
          <w:p w14:paraId="353BFD01" w14:textId="77777777" w:rsidR="0037264F" w:rsidRDefault="0037264F">
            <w:pPr>
              <w:rPr>
                <w:i/>
                <w:color w:val="000000"/>
              </w:rPr>
            </w:pPr>
          </w:p>
        </w:tc>
        <w:tc>
          <w:tcPr>
            <w:tcW w:w="670" w:type="dxa"/>
            <w:shd w:val="clear" w:color="auto" w:fill="000000" w:themeFill="text1"/>
          </w:tcPr>
          <w:p w14:paraId="353BFD02" w14:textId="77777777" w:rsidR="0037264F" w:rsidRDefault="0037264F">
            <w:pPr>
              <w:rPr>
                <w:i/>
                <w:color w:val="000000"/>
              </w:rPr>
            </w:pPr>
          </w:p>
        </w:tc>
        <w:tc>
          <w:tcPr>
            <w:tcW w:w="710" w:type="dxa"/>
            <w:shd w:val="clear" w:color="auto" w:fill="000000" w:themeFill="text1"/>
          </w:tcPr>
          <w:p w14:paraId="353BFD03" w14:textId="77777777" w:rsidR="0037264F" w:rsidRDefault="0037264F">
            <w:pPr>
              <w:rPr>
                <w:i/>
                <w:color w:val="000000"/>
              </w:rPr>
            </w:pPr>
          </w:p>
        </w:tc>
      </w:tr>
    </w:tbl>
    <w:p w14:paraId="353BFD05" w14:textId="77777777" w:rsidR="0037264F" w:rsidRDefault="0037264F">
      <w:pPr>
        <w:rPr>
          <w:color w:val="000000"/>
        </w:rPr>
        <w:sectPr w:rsidR="0037264F" w:rsidSect="003B12A5">
          <w:pgSz w:w="16838" w:h="11906" w:orient="landscape"/>
          <w:pgMar w:top="1440" w:right="1440" w:bottom="1440" w:left="1440" w:header="708" w:footer="708" w:gutter="0"/>
          <w:cols w:space="720"/>
          <w:docGrid w:linePitch="326"/>
        </w:sectPr>
      </w:pPr>
    </w:p>
    <w:p w14:paraId="353BFD07" w14:textId="75BBD4A6" w:rsidR="0037264F" w:rsidRDefault="0019781B" w:rsidP="000D4319">
      <w:pPr>
        <w:jc w:val="center"/>
        <w:rPr>
          <w:b/>
          <w:color w:val="000000"/>
        </w:rPr>
      </w:pPr>
      <w:r>
        <w:rPr>
          <w:b/>
          <w:color w:val="000000"/>
        </w:rPr>
        <w:lastRenderedPageBreak/>
        <w:t>Ethical Considerations</w:t>
      </w:r>
    </w:p>
    <w:p w14:paraId="353BFD08" w14:textId="77777777" w:rsidR="0037264F" w:rsidRDefault="0037264F">
      <w:pPr>
        <w:rPr>
          <w:color w:val="000000"/>
        </w:rPr>
      </w:pPr>
    </w:p>
    <w:p w14:paraId="353BFD09" w14:textId="77777777" w:rsidR="0037264F" w:rsidRDefault="0019781B">
      <w:pPr>
        <w:rPr>
          <w:color w:val="000000"/>
        </w:rPr>
      </w:pPr>
      <w:r>
        <w:rPr>
          <w:b/>
          <w:color w:val="000000"/>
        </w:rPr>
        <w:t>Safety</w:t>
      </w:r>
    </w:p>
    <w:p w14:paraId="353BFD0A" w14:textId="77777777" w:rsidR="0037264F" w:rsidRDefault="0037264F">
      <w:pPr>
        <w:rPr>
          <w:color w:val="000000"/>
        </w:rPr>
      </w:pPr>
    </w:p>
    <w:p w14:paraId="353BFD0B" w14:textId="691F3BC0" w:rsidR="0037264F" w:rsidRDefault="0019781B">
      <w:pPr>
        <w:rPr>
          <w:color w:val="000000"/>
        </w:rPr>
      </w:pPr>
      <w:r w:rsidRPr="34CB0ABF">
        <w:rPr>
          <w:color w:val="000000" w:themeColor="text1"/>
        </w:rPr>
        <w:t xml:space="preserve">The research team has procedures in place for ensuring the wellbeing of staff, child, and whānau/family both within the workplace (the Autism Clinic) and in the community. The procedures for ensuring staff safety in whānau/family homes and when driving to and from these homes are </w:t>
      </w:r>
      <w:r>
        <w:t>outlined</w:t>
      </w:r>
      <w:r w:rsidRPr="34CB0ABF">
        <w:rPr>
          <w:color w:val="000000" w:themeColor="text1"/>
        </w:rPr>
        <w:t xml:space="preserve"> in Appendix 3. The child and whānau/family safety plan </w:t>
      </w:r>
      <w:bookmarkStart w:id="3" w:name="_Int_kFmRYnTG"/>
      <w:r w:rsidRPr="34CB0ABF">
        <w:rPr>
          <w:color w:val="000000" w:themeColor="text1"/>
        </w:rPr>
        <w:t>is</w:t>
      </w:r>
      <w:bookmarkEnd w:id="3"/>
      <w:r w:rsidRPr="34CB0ABF">
        <w:rPr>
          <w:color w:val="000000" w:themeColor="text1"/>
        </w:rPr>
        <w:t xml:space="preserve"> included as Appendix 4. It covers various situations that may arise in relation to child and whānau/family wellbeing, for example, the child engaging in behaviours which harm themselves and others, or concerns around the family/whānau mental wellbeing. It then provides actions that the research</w:t>
      </w:r>
      <w:r w:rsidR="00351F17" w:rsidRPr="34CB0ABF">
        <w:rPr>
          <w:color w:val="000000" w:themeColor="text1"/>
        </w:rPr>
        <w:t>er</w:t>
      </w:r>
      <w:r w:rsidRPr="34CB0ABF">
        <w:rPr>
          <w:color w:val="000000" w:themeColor="text1"/>
        </w:rPr>
        <w:t xml:space="preserve"> might take, and external organisations who can be contacted. </w:t>
      </w:r>
      <w:r>
        <w:br/>
      </w:r>
      <w:r>
        <w:tab/>
      </w:r>
      <w:r w:rsidRPr="34CB0ABF">
        <w:rPr>
          <w:color w:val="000000" w:themeColor="text1"/>
        </w:rPr>
        <w:t xml:space="preserve">Special consideration will be given to the vulnerable nature of participating children and care will be taken to consult carefully with whānau/families and keep them fully informed throughout the research process. Prior to the study commencing, the researchers will meet individually with the whānau/families of potential participants to explain the project and answer any questions that arise. The researchers will ensure that families are aware that they are free to withdraw from the study at any time. Whānau/families will also be invited to decide on the focus of most sessions. Finally, all whānau/families will be given the primary investigator and project manager’s contact details and invited to contact them with any questions or concerns at any stage of the research process. </w:t>
      </w:r>
    </w:p>
    <w:p w14:paraId="353BFD0C" w14:textId="4805D541" w:rsidR="0037264F" w:rsidRDefault="0019781B">
      <w:pPr>
        <w:ind w:firstLine="720"/>
        <w:rPr>
          <w:color w:val="000000"/>
        </w:rPr>
      </w:pPr>
      <w:r>
        <w:rPr>
          <w:color w:val="000000"/>
        </w:rPr>
        <w:t xml:space="preserve">None of the children in the RCT will be diagnosed at the time of eligibility screening. </w:t>
      </w:r>
      <w:r>
        <w:t>Whānau/families</w:t>
      </w:r>
      <w:r>
        <w:rPr>
          <w:color w:val="000000"/>
        </w:rPr>
        <w:t xml:space="preserve"> may find positive screening results on the SACS-R (</w:t>
      </w:r>
      <w:proofErr w:type="spellStart"/>
      <w:r>
        <w:rPr>
          <w:color w:val="000000"/>
        </w:rPr>
        <w:t>Barbaro</w:t>
      </w:r>
      <w:proofErr w:type="spellEnd"/>
      <w:r>
        <w:rPr>
          <w:color w:val="000000"/>
        </w:rPr>
        <w:t xml:space="preserve"> et al., 2022) to be surprising, overwhelming, or upsetting. The results will be communicated clearly to families/whānau, and they will be informed that it is not an official diagnosis, but merely confirmation that their child is showing signs of autism</w:t>
      </w:r>
      <w:r w:rsidR="00E81BB0">
        <w:rPr>
          <w:color w:val="000000"/>
        </w:rPr>
        <w:t xml:space="preserve"> and/or social communication differences/delays</w:t>
      </w:r>
      <w:r>
        <w:rPr>
          <w:color w:val="000000"/>
        </w:rPr>
        <w:t xml:space="preserve">. They will be informed that they can contact their </w:t>
      </w:r>
      <w:r w:rsidR="005E7597">
        <w:rPr>
          <w:color w:val="000000"/>
        </w:rPr>
        <w:t>G</w:t>
      </w:r>
      <w:r>
        <w:rPr>
          <w:color w:val="000000"/>
        </w:rPr>
        <w:t xml:space="preserve">eneral </w:t>
      </w:r>
      <w:r w:rsidR="005E7597">
        <w:rPr>
          <w:color w:val="000000"/>
        </w:rPr>
        <w:t>P</w:t>
      </w:r>
      <w:r>
        <w:rPr>
          <w:color w:val="000000"/>
        </w:rPr>
        <w:t xml:space="preserve">ractitioner for a referral to the local branch of </w:t>
      </w:r>
      <w:proofErr w:type="spellStart"/>
      <w:r>
        <w:rPr>
          <w:color w:val="000000"/>
        </w:rPr>
        <w:t>Te</w:t>
      </w:r>
      <w:proofErr w:type="spellEnd"/>
      <w:r>
        <w:rPr>
          <w:color w:val="000000"/>
        </w:rPr>
        <w:t xml:space="preserve"> </w:t>
      </w:r>
      <w:proofErr w:type="spellStart"/>
      <w:r>
        <w:rPr>
          <w:color w:val="000000"/>
        </w:rPr>
        <w:t>Whatu</w:t>
      </w:r>
      <w:proofErr w:type="spellEnd"/>
      <w:r>
        <w:rPr>
          <w:color w:val="000000"/>
        </w:rPr>
        <w:t xml:space="preserve"> Ora for further diagnostic assessment. The team will assist the whānau/family in making this referral if needed. They will also ask the whānau/family for permission to share the results of the SACS</w:t>
      </w:r>
      <w:r w:rsidR="001322C4">
        <w:rPr>
          <w:color w:val="000000"/>
        </w:rPr>
        <w:t>-R</w:t>
      </w:r>
      <w:r>
        <w:rPr>
          <w:color w:val="000000"/>
        </w:rPr>
        <w:t xml:space="preserve"> or subsequent ADOS assessment with the child development team. Whānau/families will also be assisted in accessing other support services if they desire.</w:t>
      </w:r>
    </w:p>
    <w:p w14:paraId="353BFD0E" w14:textId="1DD9FBB8" w:rsidR="0037264F" w:rsidRDefault="0019781B">
      <w:pPr>
        <w:rPr>
          <w:color w:val="000000"/>
        </w:rPr>
      </w:pPr>
      <w:r>
        <w:rPr>
          <w:b/>
          <w:color w:val="000000"/>
        </w:rPr>
        <w:tab/>
        <w:t xml:space="preserve">Adverse events. </w:t>
      </w:r>
      <w:r>
        <w:rPr>
          <w:color w:val="000000"/>
        </w:rPr>
        <w:t xml:space="preserve">It is possible that adverse events could occur across the duration of the research. This could include, for example, instances in which the child, </w:t>
      </w:r>
      <w:r w:rsidR="001322C4">
        <w:rPr>
          <w:color w:val="000000"/>
        </w:rPr>
        <w:t>whānau/</w:t>
      </w:r>
      <w:r>
        <w:rPr>
          <w:color w:val="000000"/>
        </w:rPr>
        <w:t>family member, or coach are physically injured or experience significant mental distress. All adverse events will be recorded under the participant’s identification number along with all actions taken to reduce the likelihood that such events will happen in the future. Adverse events directly related to the study will also be confidentially reported in any relevant study publications. All adverse events will be reported to both the Primary Investigator (Hannah Waddington) and the Project Manager (Phoebe Jordan).</w:t>
      </w:r>
    </w:p>
    <w:p w14:paraId="68CFC75B" w14:textId="77777777" w:rsidR="00AC2424" w:rsidRDefault="00AC2424">
      <w:pPr>
        <w:rPr>
          <w:color w:val="000000"/>
        </w:rPr>
      </w:pPr>
    </w:p>
    <w:p w14:paraId="387BC814" w14:textId="0ABD6349" w:rsidR="29F9A866" w:rsidRDefault="29F9A866">
      <w:pPr>
        <w:rPr>
          <w:color w:val="000000" w:themeColor="text1"/>
        </w:rPr>
      </w:pPr>
      <w:r w:rsidRPr="7817BB1B">
        <w:rPr>
          <w:b/>
          <w:bCs/>
          <w:color w:val="000000" w:themeColor="text1"/>
        </w:rPr>
        <w:t>E</w:t>
      </w:r>
      <w:r w:rsidRPr="7817BB1B">
        <w:rPr>
          <w:b/>
          <w:bCs/>
        </w:rPr>
        <w:t>quity</w:t>
      </w:r>
      <w:r w:rsidRPr="7817BB1B">
        <w:rPr>
          <w:color w:val="000000" w:themeColor="text1"/>
        </w:rPr>
        <w:t xml:space="preserve"> </w:t>
      </w:r>
    </w:p>
    <w:p w14:paraId="102FC718" w14:textId="77777777" w:rsidR="00AC2424" w:rsidRDefault="00AC2424"/>
    <w:p w14:paraId="69C93D6C" w14:textId="79F07F58" w:rsidR="29F9A866" w:rsidRDefault="009108BB" w:rsidP="7E917F8A">
      <w:pPr>
        <w:rPr>
          <w:color w:val="000000" w:themeColor="text1"/>
        </w:rPr>
      </w:pPr>
      <w:r>
        <w:rPr>
          <w:color w:val="000000" w:themeColor="text1"/>
        </w:rPr>
        <w:t>The</w:t>
      </w:r>
      <w:r w:rsidR="29F9A866" w:rsidRPr="7817BB1B">
        <w:rPr>
          <w:color w:val="000000" w:themeColor="text1"/>
        </w:rPr>
        <w:t xml:space="preserve"> RCT includes a community support control group. Potentially, whānau/families in the RCT who are allocated to the community support group may feel as though they are disadvantaged in comparison to whānau/families who are allocated to receive </w:t>
      </w:r>
      <w:proofErr w:type="spellStart"/>
      <w:r w:rsidR="008C386F">
        <w:rPr>
          <w:color w:val="000000" w:themeColor="text1"/>
        </w:rPr>
        <w:t>Raupī</w:t>
      </w:r>
      <w:proofErr w:type="spellEnd"/>
      <w:r w:rsidR="008C386F">
        <w:rPr>
          <w:color w:val="000000" w:themeColor="text1"/>
        </w:rPr>
        <w:t xml:space="preserve"> </w:t>
      </w:r>
      <w:proofErr w:type="spellStart"/>
      <w:r w:rsidR="008C386F">
        <w:rPr>
          <w:color w:val="000000" w:themeColor="text1"/>
        </w:rPr>
        <w:t>te</w:t>
      </w:r>
      <w:proofErr w:type="spellEnd"/>
      <w:r w:rsidR="008C386F">
        <w:rPr>
          <w:color w:val="000000" w:themeColor="text1"/>
        </w:rPr>
        <w:t xml:space="preserve"> Raupō</w:t>
      </w:r>
      <w:r w:rsidR="29F9A866" w:rsidRPr="3BC144C9">
        <w:rPr>
          <w:color w:val="000000" w:themeColor="text1"/>
        </w:rPr>
        <w:t>.</w:t>
      </w:r>
      <w:r w:rsidR="29F9A866" w:rsidRPr="7817BB1B">
        <w:rPr>
          <w:color w:val="000000" w:themeColor="text1"/>
        </w:rPr>
        <w:t xml:space="preserve"> Several elements of the study methodology have been designed to mitigate these concerns. </w:t>
      </w:r>
      <w:r w:rsidR="29F9A866">
        <w:tab/>
      </w:r>
      <w:r w:rsidR="29F9A866" w:rsidRPr="7817BB1B">
        <w:rPr>
          <w:color w:val="000000" w:themeColor="text1"/>
        </w:rPr>
        <w:t xml:space="preserve">Whānau/families in the community support group will receive monthly 30-minute phone or zoom support calls during which they may discuss their thoughts, concerns, </w:t>
      </w:r>
      <w:r w:rsidR="29F9A866" w:rsidRPr="7817BB1B">
        <w:rPr>
          <w:color w:val="000000" w:themeColor="text1"/>
        </w:rPr>
        <w:lastRenderedPageBreak/>
        <w:t xml:space="preserve">and any questions they may have with the project manager or another member of the research team. A booklet containing information regarding presently available local community services will be offered to whānau/families in the community support group at the start of the research study. Members of the research team will assist whānau/families by making referrals to such services as and when requested. Those in the community support group will also be eligible to receive </w:t>
      </w:r>
      <w:proofErr w:type="spellStart"/>
      <w:r w:rsidR="008C386F">
        <w:rPr>
          <w:color w:val="000000" w:themeColor="text1"/>
        </w:rPr>
        <w:t>Raupī</w:t>
      </w:r>
      <w:proofErr w:type="spellEnd"/>
      <w:r w:rsidR="008C386F">
        <w:rPr>
          <w:color w:val="000000" w:themeColor="text1"/>
        </w:rPr>
        <w:t xml:space="preserve"> </w:t>
      </w:r>
      <w:proofErr w:type="spellStart"/>
      <w:r w:rsidR="008C386F">
        <w:rPr>
          <w:color w:val="000000" w:themeColor="text1"/>
        </w:rPr>
        <w:t>te</w:t>
      </w:r>
      <w:proofErr w:type="spellEnd"/>
      <w:r w:rsidR="008C386F">
        <w:rPr>
          <w:color w:val="000000" w:themeColor="text1"/>
        </w:rPr>
        <w:t xml:space="preserve"> Raupō</w:t>
      </w:r>
      <w:r w:rsidR="008C386F" w:rsidRPr="7817BB1B" w:rsidDel="008C386F">
        <w:rPr>
          <w:color w:val="000000" w:themeColor="text1"/>
        </w:rPr>
        <w:t xml:space="preserve"> </w:t>
      </w:r>
      <w:r w:rsidR="29F9A866" w:rsidRPr="7817BB1B">
        <w:rPr>
          <w:color w:val="000000" w:themeColor="text1"/>
        </w:rPr>
        <w:t xml:space="preserve">delivered in the RCT through the Victoria University of Wellington Autism Clinic upon conclusion of their study participation. The research team have chosen not to collect follow-up data from whānau/families in the community support group to ensure they become eligible to receive </w:t>
      </w:r>
      <w:proofErr w:type="spellStart"/>
      <w:r w:rsidR="00C57761">
        <w:rPr>
          <w:color w:val="000000" w:themeColor="text1"/>
        </w:rPr>
        <w:t>Raupī</w:t>
      </w:r>
      <w:proofErr w:type="spellEnd"/>
      <w:r w:rsidR="00C57761">
        <w:rPr>
          <w:color w:val="000000" w:themeColor="text1"/>
        </w:rPr>
        <w:t xml:space="preserve"> </w:t>
      </w:r>
      <w:proofErr w:type="spellStart"/>
      <w:r w:rsidR="00C57761">
        <w:rPr>
          <w:color w:val="000000" w:themeColor="text1"/>
        </w:rPr>
        <w:t>te</w:t>
      </w:r>
      <w:proofErr w:type="spellEnd"/>
      <w:r w:rsidR="00C57761">
        <w:rPr>
          <w:color w:val="000000" w:themeColor="text1"/>
        </w:rPr>
        <w:t xml:space="preserve"> Raupō</w:t>
      </w:r>
      <w:r w:rsidR="00C57761" w:rsidRPr="7817BB1B" w:rsidDel="00C57761">
        <w:rPr>
          <w:color w:val="000000" w:themeColor="text1"/>
        </w:rPr>
        <w:t xml:space="preserve"> </w:t>
      </w:r>
      <w:r w:rsidR="29F9A866" w:rsidRPr="7817BB1B">
        <w:rPr>
          <w:color w:val="000000" w:themeColor="text1"/>
        </w:rPr>
        <w:t xml:space="preserve">within the usual wait time (6 months) for Victoria University of Wellington Autism Clinic services. </w:t>
      </w:r>
    </w:p>
    <w:p w14:paraId="6981A4CE" w14:textId="14EC6B4E" w:rsidR="29F9A866" w:rsidRDefault="29F9A866" w:rsidP="7817BB1B">
      <w:pPr>
        <w:ind w:firstLine="720"/>
        <w:rPr>
          <w:color w:val="000000" w:themeColor="text1"/>
        </w:rPr>
      </w:pPr>
      <w:r w:rsidRPr="7817BB1B">
        <w:rPr>
          <w:color w:val="000000" w:themeColor="text1"/>
        </w:rPr>
        <w:t xml:space="preserve">Several considerations have been made to reduce potential barriers whānau/families may encounter during participation. Whānau/families will be offered </w:t>
      </w:r>
      <w:r w:rsidR="0084549A">
        <w:rPr>
          <w:color w:val="000000" w:themeColor="text1"/>
        </w:rPr>
        <w:t>$</w:t>
      </w:r>
      <w:r w:rsidR="00474BC3">
        <w:rPr>
          <w:color w:val="000000" w:themeColor="text1"/>
        </w:rPr>
        <w:t>3</w:t>
      </w:r>
      <w:r w:rsidR="0084549A">
        <w:rPr>
          <w:color w:val="000000" w:themeColor="text1"/>
        </w:rPr>
        <w:t xml:space="preserve">0 </w:t>
      </w:r>
      <w:proofErr w:type="spellStart"/>
      <w:r w:rsidR="0084549A">
        <w:rPr>
          <w:color w:val="000000" w:themeColor="text1"/>
        </w:rPr>
        <w:t>koha</w:t>
      </w:r>
      <w:proofErr w:type="spellEnd"/>
      <w:r w:rsidRPr="7817BB1B">
        <w:rPr>
          <w:color w:val="000000" w:themeColor="text1"/>
        </w:rPr>
        <w:t xml:space="preserve"> (e.g</w:t>
      </w:r>
      <w:r w:rsidR="0FE8858F" w:rsidRPr="7DF7A6E4">
        <w:rPr>
          <w:color w:val="000000" w:themeColor="text1"/>
        </w:rPr>
        <w:t>.,</w:t>
      </w:r>
      <w:r w:rsidRPr="7817BB1B">
        <w:rPr>
          <w:color w:val="000000" w:themeColor="text1"/>
        </w:rPr>
        <w:t xml:space="preserve"> petrol, bus, train) as a contribution towards the costs</w:t>
      </w:r>
      <w:r w:rsidR="00E572B0">
        <w:rPr>
          <w:color w:val="000000" w:themeColor="text1"/>
        </w:rPr>
        <w:t xml:space="preserve"> of</w:t>
      </w:r>
      <w:r w:rsidRPr="7817BB1B">
        <w:rPr>
          <w:color w:val="000000" w:themeColor="text1"/>
        </w:rPr>
        <w:t xml:space="preserve"> travelling to the Autism Resource Centre for study assessments. Barriers related to location and transport will be further reduced given </w:t>
      </w:r>
      <w:r w:rsidR="00C57761">
        <w:rPr>
          <w:color w:val="000000" w:themeColor="text1"/>
        </w:rPr>
        <w:t>that</w:t>
      </w:r>
      <w:r w:rsidR="00C57761" w:rsidRPr="7817BB1B">
        <w:rPr>
          <w:color w:val="000000" w:themeColor="text1"/>
        </w:rPr>
        <w:t xml:space="preserve"> </w:t>
      </w:r>
      <w:proofErr w:type="spellStart"/>
      <w:r w:rsidR="00C57761">
        <w:rPr>
          <w:color w:val="000000" w:themeColor="text1"/>
        </w:rPr>
        <w:t>Raupī</w:t>
      </w:r>
      <w:proofErr w:type="spellEnd"/>
      <w:r w:rsidR="00C57761">
        <w:rPr>
          <w:color w:val="000000" w:themeColor="text1"/>
        </w:rPr>
        <w:t xml:space="preserve"> </w:t>
      </w:r>
      <w:proofErr w:type="spellStart"/>
      <w:r w:rsidR="00C57761">
        <w:rPr>
          <w:color w:val="000000" w:themeColor="text1"/>
        </w:rPr>
        <w:t>te</w:t>
      </w:r>
      <w:proofErr w:type="spellEnd"/>
      <w:r w:rsidR="00C57761">
        <w:rPr>
          <w:color w:val="000000" w:themeColor="text1"/>
        </w:rPr>
        <w:t xml:space="preserve"> Raupō</w:t>
      </w:r>
      <w:r w:rsidR="00C57761" w:rsidRPr="2BE0A284" w:rsidDel="00C57761">
        <w:rPr>
          <w:color w:val="000000" w:themeColor="text1"/>
        </w:rPr>
        <w:t xml:space="preserve"> </w:t>
      </w:r>
      <w:r w:rsidRPr="7817BB1B">
        <w:rPr>
          <w:color w:val="000000" w:themeColor="text1"/>
        </w:rPr>
        <w:t xml:space="preserve">will generally be delivered within the whānau/family’s home. Careful thought has been given to the time commitment whānau/families will be making to participate in the study. </w:t>
      </w:r>
      <w:r w:rsidRPr="24E8A212">
        <w:rPr>
          <w:color w:val="000000" w:themeColor="text1"/>
        </w:rPr>
        <w:t>Program</w:t>
      </w:r>
      <w:r w:rsidR="62838AEE" w:rsidRPr="24E8A212">
        <w:rPr>
          <w:color w:val="000000" w:themeColor="text1"/>
        </w:rPr>
        <w:t>me</w:t>
      </w:r>
      <w:r w:rsidRPr="7817BB1B">
        <w:rPr>
          <w:color w:val="000000" w:themeColor="text1"/>
        </w:rPr>
        <w:t xml:space="preserve"> sessions will likely run for a maximum of one hour and will occur once per week. Flexibility has been built into </w:t>
      </w:r>
      <w:proofErr w:type="spellStart"/>
      <w:r w:rsidR="00C57761">
        <w:rPr>
          <w:color w:val="000000" w:themeColor="text1"/>
        </w:rPr>
        <w:t>Raupī</w:t>
      </w:r>
      <w:proofErr w:type="spellEnd"/>
      <w:r w:rsidR="00C57761">
        <w:rPr>
          <w:color w:val="000000" w:themeColor="text1"/>
        </w:rPr>
        <w:t xml:space="preserve"> </w:t>
      </w:r>
      <w:proofErr w:type="spellStart"/>
      <w:r w:rsidR="00C57761">
        <w:rPr>
          <w:color w:val="000000" w:themeColor="text1"/>
        </w:rPr>
        <w:t>te</w:t>
      </w:r>
      <w:proofErr w:type="spellEnd"/>
      <w:r w:rsidR="00C57761">
        <w:rPr>
          <w:color w:val="000000" w:themeColor="text1"/>
        </w:rPr>
        <w:t xml:space="preserve"> Raupō</w:t>
      </w:r>
      <w:r w:rsidRPr="7817BB1B">
        <w:rPr>
          <w:color w:val="000000" w:themeColor="text1"/>
        </w:rPr>
        <w:t>, with families having the choice of session times for both the practice and discussion sessions, and of location for the discussion sessions.</w:t>
      </w:r>
    </w:p>
    <w:p w14:paraId="0D418C83" w14:textId="3279C890" w:rsidR="29F9A866" w:rsidRDefault="29F9A866" w:rsidP="13209C6E">
      <w:pPr>
        <w:ind w:firstLine="720"/>
        <w:rPr>
          <w:color w:val="000000" w:themeColor="text1"/>
        </w:rPr>
      </w:pPr>
      <w:r w:rsidRPr="001D3ACC">
        <w:rPr>
          <w:b/>
          <w:bCs/>
          <w:color w:val="000000" w:themeColor="text1"/>
        </w:rPr>
        <w:t>Equity of participation across cultural groups</w:t>
      </w:r>
      <w:r w:rsidR="001D3ACC">
        <w:rPr>
          <w:color w:val="000000" w:themeColor="text1"/>
        </w:rPr>
        <w:t>.</w:t>
      </w:r>
      <w:r w:rsidR="00F47AC0">
        <w:rPr>
          <w:color w:val="000000" w:themeColor="text1"/>
        </w:rPr>
        <w:t xml:space="preserve"> </w:t>
      </w:r>
      <w:proofErr w:type="spellStart"/>
      <w:r w:rsidR="00C57761">
        <w:rPr>
          <w:color w:val="000000" w:themeColor="text1"/>
        </w:rPr>
        <w:t>Raupī</w:t>
      </w:r>
      <w:proofErr w:type="spellEnd"/>
      <w:r w:rsidR="00C57761">
        <w:rPr>
          <w:color w:val="000000" w:themeColor="text1"/>
        </w:rPr>
        <w:t xml:space="preserve"> </w:t>
      </w:r>
      <w:proofErr w:type="spellStart"/>
      <w:r w:rsidR="00C57761">
        <w:rPr>
          <w:color w:val="000000" w:themeColor="text1"/>
        </w:rPr>
        <w:t>te</w:t>
      </w:r>
      <w:proofErr w:type="spellEnd"/>
      <w:r w:rsidR="00C57761">
        <w:rPr>
          <w:color w:val="000000" w:themeColor="text1"/>
        </w:rPr>
        <w:t xml:space="preserve"> Raupō</w:t>
      </w:r>
      <w:r w:rsidR="00C57761" w:rsidRPr="13209C6E" w:rsidDel="00C57761">
        <w:rPr>
          <w:color w:val="000000" w:themeColor="text1"/>
        </w:rPr>
        <w:t xml:space="preserve"> </w:t>
      </w:r>
      <w:r w:rsidRPr="13209C6E">
        <w:rPr>
          <w:color w:val="000000" w:themeColor="text1"/>
        </w:rPr>
        <w:t xml:space="preserve">has been developed in conjunction with a Māori </w:t>
      </w:r>
      <w:proofErr w:type="spellStart"/>
      <w:r w:rsidRPr="13209C6E">
        <w:rPr>
          <w:color w:val="000000" w:themeColor="text1"/>
        </w:rPr>
        <w:t>rōpū</w:t>
      </w:r>
      <w:proofErr w:type="spellEnd"/>
      <w:r w:rsidRPr="13209C6E">
        <w:rPr>
          <w:color w:val="000000" w:themeColor="text1"/>
        </w:rPr>
        <w:t xml:space="preserve"> and is underpinned by five key Māori values. This ensures </w:t>
      </w:r>
      <w:proofErr w:type="spellStart"/>
      <w:r w:rsidR="00C57761">
        <w:rPr>
          <w:color w:val="000000" w:themeColor="text1"/>
        </w:rPr>
        <w:t>Raupī</w:t>
      </w:r>
      <w:proofErr w:type="spellEnd"/>
      <w:r w:rsidR="00C57761">
        <w:rPr>
          <w:color w:val="000000" w:themeColor="text1"/>
        </w:rPr>
        <w:t xml:space="preserve"> </w:t>
      </w:r>
      <w:proofErr w:type="spellStart"/>
      <w:r w:rsidR="00C57761">
        <w:rPr>
          <w:color w:val="000000" w:themeColor="text1"/>
        </w:rPr>
        <w:t>te</w:t>
      </w:r>
      <w:proofErr w:type="spellEnd"/>
      <w:r w:rsidR="00C57761">
        <w:rPr>
          <w:color w:val="000000" w:themeColor="text1"/>
        </w:rPr>
        <w:t xml:space="preserve"> Raupō</w:t>
      </w:r>
      <w:r w:rsidR="00C57761" w:rsidRPr="13209C6E" w:rsidDel="00C57761">
        <w:rPr>
          <w:color w:val="000000" w:themeColor="text1"/>
        </w:rPr>
        <w:t xml:space="preserve"> </w:t>
      </w:r>
      <w:r w:rsidRPr="13209C6E">
        <w:rPr>
          <w:color w:val="000000" w:themeColor="text1"/>
        </w:rPr>
        <w:t xml:space="preserve">is well suited to the unique context and bicultural underpinnings of Aotearoa New Zealand. The research team intends for at least one of the coaches to be Māori, with knowledge of </w:t>
      </w:r>
      <w:proofErr w:type="spellStart"/>
      <w:r w:rsidR="352EC4B9" w:rsidRPr="13209C6E">
        <w:rPr>
          <w:color w:val="000000" w:themeColor="text1"/>
        </w:rPr>
        <w:t>T</w:t>
      </w:r>
      <w:r w:rsidRPr="13209C6E">
        <w:rPr>
          <w:color w:val="000000" w:themeColor="text1"/>
        </w:rPr>
        <w:t>e</w:t>
      </w:r>
      <w:proofErr w:type="spellEnd"/>
      <w:r w:rsidRPr="13209C6E">
        <w:rPr>
          <w:color w:val="000000" w:themeColor="text1"/>
        </w:rPr>
        <w:t xml:space="preserve"> </w:t>
      </w:r>
      <w:proofErr w:type="spellStart"/>
      <w:r w:rsidRPr="13209C6E">
        <w:rPr>
          <w:color w:val="000000" w:themeColor="text1"/>
        </w:rPr>
        <w:t>Reo</w:t>
      </w:r>
      <w:proofErr w:type="spellEnd"/>
      <w:r w:rsidRPr="13209C6E">
        <w:rPr>
          <w:color w:val="000000" w:themeColor="text1"/>
        </w:rPr>
        <w:t xml:space="preserve"> and </w:t>
      </w:r>
      <w:proofErr w:type="spellStart"/>
      <w:r w:rsidRPr="13209C6E">
        <w:rPr>
          <w:color w:val="000000" w:themeColor="text1"/>
        </w:rPr>
        <w:t>mātauranga</w:t>
      </w:r>
      <w:proofErr w:type="spellEnd"/>
      <w:r w:rsidRPr="13209C6E">
        <w:rPr>
          <w:color w:val="000000" w:themeColor="text1"/>
        </w:rPr>
        <w:t xml:space="preserve"> Māori. Māori and Pacific organisations</w:t>
      </w:r>
      <w:r w:rsidR="00501D8C">
        <w:rPr>
          <w:color w:val="000000" w:themeColor="text1"/>
        </w:rPr>
        <w:t xml:space="preserve"> (e.g., the Pasifika Autism Support Group)</w:t>
      </w:r>
      <w:r w:rsidRPr="13209C6E">
        <w:rPr>
          <w:color w:val="000000" w:themeColor="text1"/>
        </w:rPr>
        <w:t xml:space="preserve"> will be consulted in conjunction with cultural advisors to ensure these communities are aware of the research and to address any concerns that they may have. This is to ensure Māori and Pacific peoples have an equal opportunity to participate.</w:t>
      </w:r>
    </w:p>
    <w:p w14:paraId="353BFD13" w14:textId="34E1350D" w:rsidR="0037264F" w:rsidRDefault="0037264F">
      <w:pPr>
        <w:ind w:firstLine="720"/>
        <w:rPr>
          <w:b/>
          <w:color w:val="000000"/>
        </w:rPr>
      </w:pPr>
    </w:p>
    <w:p w14:paraId="353BFD14" w14:textId="77777777" w:rsidR="0037264F" w:rsidRDefault="0019781B">
      <w:pPr>
        <w:rPr>
          <w:b/>
          <w:color w:val="000000"/>
        </w:rPr>
      </w:pPr>
      <w:r>
        <w:rPr>
          <w:b/>
          <w:color w:val="000000"/>
        </w:rPr>
        <w:t>Informed Consent</w:t>
      </w:r>
    </w:p>
    <w:p w14:paraId="353BFD15" w14:textId="77777777" w:rsidR="0037264F" w:rsidRDefault="0037264F">
      <w:pPr>
        <w:rPr>
          <w:b/>
          <w:color w:val="000000"/>
        </w:rPr>
      </w:pPr>
    </w:p>
    <w:p w14:paraId="353BFD16" w14:textId="45995B6C" w:rsidR="0037264F" w:rsidRDefault="0019781B">
      <w:pPr>
        <w:rPr>
          <w:color w:val="000000"/>
        </w:rPr>
      </w:pPr>
      <w:r>
        <w:rPr>
          <w:color w:val="000000"/>
        </w:rPr>
        <w:t xml:space="preserve">Whānau/families and additional support people who are interested in participating in the proposed research will be given a detailed information sheet and consent forms (PIS/CF). There will be </w:t>
      </w:r>
      <w:r w:rsidR="006C3EB7">
        <w:rPr>
          <w:color w:val="000000"/>
        </w:rPr>
        <w:t xml:space="preserve">three </w:t>
      </w:r>
      <w:r>
        <w:rPr>
          <w:color w:val="000000"/>
        </w:rPr>
        <w:t xml:space="preserve">separate PIS/CFs, depending on the participants’ role </w:t>
      </w:r>
      <w:r w:rsidR="006C3EB7">
        <w:rPr>
          <w:color w:val="000000"/>
        </w:rPr>
        <w:t xml:space="preserve">as </w:t>
      </w:r>
      <w:r>
        <w:rPr>
          <w:color w:val="000000"/>
        </w:rPr>
        <w:t>the nature of their involvement will differ. Specifically, there will be a separate information sheet for: (</w:t>
      </w:r>
      <w:r w:rsidR="00703E9D">
        <w:rPr>
          <w:color w:val="000000"/>
        </w:rPr>
        <w:t>a</w:t>
      </w:r>
      <w:r>
        <w:rPr>
          <w:color w:val="000000"/>
        </w:rPr>
        <w:t>) the nominated primary whānau/family member participating in the RCT, (</w:t>
      </w:r>
      <w:r w:rsidR="00703E9D">
        <w:rPr>
          <w:color w:val="000000"/>
        </w:rPr>
        <w:t>b</w:t>
      </w:r>
      <w:r>
        <w:rPr>
          <w:color w:val="000000"/>
        </w:rPr>
        <w:t>) other whānau/family members participating in</w:t>
      </w:r>
      <w:r w:rsidR="002B6B4C">
        <w:rPr>
          <w:color w:val="000000"/>
        </w:rPr>
        <w:t xml:space="preserve"> all 2</w:t>
      </w:r>
      <w:r w:rsidR="00BC4ADA">
        <w:rPr>
          <w:color w:val="000000"/>
        </w:rPr>
        <w:t>0</w:t>
      </w:r>
      <w:r w:rsidR="002B6B4C">
        <w:rPr>
          <w:color w:val="000000"/>
        </w:rPr>
        <w:t xml:space="preserve"> sessions in</w:t>
      </w:r>
      <w:r>
        <w:rPr>
          <w:color w:val="000000"/>
        </w:rPr>
        <w:t xml:space="preserve"> the RCT, (</w:t>
      </w:r>
      <w:r w:rsidR="00703E9D">
        <w:rPr>
          <w:color w:val="000000"/>
        </w:rPr>
        <w:t>c</w:t>
      </w:r>
      <w:r>
        <w:rPr>
          <w:color w:val="000000"/>
        </w:rPr>
        <w:t>) additional support people participating in the RCT.</w:t>
      </w:r>
    </w:p>
    <w:p w14:paraId="353BFD17" w14:textId="77777777" w:rsidR="0037264F" w:rsidRDefault="0019781B">
      <w:pPr>
        <w:rPr>
          <w:color w:val="000000"/>
        </w:rPr>
      </w:pPr>
      <w:r>
        <w:rPr>
          <w:color w:val="000000"/>
        </w:rPr>
        <w:tab/>
        <w:t>Each PIS/CF will introduce the investigators and explain: (a) the voluntary nature of the study, (b) the purpose of the study, (c) the study design, (d) who can take part in the study, (e) what participation will involve, (f) the possible risks, (g) the possible benefits, (h) cost reimbursement, (</w:t>
      </w:r>
      <w:proofErr w:type="spellStart"/>
      <w:r>
        <w:rPr>
          <w:color w:val="000000"/>
        </w:rPr>
        <w:t>i</w:t>
      </w:r>
      <w:proofErr w:type="spellEnd"/>
      <w:r>
        <w:rPr>
          <w:color w:val="000000"/>
        </w:rPr>
        <w:t xml:space="preserve">) procedures for if something goes wrong, (j) what will happen to their information, (k) what happens after the study or if they change their mind, (l) how results from the study will be provided, (m) who is funding the study, (n) who has approved the study, and (o) who to contact for more information or if they have concerns. </w:t>
      </w:r>
      <w:r>
        <w:rPr>
          <w:color w:val="000000"/>
        </w:rPr>
        <w:br/>
      </w:r>
      <w:r>
        <w:rPr>
          <w:color w:val="000000"/>
        </w:rPr>
        <w:tab/>
        <w:t xml:space="preserve">If individuals agree to participate in the study, they will be provided with a consent form but will also be informed that they can withdraw from the study at any time without negative consequences. </w:t>
      </w:r>
    </w:p>
    <w:p w14:paraId="353BFD18" w14:textId="77777777" w:rsidR="0037264F" w:rsidRDefault="0037264F">
      <w:pPr>
        <w:rPr>
          <w:color w:val="000000"/>
        </w:rPr>
      </w:pPr>
    </w:p>
    <w:p w14:paraId="353BFD19" w14:textId="77777777" w:rsidR="0037264F" w:rsidRDefault="0019781B">
      <w:pPr>
        <w:rPr>
          <w:b/>
          <w:color w:val="000000"/>
        </w:rPr>
      </w:pPr>
      <w:r>
        <w:rPr>
          <w:b/>
          <w:color w:val="000000"/>
        </w:rPr>
        <w:lastRenderedPageBreak/>
        <w:t xml:space="preserve">Child </w:t>
      </w:r>
      <w:sdt>
        <w:sdtPr>
          <w:rPr>
            <w:color w:val="2B579A"/>
            <w:shd w:val="clear" w:color="auto" w:fill="E6E6E6"/>
          </w:rPr>
          <w:tag w:val="goog_rdk_72"/>
          <w:id w:val="1628960963"/>
        </w:sdtPr>
        <w:sdtEndPr>
          <w:rPr>
            <w:color w:val="auto"/>
            <w:shd w:val="clear" w:color="auto" w:fill="auto"/>
          </w:rPr>
        </w:sdtEndPr>
        <w:sdtContent/>
      </w:sdt>
      <w:r>
        <w:rPr>
          <w:b/>
          <w:color w:val="000000"/>
        </w:rPr>
        <w:t>Assent</w:t>
      </w:r>
      <w:r>
        <w:rPr>
          <w:b/>
          <w:color w:val="000000"/>
        </w:rPr>
        <w:br/>
      </w:r>
    </w:p>
    <w:p w14:paraId="353BFD1A" w14:textId="77777777" w:rsidR="0037264F" w:rsidRDefault="0019781B">
      <w:pPr>
        <w:rPr>
          <w:color w:val="000000"/>
        </w:rPr>
      </w:pPr>
      <w:r>
        <w:rPr>
          <w:color w:val="000000"/>
        </w:rPr>
        <w:t>Due to the age of the children participating in this study, and potential delays in receptive and expressive language and cognition, it will not be possible for them to give informed consent to participate. The protocol for determining child assent is as follows:</w:t>
      </w:r>
      <w:r>
        <w:rPr>
          <w:color w:val="000000"/>
        </w:rPr>
        <w:br/>
      </w:r>
    </w:p>
    <w:p w14:paraId="353BFD1B" w14:textId="42013183" w:rsidR="0037264F" w:rsidRDefault="0019781B" w:rsidP="00F14F02">
      <w:pPr>
        <w:numPr>
          <w:ilvl w:val="0"/>
          <w:numId w:val="11"/>
        </w:numPr>
        <w:pBdr>
          <w:top w:val="nil"/>
          <w:left w:val="nil"/>
          <w:bottom w:val="nil"/>
          <w:right w:val="nil"/>
          <w:between w:val="nil"/>
        </w:pBdr>
        <w:spacing w:line="259" w:lineRule="auto"/>
        <w:rPr>
          <w:color w:val="000000"/>
        </w:rPr>
      </w:pPr>
      <w:r>
        <w:rPr>
          <w:color w:val="000000"/>
        </w:rPr>
        <w:t>Behaviours that are indicative of a lack of assent are likely to vary for each child. Prior to meeting the child for the first time, a researcher will have a conversation with the whānau/</w:t>
      </w:r>
      <w:sdt>
        <w:sdtPr>
          <w:rPr>
            <w:color w:val="2B579A"/>
            <w:shd w:val="clear" w:color="auto" w:fill="E6E6E6"/>
          </w:rPr>
          <w:tag w:val="goog_rdk_73"/>
          <w:id w:val="553894277"/>
        </w:sdtPr>
        <w:sdtEndPr>
          <w:rPr>
            <w:color w:val="auto"/>
            <w:shd w:val="clear" w:color="auto" w:fill="auto"/>
          </w:rPr>
        </w:sdtEndPr>
        <w:sdtContent/>
      </w:sdt>
      <w:r>
        <w:rPr>
          <w:color w:val="000000"/>
        </w:rPr>
        <w:t xml:space="preserve">family to understand what a lack of assent, as well as active assent and interest would look like for the child. </w:t>
      </w:r>
    </w:p>
    <w:p w14:paraId="353BFD1C" w14:textId="77777777" w:rsidR="0037264F" w:rsidRDefault="0019781B" w:rsidP="00F14F02">
      <w:pPr>
        <w:numPr>
          <w:ilvl w:val="0"/>
          <w:numId w:val="11"/>
        </w:numPr>
        <w:pBdr>
          <w:top w:val="nil"/>
          <w:left w:val="nil"/>
          <w:bottom w:val="nil"/>
          <w:right w:val="nil"/>
          <w:between w:val="nil"/>
        </w:pBdr>
        <w:spacing w:line="259" w:lineRule="auto"/>
        <w:rPr>
          <w:color w:val="000000"/>
        </w:rPr>
      </w:pPr>
      <w:r>
        <w:rPr>
          <w:color w:val="000000"/>
        </w:rPr>
        <w:t>The child’s unique ways of showing lack of assent, assent and interest will be recorded and the coach will be expected to familiarise themselves with, and observe the child for, these behaviours.</w:t>
      </w:r>
    </w:p>
    <w:p w14:paraId="353BFD1D" w14:textId="7489E445" w:rsidR="0037264F" w:rsidRDefault="0019781B" w:rsidP="00F14F02">
      <w:pPr>
        <w:numPr>
          <w:ilvl w:val="0"/>
          <w:numId w:val="11"/>
        </w:numPr>
        <w:pBdr>
          <w:top w:val="nil"/>
          <w:left w:val="nil"/>
          <w:bottom w:val="nil"/>
          <w:right w:val="nil"/>
          <w:between w:val="nil"/>
        </w:pBdr>
        <w:spacing w:line="259" w:lineRule="auto"/>
        <w:rPr>
          <w:color w:val="000000"/>
        </w:rPr>
      </w:pPr>
      <w:r>
        <w:rPr>
          <w:color w:val="000000"/>
        </w:rPr>
        <w:t xml:space="preserve"> In consultation with family/whānau members</w:t>
      </w:r>
      <w:r w:rsidR="00EB4BE2">
        <w:rPr>
          <w:color w:val="000000"/>
        </w:rPr>
        <w:t>,</w:t>
      </w:r>
      <w:r>
        <w:rPr>
          <w:color w:val="000000"/>
        </w:rPr>
        <w:t xml:space="preserve"> sessions will be terminated if the child is demonstrating a lack of assent. Additionally, if the family/whānau member feels the child does not assent to the session at any time, it will be stopped.</w:t>
      </w:r>
    </w:p>
    <w:p w14:paraId="353BFD1E" w14:textId="4ECACAAD" w:rsidR="0037264F" w:rsidRDefault="0019781B" w:rsidP="00F14F02">
      <w:pPr>
        <w:numPr>
          <w:ilvl w:val="0"/>
          <w:numId w:val="11"/>
        </w:numPr>
        <w:pBdr>
          <w:top w:val="nil"/>
          <w:left w:val="nil"/>
          <w:bottom w:val="nil"/>
          <w:right w:val="nil"/>
          <w:between w:val="nil"/>
        </w:pBdr>
        <w:spacing w:line="259" w:lineRule="auto"/>
        <w:ind w:left="357" w:hanging="357"/>
        <w:contextualSpacing/>
        <w:rPr>
          <w:color w:val="000000"/>
        </w:rPr>
      </w:pPr>
      <w:r w:rsidRPr="3CDB8093">
        <w:rPr>
          <w:color w:val="000000" w:themeColor="text1"/>
        </w:rPr>
        <w:t xml:space="preserve">Behaviours that indicate a lack of assent could include expressions of distress such as aggressive acts toward others, self-injury, crying, screaming, throwing, or destroying materials, and active opposition and refusal to follow instructions. </w:t>
      </w:r>
    </w:p>
    <w:p w14:paraId="59A5A013" w14:textId="5236FDB3" w:rsidR="00EF6A77" w:rsidRDefault="0019781B" w:rsidP="00F14F02">
      <w:pPr>
        <w:numPr>
          <w:ilvl w:val="0"/>
          <w:numId w:val="11"/>
        </w:numPr>
        <w:pBdr>
          <w:top w:val="nil"/>
          <w:left w:val="nil"/>
          <w:bottom w:val="nil"/>
          <w:right w:val="nil"/>
          <w:between w:val="nil"/>
        </w:pBdr>
        <w:spacing w:after="160" w:line="259" w:lineRule="auto"/>
        <w:ind w:left="357" w:hanging="357"/>
        <w:contextualSpacing/>
        <w:rPr>
          <w:color w:val="000000"/>
        </w:rPr>
      </w:pPr>
      <w:r>
        <w:rPr>
          <w:color w:val="000000"/>
        </w:rPr>
        <w:t>Behaviours that indicate active assent and engagement could include smiling, laughing, approaching, clapping, focussing intently on the activity, and elevated vocal pitch.</w:t>
      </w:r>
    </w:p>
    <w:p w14:paraId="47B8B8EE" w14:textId="05F43E49" w:rsidR="00EF6A77" w:rsidRDefault="00EF6A77" w:rsidP="00F14F02">
      <w:pPr>
        <w:numPr>
          <w:ilvl w:val="0"/>
          <w:numId w:val="11"/>
        </w:numPr>
        <w:pBdr>
          <w:top w:val="nil"/>
          <w:left w:val="nil"/>
          <w:bottom w:val="nil"/>
          <w:right w:val="nil"/>
          <w:between w:val="nil"/>
        </w:pBdr>
        <w:spacing w:after="160" w:line="259" w:lineRule="auto"/>
        <w:ind w:left="357" w:hanging="357"/>
        <w:contextualSpacing/>
        <w:rPr>
          <w:color w:val="000000"/>
        </w:rPr>
      </w:pPr>
      <w:r w:rsidRPr="7DF7A6E4">
        <w:rPr>
          <w:color w:val="000000" w:themeColor="text1"/>
        </w:rPr>
        <w:t xml:space="preserve">If a child </w:t>
      </w:r>
      <w:r w:rsidR="000A3E50" w:rsidRPr="7DF7A6E4">
        <w:rPr>
          <w:color w:val="000000" w:themeColor="text1"/>
        </w:rPr>
        <w:t>i</w:t>
      </w:r>
      <w:r w:rsidRPr="7DF7A6E4">
        <w:rPr>
          <w:color w:val="000000" w:themeColor="text1"/>
        </w:rPr>
        <w:t>ndicat</w:t>
      </w:r>
      <w:r w:rsidR="000A3E50" w:rsidRPr="7DF7A6E4">
        <w:rPr>
          <w:color w:val="000000" w:themeColor="text1"/>
        </w:rPr>
        <w:t>es</w:t>
      </w:r>
      <w:r w:rsidRPr="7DF7A6E4">
        <w:rPr>
          <w:color w:val="000000" w:themeColor="text1"/>
        </w:rPr>
        <w:t xml:space="preserve"> that they do not want to do a</w:t>
      </w:r>
      <w:r w:rsidR="006A6DA0" w:rsidRPr="7DF7A6E4">
        <w:rPr>
          <w:color w:val="000000" w:themeColor="text1"/>
        </w:rPr>
        <w:t xml:space="preserve"> specific</w:t>
      </w:r>
      <w:r w:rsidRPr="7DF7A6E4">
        <w:rPr>
          <w:color w:val="000000" w:themeColor="text1"/>
        </w:rPr>
        <w:t xml:space="preserve"> activity</w:t>
      </w:r>
      <w:r w:rsidR="002658A1" w:rsidRPr="7DF7A6E4">
        <w:rPr>
          <w:color w:val="000000" w:themeColor="text1"/>
        </w:rPr>
        <w:t xml:space="preserve"> but are not showing “signs of distress” as such, the activity will be terminated. If the child appears to </w:t>
      </w:r>
      <w:r w:rsidR="00C94A2F" w:rsidRPr="7DF7A6E4">
        <w:rPr>
          <w:color w:val="000000" w:themeColor="text1"/>
        </w:rPr>
        <w:t>as</w:t>
      </w:r>
      <w:r w:rsidR="002658A1" w:rsidRPr="7DF7A6E4">
        <w:rPr>
          <w:color w:val="000000" w:themeColor="text1"/>
        </w:rPr>
        <w:t xml:space="preserve">sent, the session could continue with the child </w:t>
      </w:r>
      <w:r w:rsidR="00CB3569" w:rsidRPr="7DF7A6E4">
        <w:rPr>
          <w:color w:val="000000" w:themeColor="text1"/>
        </w:rPr>
        <w:t xml:space="preserve">choosing to </w:t>
      </w:r>
      <w:r w:rsidR="002658A1" w:rsidRPr="7DF7A6E4">
        <w:rPr>
          <w:color w:val="000000" w:themeColor="text1"/>
        </w:rPr>
        <w:t>engag</w:t>
      </w:r>
      <w:r w:rsidR="00CB3569" w:rsidRPr="7DF7A6E4">
        <w:rPr>
          <w:color w:val="000000" w:themeColor="text1"/>
        </w:rPr>
        <w:t>e</w:t>
      </w:r>
      <w:r w:rsidR="002658A1" w:rsidRPr="7DF7A6E4">
        <w:rPr>
          <w:color w:val="000000" w:themeColor="text1"/>
        </w:rPr>
        <w:t xml:space="preserve"> in another activity or</w:t>
      </w:r>
      <w:r w:rsidR="00BB6FC6" w:rsidRPr="7DF7A6E4">
        <w:rPr>
          <w:color w:val="000000" w:themeColor="text1"/>
        </w:rPr>
        <w:t xml:space="preserve"> being given some </w:t>
      </w:r>
      <w:r w:rsidR="002F118D" w:rsidRPr="7DF7A6E4">
        <w:rPr>
          <w:color w:val="000000" w:themeColor="text1"/>
        </w:rPr>
        <w:t xml:space="preserve">time and </w:t>
      </w:r>
      <w:r w:rsidR="00BB6FC6" w:rsidRPr="7DF7A6E4">
        <w:rPr>
          <w:color w:val="000000" w:themeColor="text1"/>
        </w:rPr>
        <w:t>space</w:t>
      </w:r>
      <w:r w:rsidR="002F118D" w:rsidRPr="7DF7A6E4">
        <w:rPr>
          <w:color w:val="000000" w:themeColor="text1"/>
        </w:rPr>
        <w:t>, while the adults continue</w:t>
      </w:r>
      <w:r w:rsidR="00FE1A65" w:rsidRPr="7DF7A6E4">
        <w:rPr>
          <w:color w:val="000000" w:themeColor="text1"/>
        </w:rPr>
        <w:t>.</w:t>
      </w:r>
      <w:r w:rsidR="00882CA3" w:rsidRPr="7DF7A6E4">
        <w:rPr>
          <w:color w:val="000000" w:themeColor="text1"/>
        </w:rPr>
        <w:t xml:space="preserve"> New activities can also be overwhelming </w:t>
      </w:r>
      <w:r w:rsidR="00BD549F" w:rsidRPr="7DF7A6E4">
        <w:rPr>
          <w:color w:val="000000" w:themeColor="text1"/>
        </w:rPr>
        <w:t xml:space="preserve">for some autistic children, so the child may prefer to watch for a while to see </w:t>
      </w:r>
      <w:r w:rsidR="006A6DA0" w:rsidRPr="7DF7A6E4">
        <w:rPr>
          <w:color w:val="000000" w:themeColor="text1"/>
        </w:rPr>
        <w:t>what is happening before choosing whether or not to join in.</w:t>
      </w:r>
    </w:p>
    <w:p w14:paraId="4FA6C05E" w14:textId="77777777" w:rsidR="006A6DA0" w:rsidRPr="00EF6A77" w:rsidRDefault="006A6DA0" w:rsidP="006A6DA0">
      <w:pPr>
        <w:pBdr>
          <w:top w:val="nil"/>
          <w:left w:val="nil"/>
          <w:bottom w:val="nil"/>
          <w:right w:val="nil"/>
          <w:between w:val="nil"/>
        </w:pBdr>
        <w:spacing w:after="160" w:line="259" w:lineRule="auto"/>
        <w:ind w:left="357"/>
        <w:contextualSpacing/>
        <w:rPr>
          <w:color w:val="000000"/>
        </w:rPr>
      </w:pPr>
    </w:p>
    <w:p w14:paraId="353BFD20" w14:textId="30811D53" w:rsidR="0037264F" w:rsidRDefault="0019781B">
      <w:pPr>
        <w:rPr>
          <w:color w:val="000000"/>
        </w:rPr>
      </w:pPr>
      <w:r>
        <w:rPr>
          <w:color w:val="000000"/>
        </w:rPr>
        <w:t xml:space="preserve">Every </w:t>
      </w:r>
      <w:sdt>
        <w:sdtPr>
          <w:rPr>
            <w:color w:val="2B579A"/>
            <w:shd w:val="clear" w:color="auto" w:fill="E6E6E6"/>
          </w:rPr>
          <w:tag w:val="goog_rdk_74"/>
          <w:id w:val="-944458058"/>
        </w:sdtPr>
        <w:sdtEndPr>
          <w:rPr>
            <w:color w:val="auto"/>
            <w:shd w:val="clear" w:color="auto" w:fill="auto"/>
          </w:rPr>
        </w:sdtEndPr>
        <w:sdtContent/>
      </w:sdt>
      <w:r>
        <w:rPr>
          <w:color w:val="000000"/>
        </w:rPr>
        <w:t>effort will be made to ensure that the child feels comfortable and safe during the practical sessions. Sessions will take place in the home or another location with which the child is familiar. The sessions will be child led and coaches and whānau/families will be explicitly using child-focussed strategies designed to support child quality of life and wellbeing. This includes taking the pressure off by removing all demands on the child and increasing physical distance if the child is indicating that they would not like to interact with the adult in that moment.</w:t>
      </w:r>
    </w:p>
    <w:p w14:paraId="353BFD21" w14:textId="77777777" w:rsidR="0037264F" w:rsidRDefault="0037264F">
      <w:pPr>
        <w:rPr>
          <w:b/>
          <w:color w:val="000000"/>
        </w:rPr>
      </w:pPr>
    </w:p>
    <w:p w14:paraId="353BFD22" w14:textId="13E090A8" w:rsidR="0037264F" w:rsidRDefault="0019781B">
      <w:pPr>
        <w:rPr>
          <w:b/>
        </w:rPr>
      </w:pPr>
      <w:r w:rsidRPr="2AC3C528">
        <w:rPr>
          <w:b/>
        </w:rPr>
        <w:t xml:space="preserve">Data </w:t>
      </w:r>
      <w:r w:rsidR="00105E29">
        <w:rPr>
          <w:b/>
        </w:rPr>
        <w:t>M</w:t>
      </w:r>
      <w:r w:rsidRPr="2AC3C528">
        <w:rPr>
          <w:b/>
        </w:rPr>
        <w:t>anagement</w:t>
      </w:r>
    </w:p>
    <w:p w14:paraId="75A6EB3B" w14:textId="38EA8A30" w:rsidR="0037264F" w:rsidRDefault="0037264F" w:rsidP="2AC3C528">
      <w:pPr>
        <w:ind w:firstLine="720"/>
      </w:pPr>
    </w:p>
    <w:p w14:paraId="58E278EA" w14:textId="4DE14560" w:rsidR="0037264F" w:rsidRDefault="64A4BC62" w:rsidP="4B039D4A">
      <w:r w:rsidRPr="2AC3C528">
        <w:t xml:space="preserve">Due to the need to record individualised data for each participant, data collection will not be anonymous. Several steps will be taken to ensure confidentiality is maintained across the data collection and analytic processes. Access to all </w:t>
      </w:r>
      <w:r w:rsidR="00BE631D">
        <w:t>iden</w:t>
      </w:r>
      <w:r w:rsidR="00F71822">
        <w:t>ti</w:t>
      </w:r>
      <w:r w:rsidR="00BE631D">
        <w:t xml:space="preserve">fiable </w:t>
      </w:r>
      <w:r w:rsidRPr="2AC3C528">
        <w:t>data will be restricted to the research team. Participants will be assigned a unique ID upon their entry to the study. Only</w:t>
      </w:r>
      <w:r w:rsidR="00DE4D99">
        <w:t xml:space="preserve"> restricted</w:t>
      </w:r>
      <w:r w:rsidRPr="2AC3C528">
        <w:t xml:space="preserve"> members of the research team involved with running the research and delivering </w:t>
      </w:r>
      <w:proofErr w:type="spellStart"/>
      <w:r w:rsidR="00375DB8">
        <w:rPr>
          <w:color w:val="000000" w:themeColor="text1"/>
        </w:rPr>
        <w:t>Raupī</w:t>
      </w:r>
      <w:proofErr w:type="spellEnd"/>
      <w:r w:rsidR="00375DB8">
        <w:rPr>
          <w:color w:val="000000" w:themeColor="text1"/>
        </w:rPr>
        <w:t xml:space="preserve"> </w:t>
      </w:r>
      <w:proofErr w:type="spellStart"/>
      <w:r w:rsidR="00375DB8">
        <w:rPr>
          <w:color w:val="000000" w:themeColor="text1"/>
        </w:rPr>
        <w:t>te</w:t>
      </w:r>
      <w:proofErr w:type="spellEnd"/>
      <w:r w:rsidR="00375DB8">
        <w:rPr>
          <w:color w:val="000000" w:themeColor="text1"/>
        </w:rPr>
        <w:t xml:space="preserve"> Raupō</w:t>
      </w:r>
      <w:r w:rsidR="00375DB8" w:rsidRPr="2AC3C528" w:rsidDel="00375DB8">
        <w:t xml:space="preserve"> </w:t>
      </w:r>
      <w:r w:rsidRPr="2AC3C528">
        <w:t>will have access to a password protected file which pairs each participant (i.e., whānau/family and their child, additional support people) with their unique ID. Research assistants blind to the allocation of whānau/family and the individual responsible for randomisation will only know each whānau/family’s unique ID.</w:t>
      </w:r>
    </w:p>
    <w:p w14:paraId="57972E52" w14:textId="699B7449" w:rsidR="0037264F" w:rsidRDefault="64A4BC62" w:rsidP="2AC3C528">
      <w:pPr>
        <w:ind w:firstLine="720"/>
      </w:pPr>
      <w:r w:rsidRPr="2AC3C528">
        <w:lastRenderedPageBreak/>
        <w:t xml:space="preserve">Any handwritten information collected (i.e., </w:t>
      </w:r>
      <w:r w:rsidR="4A812C54" w:rsidRPr="2AC3C528">
        <w:t>pre-,</w:t>
      </w:r>
      <w:r w:rsidRPr="2AC3C528">
        <w:t xml:space="preserve"> and post- assessment measures, interview notes) will be recorded under each participant’s unique ID. These papers will be stored within a locked draw or cupboard in a secure office at the Victoria University of Wellington. These documents will also be scanned and saved to a password protected cloud-based storage system (i.e., </w:t>
      </w:r>
      <w:proofErr w:type="spellStart"/>
      <w:r w:rsidR="00033B11">
        <w:t>Sharepoint</w:t>
      </w:r>
      <w:proofErr w:type="spellEnd"/>
      <w:r w:rsidRPr="2AC3C528">
        <w:t>).</w:t>
      </w:r>
    </w:p>
    <w:p w14:paraId="5E024196" w14:textId="7676EB19" w:rsidR="0037264F" w:rsidRDefault="64A4BC62" w:rsidP="006028E8">
      <w:pPr>
        <w:ind w:firstLine="720"/>
      </w:pPr>
      <w:r w:rsidRPr="2AC3C528">
        <w:t>Videos of whānau/family and/or coaches interacting with the child, collected expressly to facilitate reflection, will be recorded on an electronic device (</w:t>
      </w:r>
      <w:r w:rsidR="64CE5643" w:rsidRPr="2AC3C528">
        <w:t>e.g.,</w:t>
      </w:r>
      <w:r w:rsidRPr="2AC3C528">
        <w:t xml:space="preserve"> iPad, iPhone, videorecorder) and viewed on a computer or laptop. These videos will be placed within a password protected file on a secure password protected cloud-based storage system. </w:t>
      </w:r>
      <w:r w:rsidR="006028E8">
        <w:t xml:space="preserve">Family/whānau who record their own videos will also </w:t>
      </w:r>
      <w:r w:rsidR="00F9184C">
        <w:t xml:space="preserve">be supported to upload them to the same secure password protected cloud-based storage system. </w:t>
      </w:r>
      <w:r w:rsidRPr="2AC3C528">
        <w:t xml:space="preserve">Videos will only be shared with the whānau/family, their additional support people, their coach, and the research team for purposes of </w:t>
      </w:r>
      <w:proofErr w:type="spellStart"/>
      <w:r w:rsidR="00375DB8">
        <w:rPr>
          <w:color w:val="000000" w:themeColor="text1"/>
        </w:rPr>
        <w:t>Raupī</w:t>
      </w:r>
      <w:proofErr w:type="spellEnd"/>
      <w:r w:rsidR="00375DB8">
        <w:rPr>
          <w:color w:val="000000" w:themeColor="text1"/>
        </w:rPr>
        <w:t xml:space="preserve"> </w:t>
      </w:r>
      <w:proofErr w:type="spellStart"/>
      <w:r w:rsidR="00375DB8">
        <w:rPr>
          <w:color w:val="000000" w:themeColor="text1"/>
        </w:rPr>
        <w:t>te</w:t>
      </w:r>
      <w:proofErr w:type="spellEnd"/>
      <w:r w:rsidR="00375DB8">
        <w:rPr>
          <w:color w:val="000000" w:themeColor="text1"/>
        </w:rPr>
        <w:t xml:space="preserve"> Raupō</w:t>
      </w:r>
      <w:r w:rsidR="00375DB8" w:rsidDel="00375DB8">
        <w:t xml:space="preserve"> </w:t>
      </w:r>
      <w:r w:rsidRPr="2AC3C528">
        <w:t>/coach supervision. Videos for outcome measurement (</w:t>
      </w:r>
      <w:r w:rsidR="3FB5E507" w:rsidRPr="2AC3C528">
        <w:t>i.e.,</w:t>
      </w:r>
      <w:r w:rsidRPr="2AC3C528">
        <w:t xml:space="preserve"> Dyadic Communication Measure for Autism; DCMA) will also be recorded using one of the aforementioned devices, then saved to a password protected cloud-based storage system (</w:t>
      </w:r>
      <w:r w:rsidR="5E79A922" w:rsidRPr="2AC3C528">
        <w:t>i.e.,</w:t>
      </w:r>
      <w:r w:rsidRPr="2AC3C528">
        <w:t xml:space="preserve"> </w:t>
      </w:r>
      <w:proofErr w:type="spellStart"/>
      <w:r w:rsidR="00033B11">
        <w:t>Sharepoint</w:t>
      </w:r>
      <w:proofErr w:type="spellEnd"/>
      <w:r w:rsidRPr="2AC3C528">
        <w:t>) at the study site. These videos will then be permanently deleted from the electronic recording device. Videos will be viewed on the cloud-based storage system for research purposes (</w:t>
      </w:r>
      <w:r w:rsidR="6D8E08F4" w:rsidRPr="2AC3C528">
        <w:t>i.e.,</w:t>
      </w:r>
      <w:r w:rsidRPr="2AC3C528">
        <w:t xml:space="preserve"> outcome measurement, coach supervision) to ensure the videos cannot be seen by anyone outside the research team. </w:t>
      </w:r>
    </w:p>
    <w:p w14:paraId="6A7238C1" w14:textId="06DD0FEF" w:rsidR="0037264F" w:rsidRDefault="64A4BC62" w:rsidP="2AC3C528">
      <w:pPr>
        <w:ind w:firstLine="720"/>
        <w:jc w:val="both"/>
      </w:pPr>
      <w:r w:rsidRPr="2AC3C528">
        <w:t>Audio recordings (</w:t>
      </w:r>
      <w:r w:rsidR="6E311B5E" w:rsidRPr="2AC3C528">
        <w:t>i.e.,</w:t>
      </w:r>
      <w:r w:rsidRPr="2AC3C528">
        <w:t xml:space="preserve"> for outcome measurements including interviews) will be captured using an electronic recording device (e.g., iPad, iPhone, </w:t>
      </w:r>
      <w:r w:rsidR="1886A1F3" w:rsidRPr="2AC3C528">
        <w:t>audio recorder</w:t>
      </w:r>
      <w:r w:rsidRPr="2AC3C528">
        <w:t>). Audio files labelled by the participant’s unique ID will be uploaded to the password protected cloud-based storage system (</w:t>
      </w:r>
      <w:r w:rsidR="3B883AEB" w:rsidRPr="2AC3C528">
        <w:t>i.e.,</w:t>
      </w:r>
      <w:r w:rsidRPr="2AC3C528">
        <w:t xml:space="preserve"> </w:t>
      </w:r>
      <w:proofErr w:type="spellStart"/>
      <w:r w:rsidR="00033B11">
        <w:t>Sharepoint</w:t>
      </w:r>
      <w:proofErr w:type="spellEnd"/>
      <w:r w:rsidRPr="2AC3C528">
        <w:t>) at the study site as soon as possible (</w:t>
      </w:r>
      <w:r w:rsidR="2FBF9516" w:rsidRPr="2AC3C528">
        <w:t>i.e.,</w:t>
      </w:r>
      <w:r w:rsidRPr="2AC3C528">
        <w:t xml:space="preserve"> the same day) before being permanently deleted from the electronic recording device. Transcripts of audio files will also be saved under the participant’s unique ID. </w:t>
      </w:r>
    </w:p>
    <w:p w14:paraId="353BFD23" w14:textId="79F5FFDA" w:rsidR="0037264F" w:rsidRPr="003000F8" w:rsidRDefault="64A4BC62" w:rsidP="003000F8">
      <w:pPr>
        <w:ind w:firstLine="720"/>
        <w:jc w:val="both"/>
      </w:pPr>
      <w:r w:rsidRPr="2AC3C528">
        <w:t xml:space="preserve">De-identified data collected during this research may be used in future studies related to </w:t>
      </w:r>
      <w:proofErr w:type="spellStart"/>
      <w:r w:rsidR="00375DB8">
        <w:rPr>
          <w:color w:val="000000" w:themeColor="text1"/>
        </w:rPr>
        <w:t>Raupī</w:t>
      </w:r>
      <w:proofErr w:type="spellEnd"/>
      <w:r w:rsidR="00375DB8">
        <w:rPr>
          <w:color w:val="000000" w:themeColor="text1"/>
        </w:rPr>
        <w:t xml:space="preserve"> </w:t>
      </w:r>
      <w:proofErr w:type="spellStart"/>
      <w:r w:rsidR="00375DB8">
        <w:rPr>
          <w:color w:val="000000" w:themeColor="text1"/>
        </w:rPr>
        <w:t>te</w:t>
      </w:r>
      <w:proofErr w:type="spellEnd"/>
      <w:r w:rsidR="00375DB8">
        <w:rPr>
          <w:color w:val="000000" w:themeColor="text1"/>
        </w:rPr>
        <w:t xml:space="preserve"> Raupō</w:t>
      </w:r>
      <w:r w:rsidRPr="2AC3C528">
        <w:t xml:space="preserve">, if participants consent to this. All source documents will be retained for at least 10 years after the youngest participant in the study has turned 16, then destroyed by permanently deleting all scanned documents from the cloud-based storage system and shredding all paper-based documentation. </w:t>
      </w:r>
    </w:p>
    <w:p w14:paraId="353BFD2A" w14:textId="77777777" w:rsidR="0037264F" w:rsidRDefault="0037264F">
      <w:pPr>
        <w:rPr>
          <w:color w:val="000000"/>
        </w:rPr>
      </w:pPr>
    </w:p>
    <w:p w14:paraId="353BFD2B" w14:textId="77777777" w:rsidR="0037264F" w:rsidRDefault="0019781B">
      <w:pPr>
        <w:rPr>
          <w:b/>
          <w:color w:val="000000"/>
        </w:rPr>
      </w:pPr>
      <w:r>
        <w:rPr>
          <w:b/>
          <w:color w:val="000000"/>
        </w:rPr>
        <w:t>Dissemination</w:t>
      </w:r>
    </w:p>
    <w:p w14:paraId="353BFD2C" w14:textId="77777777" w:rsidR="0037264F" w:rsidRDefault="0037264F">
      <w:pPr>
        <w:ind w:firstLine="720"/>
        <w:jc w:val="center"/>
        <w:rPr>
          <w:color w:val="000000"/>
        </w:rPr>
      </w:pPr>
    </w:p>
    <w:p w14:paraId="353BFD2D" w14:textId="20337F7B" w:rsidR="0037264F" w:rsidRPr="0056158D" w:rsidRDefault="0019781B">
      <w:pPr>
        <w:rPr>
          <w:iCs/>
          <w:color w:val="000000"/>
        </w:rPr>
      </w:pPr>
      <w:r w:rsidRPr="6DC13E9A">
        <w:rPr>
          <w:color w:val="000000" w:themeColor="text1"/>
        </w:rPr>
        <w:t xml:space="preserve">The results will be submitted for publication in international, peer reviewed journals such as </w:t>
      </w:r>
      <w:r w:rsidRPr="6DC13E9A">
        <w:rPr>
          <w:i/>
          <w:color w:val="000000" w:themeColor="text1"/>
        </w:rPr>
        <w:t xml:space="preserve">Autism, </w:t>
      </w:r>
      <w:r w:rsidRPr="6DC13E9A">
        <w:rPr>
          <w:color w:val="000000" w:themeColor="text1"/>
        </w:rPr>
        <w:t xml:space="preserve">and the </w:t>
      </w:r>
      <w:r w:rsidRPr="6DC13E9A">
        <w:rPr>
          <w:i/>
          <w:color w:val="000000" w:themeColor="text1"/>
        </w:rPr>
        <w:t>Journal of Autism and Developmental Disabilities</w:t>
      </w:r>
      <w:r w:rsidRPr="6DC13E9A">
        <w:rPr>
          <w:color w:val="000000" w:themeColor="text1"/>
        </w:rPr>
        <w:t xml:space="preserve">. They will also be presented at international conferences such as the conference for the </w:t>
      </w:r>
      <w:r w:rsidRPr="6DC13E9A">
        <w:rPr>
          <w:i/>
          <w:color w:val="000000" w:themeColor="text1"/>
        </w:rPr>
        <w:t>Australasian Society for Autism Research</w:t>
      </w:r>
      <w:r w:rsidR="001D6AE0" w:rsidRPr="6DC13E9A">
        <w:rPr>
          <w:i/>
          <w:color w:val="000000" w:themeColor="text1"/>
        </w:rPr>
        <w:t>.</w:t>
      </w:r>
      <w:r w:rsidR="0056158D" w:rsidRPr="6DC13E9A">
        <w:rPr>
          <w:color w:val="000000" w:themeColor="text1"/>
        </w:rPr>
        <w:t xml:space="preserve"> A community summary will also be shared on the social media pages of relevant organisations (e.g., Autism </w:t>
      </w:r>
      <w:bookmarkStart w:id="4" w:name="_Int_OegfmXfW"/>
      <w:r w:rsidR="0056158D" w:rsidRPr="6DC13E9A">
        <w:rPr>
          <w:color w:val="000000" w:themeColor="text1"/>
        </w:rPr>
        <w:t>NZ</w:t>
      </w:r>
      <w:bookmarkEnd w:id="4"/>
      <w:r w:rsidR="0056158D" w:rsidRPr="6DC13E9A">
        <w:rPr>
          <w:color w:val="000000" w:themeColor="text1"/>
        </w:rPr>
        <w:t>, Altogether Autism)</w:t>
      </w:r>
      <w:r w:rsidR="005442E4" w:rsidRPr="6DC13E9A">
        <w:rPr>
          <w:color w:val="000000" w:themeColor="text1"/>
        </w:rPr>
        <w:t xml:space="preserve"> and on the Autism Clinic website (</w:t>
      </w:r>
      <w:r w:rsidR="003F3E27" w:rsidRPr="6DC13E9A">
        <w:rPr>
          <w:color w:val="000000" w:themeColor="text1"/>
        </w:rPr>
        <w:t>https://www.wgtn.ac.nz/autism-clinic</w:t>
      </w:r>
      <w:r w:rsidR="005442E4" w:rsidRPr="6DC13E9A">
        <w:rPr>
          <w:color w:val="000000" w:themeColor="text1"/>
        </w:rPr>
        <w:t>) and Facebook page.</w:t>
      </w:r>
    </w:p>
    <w:p w14:paraId="1BC35F2C" w14:textId="77777777" w:rsidR="003000F8" w:rsidRDefault="003000F8">
      <w:pPr>
        <w:rPr>
          <w:i/>
          <w:color w:val="000000"/>
        </w:rPr>
      </w:pPr>
    </w:p>
    <w:p w14:paraId="3BCAD402" w14:textId="23A89C8D" w:rsidR="003000F8" w:rsidRDefault="003000F8">
      <w:pPr>
        <w:rPr>
          <w:b/>
          <w:bCs/>
          <w:iCs/>
          <w:color w:val="000000"/>
        </w:rPr>
      </w:pPr>
      <w:r>
        <w:rPr>
          <w:b/>
          <w:bCs/>
          <w:iCs/>
          <w:color w:val="000000"/>
        </w:rPr>
        <w:t xml:space="preserve">Changes based on </w:t>
      </w:r>
      <w:r w:rsidR="00D83610">
        <w:rPr>
          <w:b/>
          <w:bCs/>
          <w:iCs/>
          <w:color w:val="000000"/>
        </w:rPr>
        <w:t>P</w:t>
      </w:r>
      <w:r>
        <w:rPr>
          <w:b/>
          <w:bCs/>
          <w:iCs/>
          <w:color w:val="000000"/>
        </w:rPr>
        <w:t xml:space="preserve">eer </w:t>
      </w:r>
      <w:r w:rsidR="00D83610">
        <w:rPr>
          <w:b/>
          <w:bCs/>
          <w:iCs/>
          <w:color w:val="000000"/>
        </w:rPr>
        <w:t>R</w:t>
      </w:r>
      <w:r>
        <w:rPr>
          <w:b/>
          <w:bCs/>
          <w:iCs/>
          <w:color w:val="000000"/>
        </w:rPr>
        <w:t>eview</w:t>
      </w:r>
    </w:p>
    <w:p w14:paraId="25FB32B5" w14:textId="77777777" w:rsidR="003000F8" w:rsidRDefault="003000F8">
      <w:pPr>
        <w:rPr>
          <w:b/>
          <w:bCs/>
          <w:iCs/>
          <w:color w:val="000000"/>
        </w:rPr>
      </w:pPr>
    </w:p>
    <w:p w14:paraId="353BFD2E" w14:textId="0E4669CE" w:rsidR="0037264F" w:rsidRDefault="003000F8">
      <w:pPr>
        <w:rPr>
          <w:iCs/>
          <w:color w:val="000000"/>
        </w:rPr>
      </w:pPr>
      <w:proofErr w:type="spellStart"/>
      <w:r>
        <w:rPr>
          <w:iCs/>
          <w:color w:val="000000"/>
        </w:rPr>
        <w:t>Dr.</w:t>
      </w:r>
      <w:proofErr w:type="spellEnd"/>
      <w:r>
        <w:rPr>
          <w:iCs/>
          <w:color w:val="000000"/>
        </w:rPr>
        <w:t xml:space="preserve"> Kandice </w:t>
      </w:r>
      <w:proofErr w:type="spellStart"/>
      <w:r>
        <w:rPr>
          <w:iCs/>
          <w:color w:val="000000"/>
        </w:rPr>
        <w:t>Varcin</w:t>
      </w:r>
      <w:proofErr w:type="spellEnd"/>
      <w:r>
        <w:rPr>
          <w:iCs/>
          <w:color w:val="000000"/>
        </w:rPr>
        <w:t>, a Research Fellow at Griffith University, reviewed this protocol on the 1</w:t>
      </w:r>
      <w:r w:rsidRPr="003000F8">
        <w:rPr>
          <w:iCs/>
          <w:color w:val="000000"/>
          <w:vertAlign w:val="superscript"/>
        </w:rPr>
        <w:t>st</w:t>
      </w:r>
      <w:r>
        <w:rPr>
          <w:iCs/>
          <w:color w:val="000000"/>
        </w:rPr>
        <w:t xml:space="preserve"> of August </w:t>
      </w:r>
      <w:r w:rsidR="00AB2938">
        <w:rPr>
          <w:iCs/>
          <w:color w:val="000000"/>
        </w:rPr>
        <w:t xml:space="preserve">2023 </w:t>
      </w:r>
      <w:r>
        <w:rPr>
          <w:iCs/>
          <w:color w:val="000000"/>
        </w:rPr>
        <w:t>and provided helpful feedback. We made the following changes to the research based upon her feedback:</w:t>
      </w:r>
      <w:r>
        <w:rPr>
          <w:iCs/>
          <w:color w:val="000000"/>
        </w:rPr>
        <w:br/>
      </w:r>
    </w:p>
    <w:p w14:paraId="1706B5A3" w14:textId="739F46C5" w:rsidR="00EF0075" w:rsidRDefault="00EF0075" w:rsidP="00F14F02">
      <w:pPr>
        <w:pStyle w:val="ListParagraph"/>
        <w:numPr>
          <w:ilvl w:val="0"/>
          <w:numId w:val="13"/>
        </w:numPr>
        <w:rPr>
          <w:iCs/>
          <w:color w:val="000000"/>
          <w:sz w:val="24"/>
          <w:szCs w:val="24"/>
        </w:rPr>
      </w:pPr>
      <w:r>
        <w:rPr>
          <w:iCs/>
          <w:color w:val="000000"/>
          <w:sz w:val="24"/>
          <w:szCs w:val="24"/>
        </w:rPr>
        <w:t>We have now clarified how we will</w:t>
      </w:r>
      <w:r w:rsidR="000456F4">
        <w:rPr>
          <w:iCs/>
          <w:color w:val="000000"/>
          <w:sz w:val="24"/>
          <w:szCs w:val="24"/>
        </w:rPr>
        <w:t xml:space="preserve"> assess acceptability, appropriateness, and feasibility in the hypotheses.</w:t>
      </w:r>
    </w:p>
    <w:p w14:paraId="7EA2FDFC" w14:textId="6EA394F8" w:rsidR="008810C7" w:rsidRDefault="008810C7" w:rsidP="00F14F02">
      <w:pPr>
        <w:pStyle w:val="ListParagraph"/>
        <w:numPr>
          <w:ilvl w:val="0"/>
          <w:numId w:val="13"/>
        </w:numPr>
        <w:rPr>
          <w:iCs/>
          <w:color w:val="000000"/>
          <w:sz w:val="24"/>
          <w:szCs w:val="24"/>
        </w:rPr>
      </w:pPr>
      <w:r w:rsidRPr="0039277C">
        <w:rPr>
          <w:iCs/>
          <w:color w:val="000000"/>
          <w:sz w:val="24"/>
          <w:szCs w:val="24"/>
        </w:rPr>
        <w:t xml:space="preserve">We have now included a </w:t>
      </w:r>
      <w:r w:rsidR="002838B0" w:rsidRPr="0039277C">
        <w:rPr>
          <w:iCs/>
          <w:color w:val="000000"/>
          <w:sz w:val="24"/>
          <w:szCs w:val="24"/>
        </w:rPr>
        <w:t xml:space="preserve">direct quantitative </w:t>
      </w:r>
      <w:r w:rsidRPr="0039277C">
        <w:rPr>
          <w:iCs/>
          <w:color w:val="000000"/>
          <w:sz w:val="24"/>
          <w:szCs w:val="24"/>
        </w:rPr>
        <w:t>measure of the acceptability,</w:t>
      </w:r>
      <w:r w:rsidR="002838B0" w:rsidRPr="0039277C">
        <w:rPr>
          <w:iCs/>
          <w:color w:val="000000"/>
          <w:sz w:val="24"/>
          <w:szCs w:val="24"/>
        </w:rPr>
        <w:t xml:space="preserve"> appropriateness, and feasibility of the support</w:t>
      </w:r>
      <w:r w:rsidR="007372BC" w:rsidRPr="0039277C">
        <w:rPr>
          <w:iCs/>
          <w:color w:val="000000"/>
          <w:sz w:val="24"/>
          <w:szCs w:val="24"/>
        </w:rPr>
        <w:t>.</w:t>
      </w:r>
    </w:p>
    <w:p w14:paraId="3F82B315" w14:textId="46D429A6" w:rsidR="00EF0075" w:rsidRDefault="000B4AE0" w:rsidP="00F14F02">
      <w:pPr>
        <w:pStyle w:val="ListParagraph"/>
        <w:numPr>
          <w:ilvl w:val="0"/>
          <w:numId w:val="13"/>
        </w:numPr>
        <w:rPr>
          <w:iCs/>
          <w:color w:val="000000"/>
          <w:sz w:val="24"/>
          <w:szCs w:val="24"/>
        </w:rPr>
      </w:pPr>
      <w:r>
        <w:rPr>
          <w:iCs/>
          <w:color w:val="000000"/>
          <w:sz w:val="24"/>
          <w:szCs w:val="24"/>
        </w:rPr>
        <w:lastRenderedPageBreak/>
        <w:t xml:space="preserve">We have now specified that we will use module 1 instead of the toddler module </w:t>
      </w:r>
      <w:r w:rsidR="00AB2938">
        <w:rPr>
          <w:iCs/>
          <w:color w:val="000000"/>
          <w:sz w:val="24"/>
          <w:szCs w:val="24"/>
        </w:rPr>
        <w:t xml:space="preserve">of the ADOS </w:t>
      </w:r>
      <w:r>
        <w:rPr>
          <w:iCs/>
          <w:color w:val="000000"/>
          <w:sz w:val="24"/>
          <w:szCs w:val="24"/>
        </w:rPr>
        <w:t>for children &lt;30 months with phrase speech.</w:t>
      </w:r>
    </w:p>
    <w:p w14:paraId="6B70C08A" w14:textId="7190A402" w:rsidR="000B4AE0" w:rsidRDefault="000B4AE0" w:rsidP="00F14F02">
      <w:pPr>
        <w:pStyle w:val="ListParagraph"/>
        <w:numPr>
          <w:ilvl w:val="0"/>
          <w:numId w:val="13"/>
        </w:numPr>
        <w:rPr>
          <w:iCs/>
          <w:color w:val="000000"/>
          <w:sz w:val="24"/>
          <w:szCs w:val="24"/>
        </w:rPr>
      </w:pPr>
      <w:r>
        <w:rPr>
          <w:iCs/>
          <w:color w:val="000000"/>
          <w:sz w:val="24"/>
          <w:szCs w:val="24"/>
        </w:rPr>
        <w:t>We have clarified with the developers that the DCMA is indeed appropriate for children under 2</w:t>
      </w:r>
      <w:r w:rsidR="00101342">
        <w:rPr>
          <w:iCs/>
          <w:color w:val="000000"/>
          <w:sz w:val="24"/>
          <w:szCs w:val="24"/>
        </w:rPr>
        <w:t>,</w:t>
      </w:r>
    </w:p>
    <w:p w14:paraId="2F9C000D" w14:textId="07BA08B8" w:rsidR="000B4AE0" w:rsidRDefault="000B4AE0" w:rsidP="00F14F02">
      <w:pPr>
        <w:pStyle w:val="ListParagraph"/>
        <w:numPr>
          <w:ilvl w:val="0"/>
          <w:numId w:val="13"/>
        </w:numPr>
        <w:rPr>
          <w:iCs/>
          <w:color w:val="000000"/>
          <w:sz w:val="24"/>
          <w:szCs w:val="24"/>
        </w:rPr>
      </w:pPr>
      <w:r>
        <w:rPr>
          <w:iCs/>
          <w:color w:val="000000"/>
          <w:sz w:val="24"/>
          <w:szCs w:val="24"/>
        </w:rPr>
        <w:t>We have no</w:t>
      </w:r>
      <w:r w:rsidR="00C53058">
        <w:rPr>
          <w:iCs/>
          <w:color w:val="000000"/>
          <w:sz w:val="24"/>
          <w:szCs w:val="24"/>
        </w:rPr>
        <w:t>w</w:t>
      </w:r>
      <w:r>
        <w:rPr>
          <w:iCs/>
          <w:color w:val="000000"/>
          <w:sz w:val="24"/>
          <w:szCs w:val="24"/>
        </w:rPr>
        <w:t xml:space="preserve"> specified that we will</w:t>
      </w:r>
      <w:r w:rsidR="009C41E4">
        <w:rPr>
          <w:iCs/>
          <w:color w:val="000000"/>
          <w:sz w:val="24"/>
          <w:szCs w:val="24"/>
        </w:rPr>
        <w:t xml:space="preserve"> focus on parent synchronous responses to the child, rather than “parent synchrony and responsiveness”</w:t>
      </w:r>
    </w:p>
    <w:p w14:paraId="53089D9E" w14:textId="6A01CEC4" w:rsidR="00972830" w:rsidRPr="0039277C" w:rsidRDefault="00972830" w:rsidP="00F14F02">
      <w:pPr>
        <w:pStyle w:val="ListParagraph"/>
        <w:numPr>
          <w:ilvl w:val="0"/>
          <w:numId w:val="13"/>
        </w:numPr>
        <w:rPr>
          <w:iCs/>
          <w:color w:val="000000"/>
          <w:sz w:val="24"/>
          <w:szCs w:val="24"/>
        </w:rPr>
      </w:pPr>
      <w:r>
        <w:rPr>
          <w:iCs/>
          <w:color w:val="000000"/>
          <w:sz w:val="24"/>
          <w:szCs w:val="24"/>
        </w:rPr>
        <w:t xml:space="preserve">We have reduced the number of sessions for </w:t>
      </w:r>
      <w:r w:rsidR="00A83945">
        <w:rPr>
          <w:iCs/>
          <w:color w:val="000000"/>
          <w:sz w:val="24"/>
          <w:szCs w:val="24"/>
        </w:rPr>
        <w:t>whānau/</w:t>
      </w:r>
      <w:r>
        <w:rPr>
          <w:iCs/>
          <w:color w:val="000000"/>
          <w:sz w:val="24"/>
          <w:szCs w:val="24"/>
        </w:rPr>
        <w:t xml:space="preserve">families from 24 to 20 in the RCT to account for the </w:t>
      </w:r>
      <w:r w:rsidR="00101342">
        <w:rPr>
          <w:iCs/>
          <w:color w:val="000000"/>
          <w:sz w:val="24"/>
          <w:szCs w:val="24"/>
        </w:rPr>
        <w:t>high</w:t>
      </w:r>
      <w:r>
        <w:rPr>
          <w:iCs/>
          <w:color w:val="000000"/>
          <w:sz w:val="24"/>
          <w:szCs w:val="24"/>
        </w:rPr>
        <w:t xml:space="preserve"> likelihood of missed sessions.</w:t>
      </w:r>
    </w:p>
    <w:p w14:paraId="2DE56A11" w14:textId="56470BF8" w:rsidR="003000F8" w:rsidRPr="0039277C" w:rsidRDefault="008810C7" w:rsidP="00F14F02">
      <w:pPr>
        <w:pStyle w:val="ListParagraph"/>
        <w:numPr>
          <w:ilvl w:val="0"/>
          <w:numId w:val="13"/>
        </w:numPr>
        <w:rPr>
          <w:iCs/>
          <w:color w:val="000000"/>
          <w:sz w:val="24"/>
          <w:szCs w:val="24"/>
        </w:rPr>
      </w:pPr>
      <w:r w:rsidRPr="0039277C">
        <w:rPr>
          <w:iCs/>
          <w:color w:val="000000"/>
          <w:sz w:val="24"/>
          <w:szCs w:val="24"/>
        </w:rPr>
        <w:t xml:space="preserve">We have specified that child will be included if they show signs of autism and/or </w:t>
      </w:r>
      <w:r w:rsidRPr="0039277C">
        <w:rPr>
          <w:iCs/>
          <w:color w:val="000000"/>
          <w:sz w:val="24"/>
          <w:szCs w:val="24"/>
          <w:u w:val="single"/>
        </w:rPr>
        <w:t>social communication differences</w:t>
      </w:r>
      <w:r w:rsidRPr="0039277C">
        <w:rPr>
          <w:iCs/>
          <w:color w:val="000000"/>
          <w:sz w:val="24"/>
          <w:szCs w:val="24"/>
        </w:rPr>
        <w:t xml:space="preserve"> on the SACS-R</w:t>
      </w:r>
    </w:p>
    <w:p w14:paraId="762160BC" w14:textId="77777777" w:rsidR="003000F8" w:rsidRDefault="003000F8">
      <w:pPr>
        <w:rPr>
          <w:b/>
          <w:color w:val="000000"/>
        </w:rPr>
      </w:pPr>
      <w:r>
        <w:rPr>
          <w:b/>
          <w:color w:val="000000"/>
        </w:rPr>
        <w:br w:type="page"/>
      </w:r>
    </w:p>
    <w:p w14:paraId="353BFD30" w14:textId="4CEE8998" w:rsidR="0037264F" w:rsidRDefault="0019781B" w:rsidP="00FB0145">
      <w:pPr>
        <w:jc w:val="center"/>
        <w:rPr>
          <w:b/>
          <w:color w:val="000000"/>
        </w:rPr>
      </w:pPr>
      <w:r>
        <w:rPr>
          <w:b/>
          <w:color w:val="000000"/>
        </w:rPr>
        <w:lastRenderedPageBreak/>
        <w:t>References</w:t>
      </w:r>
    </w:p>
    <w:p w14:paraId="353BFD31" w14:textId="77777777" w:rsidR="0037264F" w:rsidRDefault="0037264F">
      <w:pPr>
        <w:jc w:val="center"/>
        <w:rPr>
          <w:b/>
          <w:color w:val="000000"/>
        </w:rPr>
      </w:pPr>
    </w:p>
    <w:p w14:paraId="0037CCE1" w14:textId="721419DC" w:rsidR="008026AF" w:rsidRDefault="008026AF" w:rsidP="24E54F2D">
      <w:pPr>
        <w:spacing w:line="360" w:lineRule="auto"/>
        <w:ind w:left="720" w:hanging="720"/>
        <w:rPr>
          <w:color w:val="000000"/>
        </w:rPr>
      </w:pPr>
      <w:r w:rsidRPr="5E1C77C9">
        <w:rPr>
          <w:color w:val="000000" w:themeColor="text1"/>
        </w:rPr>
        <w:t xml:space="preserve">Aldred, C., Green, J., &amp; Adams, C. (2004). A new social communication intervention for </w:t>
      </w:r>
      <w:r w:rsidR="00ED3242">
        <w:tab/>
      </w:r>
      <w:r w:rsidRPr="5E1C77C9">
        <w:rPr>
          <w:color w:val="000000" w:themeColor="text1"/>
        </w:rPr>
        <w:t>children with autism: Pilot randomised controlled study suggesting</w:t>
      </w:r>
      <w:r w:rsidR="49AD54C6" w:rsidRPr="24E54F2D">
        <w:rPr>
          <w:color w:val="000000" w:themeColor="text1"/>
        </w:rPr>
        <w:t xml:space="preserve"> </w:t>
      </w:r>
      <w:r w:rsidR="00ED3242">
        <w:rPr>
          <w:color w:val="000000"/>
        </w:rPr>
        <w:tab/>
      </w:r>
      <w:r w:rsidRPr="008026AF">
        <w:rPr>
          <w:color w:val="000000"/>
        </w:rPr>
        <w:t xml:space="preserve">effectiveness. </w:t>
      </w:r>
      <w:r w:rsidRPr="00ED3242">
        <w:rPr>
          <w:i/>
          <w:iCs/>
          <w:color w:val="000000"/>
        </w:rPr>
        <w:t>Journal of Child Psychology and Psychiatry, 45</w:t>
      </w:r>
      <w:r w:rsidRPr="008026AF">
        <w:rPr>
          <w:color w:val="000000"/>
        </w:rPr>
        <w:t>, 1420–14</w:t>
      </w:r>
      <w:r w:rsidR="00ED3242">
        <w:rPr>
          <w:color w:val="000000"/>
        </w:rPr>
        <w:t>30</w:t>
      </w:r>
    </w:p>
    <w:p w14:paraId="729D9989" w14:textId="5282D525" w:rsidR="00364E77" w:rsidRDefault="0019781B" w:rsidP="5E1C77C9">
      <w:pPr>
        <w:spacing w:line="360" w:lineRule="auto"/>
        <w:ind w:left="720" w:hanging="720"/>
        <w:rPr>
          <w:color w:val="000000"/>
        </w:rPr>
      </w:pPr>
      <w:r w:rsidRPr="5E1C77C9">
        <w:rPr>
          <w:color w:val="000000" w:themeColor="text1"/>
        </w:rPr>
        <w:t xml:space="preserve">American Psychiatric Association. (2013). </w:t>
      </w:r>
      <w:r w:rsidRPr="5E1C77C9">
        <w:rPr>
          <w:i/>
          <w:color w:val="000000" w:themeColor="text1"/>
        </w:rPr>
        <w:t xml:space="preserve">Diagnostic and statistical manual of mental </w:t>
      </w:r>
      <w:r>
        <w:tab/>
      </w:r>
      <w:r w:rsidRPr="5E1C77C9">
        <w:rPr>
          <w:i/>
          <w:color w:val="000000" w:themeColor="text1"/>
        </w:rPr>
        <w:t xml:space="preserve">disorders </w:t>
      </w:r>
      <w:r w:rsidRPr="5E1C77C9">
        <w:rPr>
          <w:color w:val="000000" w:themeColor="text1"/>
        </w:rPr>
        <w:t>(5th ed.). American</w:t>
      </w:r>
      <w:r w:rsidRPr="5E1C77C9">
        <w:rPr>
          <w:i/>
          <w:color w:val="000000" w:themeColor="text1"/>
        </w:rPr>
        <w:t xml:space="preserve"> </w:t>
      </w:r>
      <w:r w:rsidRPr="5E1C77C9">
        <w:rPr>
          <w:color w:val="000000" w:themeColor="text1"/>
        </w:rPr>
        <w:t>Psychiatric Publishing.</w:t>
      </w:r>
    </w:p>
    <w:p w14:paraId="0CA35648" w14:textId="05181243" w:rsidR="009417EB" w:rsidRDefault="009417EB" w:rsidP="5E1C77C9">
      <w:pPr>
        <w:spacing w:line="360" w:lineRule="auto"/>
        <w:ind w:left="720" w:hanging="720"/>
        <w:rPr>
          <w:color w:val="000000"/>
        </w:rPr>
      </w:pPr>
      <w:r w:rsidRPr="5E1C77C9">
        <w:rPr>
          <w:color w:val="000000" w:themeColor="text1"/>
        </w:rPr>
        <w:t>Autistic Self Advocacy Network</w:t>
      </w:r>
      <w:r w:rsidR="002F2F19" w:rsidRPr="5E1C77C9">
        <w:rPr>
          <w:color w:val="000000" w:themeColor="text1"/>
        </w:rPr>
        <w:t xml:space="preserve"> [ASAN]</w:t>
      </w:r>
      <w:r w:rsidRPr="5E1C77C9">
        <w:rPr>
          <w:color w:val="000000" w:themeColor="text1"/>
        </w:rPr>
        <w:t xml:space="preserve"> (2021). </w:t>
      </w:r>
      <w:r w:rsidRPr="5E1C77C9">
        <w:rPr>
          <w:i/>
          <w:color w:val="000000" w:themeColor="text1"/>
        </w:rPr>
        <w:t>For whose benefit? Evidence, ethics, and effectiveness of autism interventions</w:t>
      </w:r>
      <w:r w:rsidRPr="5E1C77C9">
        <w:rPr>
          <w:color w:val="000000" w:themeColor="text1"/>
        </w:rPr>
        <w:t>.</w:t>
      </w:r>
      <w:r w:rsidR="4655FD1A" w:rsidRPr="0BF30005">
        <w:rPr>
          <w:color w:val="000000" w:themeColor="text1"/>
        </w:rPr>
        <w:t xml:space="preserve"> </w:t>
      </w:r>
      <w:r w:rsidRPr="5E1C77C9">
        <w:rPr>
          <w:color w:val="000000" w:themeColor="text1"/>
        </w:rPr>
        <w:t>https://autisticadvocacy.org/policy/briefs/intervention-ethics/</w:t>
      </w:r>
    </w:p>
    <w:p w14:paraId="0658D2A7" w14:textId="0368C68D" w:rsidR="0037264F" w:rsidRPr="00364E77" w:rsidRDefault="00364E77" w:rsidP="49AE8A40">
      <w:pPr>
        <w:spacing w:line="360" w:lineRule="auto"/>
        <w:ind w:left="720" w:hanging="720"/>
        <w:rPr>
          <w:color w:val="000000" w:themeColor="text1"/>
        </w:rPr>
      </w:pPr>
      <w:r>
        <w:t>Bailey Jr, D. B., Raspa, M., Olmsted, M. G., Novak, S. P., Sam, A. M., Humphreys, B. P., ...</w:t>
      </w:r>
      <w:r w:rsidR="365F79DD">
        <w:t xml:space="preserve"> </w:t>
      </w:r>
      <w:r>
        <w:t xml:space="preserve">&amp; Guillen, C. (2011). Development and psychometric validation of the family </w:t>
      </w:r>
      <w:r>
        <w:tab/>
        <w:t xml:space="preserve">outcomes </w:t>
      </w:r>
      <w:bookmarkStart w:id="5" w:name="_Int_0VQsoC93"/>
      <w:r>
        <w:t>survey-revised</w:t>
      </w:r>
      <w:bookmarkEnd w:id="5"/>
      <w:r>
        <w:t xml:space="preserve">. </w:t>
      </w:r>
      <w:r>
        <w:rPr>
          <w:i/>
          <w:iCs/>
        </w:rPr>
        <w:t>Journal of Early Intervention</w:t>
      </w:r>
      <w:r>
        <w:t xml:space="preserve">, </w:t>
      </w:r>
      <w:r>
        <w:rPr>
          <w:i/>
          <w:iCs/>
        </w:rPr>
        <w:t>33</w:t>
      </w:r>
      <w:r>
        <w:t>(1), 6-23.</w:t>
      </w:r>
    </w:p>
    <w:p w14:paraId="353BFD32" w14:textId="5D67017F" w:rsidR="0037264F" w:rsidRPr="00364E77" w:rsidRDefault="005A32B7" w:rsidP="5E1C77C9">
      <w:pPr>
        <w:spacing w:line="360" w:lineRule="auto"/>
        <w:ind w:left="720" w:hanging="720"/>
        <w:rPr>
          <w:color w:val="000000" w:themeColor="text1"/>
        </w:rPr>
      </w:pPr>
      <w:proofErr w:type="spellStart"/>
      <w:r w:rsidRPr="7DF7A6E4">
        <w:rPr>
          <w:color w:val="000000" w:themeColor="text1"/>
        </w:rPr>
        <w:t>Barbaro</w:t>
      </w:r>
      <w:proofErr w:type="spellEnd"/>
      <w:r w:rsidRPr="7DF7A6E4">
        <w:rPr>
          <w:color w:val="000000" w:themeColor="text1"/>
        </w:rPr>
        <w:t xml:space="preserve">, J., &amp; Dissanayake, C. (2010). Prospective identification of autism spectrum </w:t>
      </w:r>
      <w:r>
        <w:tab/>
      </w:r>
      <w:r w:rsidRPr="7DF7A6E4">
        <w:rPr>
          <w:color w:val="000000" w:themeColor="text1"/>
        </w:rPr>
        <w:t xml:space="preserve">disorders in infancy and toddlerhood using developmental surveillance: The social attention and communication study. </w:t>
      </w:r>
      <w:r w:rsidRPr="7DF7A6E4">
        <w:rPr>
          <w:i/>
          <w:color w:val="000000" w:themeColor="text1"/>
        </w:rPr>
        <w:t xml:space="preserve">Journal of Developmental &amp; </w:t>
      </w:r>
      <w:proofErr w:type="spellStart"/>
      <w:r w:rsidRPr="7DF7A6E4">
        <w:rPr>
          <w:i/>
          <w:color w:val="000000" w:themeColor="text1"/>
        </w:rPr>
        <w:t>Behavioral</w:t>
      </w:r>
      <w:proofErr w:type="spellEnd"/>
      <w:r w:rsidRPr="7DF7A6E4">
        <w:rPr>
          <w:i/>
          <w:color w:val="000000" w:themeColor="text1"/>
        </w:rPr>
        <w:t xml:space="preserve"> </w:t>
      </w:r>
      <w:r>
        <w:tab/>
      </w:r>
      <w:proofErr w:type="spellStart"/>
      <w:r w:rsidRPr="7DF7A6E4">
        <w:rPr>
          <w:i/>
          <w:color w:val="000000" w:themeColor="text1"/>
        </w:rPr>
        <w:t>Pediatrics</w:t>
      </w:r>
      <w:proofErr w:type="spellEnd"/>
      <w:r w:rsidRPr="7DF7A6E4">
        <w:rPr>
          <w:i/>
          <w:color w:val="000000" w:themeColor="text1"/>
        </w:rPr>
        <w:t>,</w:t>
      </w:r>
      <w:r w:rsidRPr="7DF7A6E4">
        <w:rPr>
          <w:color w:val="000000" w:themeColor="text1"/>
        </w:rPr>
        <w:t xml:space="preserve"> 31(5), 376–385.</w:t>
      </w:r>
    </w:p>
    <w:p w14:paraId="353BFD33" w14:textId="10635FEE" w:rsidR="0037264F" w:rsidRDefault="0019781B" w:rsidP="5E1C77C9">
      <w:pPr>
        <w:spacing w:line="360" w:lineRule="auto"/>
        <w:ind w:left="720" w:hanging="720"/>
        <w:rPr>
          <w:color w:val="000000"/>
        </w:rPr>
      </w:pPr>
      <w:proofErr w:type="spellStart"/>
      <w:r w:rsidRPr="5E1C77C9">
        <w:rPr>
          <w:color w:val="000000" w:themeColor="text1"/>
        </w:rPr>
        <w:t>Barbaro</w:t>
      </w:r>
      <w:proofErr w:type="spellEnd"/>
      <w:r w:rsidRPr="5E1C77C9">
        <w:rPr>
          <w:color w:val="000000" w:themeColor="text1"/>
        </w:rPr>
        <w:t xml:space="preserve">, J., </w:t>
      </w:r>
      <w:proofErr w:type="spellStart"/>
      <w:r w:rsidRPr="5E1C77C9">
        <w:rPr>
          <w:color w:val="000000" w:themeColor="text1"/>
        </w:rPr>
        <w:t>Sadka</w:t>
      </w:r>
      <w:proofErr w:type="spellEnd"/>
      <w:r w:rsidRPr="5E1C77C9">
        <w:rPr>
          <w:color w:val="000000" w:themeColor="text1"/>
        </w:rPr>
        <w:t xml:space="preserve">, N., Gilbert, M., Beattie, E., Li, X., Ridgway, L., ... &amp; Dissanayake, C. </w:t>
      </w:r>
      <w:r>
        <w:tab/>
      </w:r>
      <w:r w:rsidRPr="5E1C77C9">
        <w:rPr>
          <w:color w:val="000000" w:themeColor="text1"/>
        </w:rPr>
        <w:t xml:space="preserve">(2022). Diagnostic accuracy of the social attention and communication Surveillance–Revised with preschool tool for early autism detection in very young children. </w:t>
      </w:r>
      <w:r w:rsidRPr="5E1C77C9">
        <w:rPr>
          <w:i/>
          <w:color w:val="000000" w:themeColor="text1"/>
        </w:rPr>
        <w:t xml:space="preserve">JAMA </w:t>
      </w:r>
      <w:r>
        <w:tab/>
      </w:r>
      <w:r w:rsidRPr="5E1C77C9">
        <w:rPr>
          <w:i/>
          <w:color w:val="000000" w:themeColor="text1"/>
        </w:rPr>
        <w:t>Network Open</w:t>
      </w:r>
      <w:r w:rsidRPr="5E1C77C9">
        <w:rPr>
          <w:color w:val="000000" w:themeColor="text1"/>
        </w:rPr>
        <w:t xml:space="preserve">, </w:t>
      </w:r>
      <w:r w:rsidRPr="5E1C77C9">
        <w:rPr>
          <w:i/>
          <w:color w:val="000000" w:themeColor="text1"/>
        </w:rPr>
        <w:t>5</w:t>
      </w:r>
      <w:r w:rsidRPr="5E1C77C9">
        <w:rPr>
          <w:color w:val="000000" w:themeColor="text1"/>
        </w:rPr>
        <w:t>(3), e2146415-e2146415.</w:t>
      </w:r>
    </w:p>
    <w:p w14:paraId="353BFD34" w14:textId="77CD29A8" w:rsidR="0037264F" w:rsidRDefault="0019781B" w:rsidP="5E1C77C9">
      <w:pPr>
        <w:spacing w:line="360" w:lineRule="auto"/>
        <w:ind w:left="720" w:hanging="720"/>
        <w:rPr>
          <w:color w:val="000000"/>
        </w:rPr>
      </w:pPr>
      <w:proofErr w:type="spellStart"/>
      <w:r w:rsidRPr="5E1C77C9">
        <w:rPr>
          <w:color w:val="000000" w:themeColor="text1"/>
        </w:rPr>
        <w:t>Barokova</w:t>
      </w:r>
      <w:proofErr w:type="spellEnd"/>
      <w:r w:rsidRPr="5E1C77C9">
        <w:rPr>
          <w:color w:val="000000" w:themeColor="text1"/>
        </w:rPr>
        <w:t xml:space="preserve">, M. D., La Valle, C., Hassan, S., Lee, C., Xu, M., McKechnie, R., ... </w:t>
      </w:r>
      <w:r w:rsidRPr="6921EE36">
        <w:rPr>
          <w:color w:val="000000" w:themeColor="text1"/>
        </w:rPr>
        <w:t>&amp; Tager</w:t>
      </w:r>
      <w:r w:rsidR="107667F5" w:rsidRPr="6921EE36">
        <w:rPr>
          <w:color w:val="000000" w:themeColor="text1"/>
        </w:rPr>
        <w:t>-</w:t>
      </w:r>
      <w:proofErr w:type="spellStart"/>
      <w:r w:rsidRPr="6921EE36">
        <w:rPr>
          <w:color w:val="000000" w:themeColor="text1"/>
        </w:rPr>
        <w:t>Flusberg</w:t>
      </w:r>
      <w:proofErr w:type="spellEnd"/>
      <w:r w:rsidRPr="5E1C77C9">
        <w:rPr>
          <w:color w:val="000000" w:themeColor="text1"/>
        </w:rPr>
        <w:t xml:space="preserve">, H. (2021). Eliciting Language Samples for Analysis (ELSA): A new protocol for assessing expressive language and communication in autism. </w:t>
      </w:r>
      <w:r w:rsidRPr="5E1C77C9">
        <w:rPr>
          <w:i/>
          <w:color w:val="000000" w:themeColor="text1"/>
        </w:rPr>
        <w:t xml:space="preserve">Autism </w:t>
      </w:r>
      <w:r>
        <w:tab/>
      </w:r>
      <w:r w:rsidRPr="5E1C77C9">
        <w:rPr>
          <w:i/>
          <w:color w:val="000000" w:themeColor="text1"/>
        </w:rPr>
        <w:t>Research</w:t>
      </w:r>
      <w:r w:rsidRPr="5E1C77C9">
        <w:rPr>
          <w:color w:val="000000" w:themeColor="text1"/>
        </w:rPr>
        <w:t xml:space="preserve">, </w:t>
      </w:r>
      <w:r w:rsidRPr="5E1C77C9">
        <w:rPr>
          <w:i/>
          <w:color w:val="000000" w:themeColor="text1"/>
        </w:rPr>
        <w:t>14</w:t>
      </w:r>
      <w:r w:rsidRPr="5E1C77C9">
        <w:rPr>
          <w:color w:val="000000" w:themeColor="text1"/>
        </w:rPr>
        <w:t>(1), 112-126.</w:t>
      </w:r>
    </w:p>
    <w:p w14:paraId="02EC7E87" w14:textId="01F2C3B9" w:rsidR="003054F0" w:rsidRPr="003054F0" w:rsidRDefault="003054F0" w:rsidP="5E1C77C9">
      <w:pPr>
        <w:spacing w:line="360" w:lineRule="auto"/>
        <w:ind w:left="720" w:hanging="720"/>
      </w:pPr>
      <w:r>
        <w:t xml:space="preserve">Benson, P. R., Daley, D., </w:t>
      </w:r>
      <w:proofErr w:type="spellStart"/>
      <w:r>
        <w:t>Karlof</w:t>
      </w:r>
      <w:proofErr w:type="spellEnd"/>
      <w:r>
        <w:t xml:space="preserve">, K. L., &amp; Robison, D. (2011). Assessing expressed emotion in mothers of children with autism: The Autism-Specific </w:t>
      </w:r>
      <w:bookmarkStart w:id="6" w:name="_Int_VdrIQhmt"/>
      <w:r>
        <w:t>Five Minute</w:t>
      </w:r>
      <w:bookmarkEnd w:id="6"/>
      <w:r>
        <w:t xml:space="preserve"> Speech Sample. </w:t>
      </w:r>
      <w:r>
        <w:rPr>
          <w:i/>
          <w:iCs/>
        </w:rPr>
        <w:t>Autism</w:t>
      </w:r>
      <w:r>
        <w:t xml:space="preserve">, </w:t>
      </w:r>
      <w:r>
        <w:rPr>
          <w:i/>
          <w:iCs/>
        </w:rPr>
        <w:t>15</w:t>
      </w:r>
      <w:r>
        <w:t>(1), 65-82.</w:t>
      </w:r>
    </w:p>
    <w:p w14:paraId="7BCC634F" w14:textId="339A5FD9" w:rsidR="009500ED" w:rsidRPr="009500ED" w:rsidRDefault="009500ED" w:rsidP="5E1C77C9">
      <w:pPr>
        <w:spacing w:line="360" w:lineRule="auto"/>
        <w:ind w:left="720" w:hanging="720"/>
      </w:pPr>
      <w:proofErr w:type="spellStart"/>
      <w:r>
        <w:t>Busner</w:t>
      </w:r>
      <w:proofErr w:type="spellEnd"/>
      <w:r>
        <w:t xml:space="preserve">, J., &amp; Targum, S. D. (2007). The clinical global impressions scale: applying a </w:t>
      </w:r>
      <w:r>
        <w:tab/>
        <w:t xml:space="preserve">research tool in clinical practice. </w:t>
      </w:r>
      <w:r>
        <w:rPr>
          <w:i/>
          <w:iCs/>
        </w:rPr>
        <w:t>Psychiatry (</w:t>
      </w:r>
      <w:proofErr w:type="spellStart"/>
      <w:r>
        <w:rPr>
          <w:i/>
          <w:iCs/>
        </w:rPr>
        <w:t>Edgmont</w:t>
      </w:r>
      <w:proofErr w:type="spellEnd"/>
      <w:r>
        <w:rPr>
          <w:i/>
          <w:iCs/>
        </w:rPr>
        <w:t>)</w:t>
      </w:r>
      <w:r>
        <w:t xml:space="preserve">, </w:t>
      </w:r>
      <w:r>
        <w:rPr>
          <w:i/>
          <w:iCs/>
        </w:rPr>
        <w:t>4</w:t>
      </w:r>
      <w:r>
        <w:t>(7), 28.</w:t>
      </w:r>
    </w:p>
    <w:p w14:paraId="353BFD35" w14:textId="77777777" w:rsidR="0037264F" w:rsidRDefault="0019781B" w:rsidP="5E1C77C9">
      <w:pPr>
        <w:spacing w:line="360" w:lineRule="auto"/>
        <w:ind w:left="720" w:hanging="720"/>
        <w:rPr>
          <w:color w:val="000000"/>
        </w:rPr>
      </w:pPr>
      <w:r w:rsidRPr="5E1C77C9">
        <w:rPr>
          <w:color w:val="000000" w:themeColor="text1"/>
        </w:rPr>
        <w:t xml:space="preserve">Carter, S. L. (2007). Review of recent treatment acceptability research. </w:t>
      </w:r>
      <w:r w:rsidRPr="5E1C77C9">
        <w:rPr>
          <w:i/>
          <w:color w:val="000000" w:themeColor="text1"/>
        </w:rPr>
        <w:t xml:space="preserve">Education and </w:t>
      </w:r>
      <w:r>
        <w:tab/>
      </w:r>
      <w:r w:rsidRPr="5E1C77C9">
        <w:rPr>
          <w:i/>
          <w:color w:val="000000" w:themeColor="text1"/>
        </w:rPr>
        <w:t>Training in Developmental Disabilities</w:t>
      </w:r>
      <w:r w:rsidRPr="5E1C77C9">
        <w:rPr>
          <w:color w:val="000000" w:themeColor="text1"/>
        </w:rPr>
        <w:t>, 42, 301–316.</w:t>
      </w:r>
    </w:p>
    <w:p w14:paraId="34925EDA" w14:textId="5B48D774" w:rsidR="00597975" w:rsidRDefault="00597975" w:rsidP="5E1C77C9">
      <w:pPr>
        <w:spacing w:line="360" w:lineRule="auto"/>
        <w:ind w:left="720" w:hanging="720"/>
      </w:pPr>
      <w:r>
        <w:lastRenderedPageBreak/>
        <w:t xml:space="preserve">Dawson, G., Franz, L., &amp; </w:t>
      </w:r>
      <w:proofErr w:type="spellStart"/>
      <w:r>
        <w:t>Brandsen</w:t>
      </w:r>
      <w:proofErr w:type="spellEnd"/>
      <w:r>
        <w:t xml:space="preserve">, S. (2022). At a crossroads—Reconsidering the goals of autism early </w:t>
      </w:r>
      <w:proofErr w:type="spellStart"/>
      <w:r>
        <w:t>behavioral</w:t>
      </w:r>
      <w:proofErr w:type="spellEnd"/>
      <w:r>
        <w:t xml:space="preserve"> intervention from a neurodiversity perspective. </w:t>
      </w:r>
      <w:r>
        <w:rPr>
          <w:i/>
          <w:iCs/>
        </w:rPr>
        <w:t xml:space="preserve">JAMA </w:t>
      </w:r>
      <w:r>
        <w:tab/>
      </w:r>
      <w:proofErr w:type="spellStart"/>
      <w:r>
        <w:rPr>
          <w:i/>
          <w:iCs/>
        </w:rPr>
        <w:t>Pediatrics</w:t>
      </w:r>
      <w:proofErr w:type="spellEnd"/>
      <w:r>
        <w:t xml:space="preserve">, </w:t>
      </w:r>
      <w:r>
        <w:rPr>
          <w:i/>
          <w:iCs/>
        </w:rPr>
        <w:t>176</w:t>
      </w:r>
      <w:r>
        <w:t>(9), 839-840.</w:t>
      </w:r>
    </w:p>
    <w:p w14:paraId="09A7DC61" w14:textId="35951582" w:rsidR="00E4379A" w:rsidRDefault="00E4379A" w:rsidP="5E1C77C9">
      <w:pPr>
        <w:spacing w:line="360" w:lineRule="auto"/>
        <w:ind w:left="720" w:hanging="720"/>
      </w:pPr>
      <w:r>
        <w:t xml:space="preserve">den Houting, J., Higgins, J., Isaacs, K., Mahony, J., &amp; </w:t>
      </w:r>
      <w:proofErr w:type="spellStart"/>
      <w:r>
        <w:t>Pellicano</w:t>
      </w:r>
      <w:proofErr w:type="spellEnd"/>
      <w:r>
        <w:t xml:space="preserve">, E. (2021). ‘I’m not just a guinea pig’: Academic and community perceptions of participatory autism research. </w:t>
      </w:r>
      <w:r>
        <w:rPr>
          <w:i/>
          <w:iCs/>
        </w:rPr>
        <w:t>Autism</w:t>
      </w:r>
      <w:r>
        <w:t xml:space="preserve">, </w:t>
      </w:r>
      <w:r>
        <w:rPr>
          <w:i/>
          <w:iCs/>
        </w:rPr>
        <w:t>25</w:t>
      </w:r>
      <w:r>
        <w:t>(1), 148-163.</w:t>
      </w:r>
    </w:p>
    <w:p w14:paraId="057E3E52" w14:textId="3C49A727" w:rsidR="00DD44EC" w:rsidRDefault="00DD44EC" w:rsidP="5E1C77C9">
      <w:pPr>
        <w:spacing w:line="360" w:lineRule="auto"/>
        <w:ind w:left="720" w:hanging="720"/>
      </w:pPr>
      <w:r>
        <w:t xml:space="preserve">Eggleston, M. J., </w:t>
      </w:r>
      <w:proofErr w:type="spellStart"/>
      <w:r>
        <w:t>Thabrew</w:t>
      </w:r>
      <w:proofErr w:type="spellEnd"/>
      <w:r>
        <w:t xml:space="preserve">, H., Frampton, C. M., Eggleston, K. H., &amp; Hennig, S. C. (2019). Obtaining an autism spectrum disorder diagnosis and supports: New Zealand parents’ experiences. </w:t>
      </w:r>
      <w:r>
        <w:rPr>
          <w:i/>
          <w:iCs/>
        </w:rPr>
        <w:t>Research in Autism Spectrum Disorders</w:t>
      </w:r>
      <w:r>
        <w:t xml:space="preserve">, </w:t>
      </w:r>
      <w:r>
        <w:rPr>
          <w:i/>
          <w:iCs/>
        </w:rPr>
        <w:t>62</w:t>
      </w:r>
      <w:r>
        <w:t>, 18-25.</w:t>
      </w:r>
    </w:p>
    <w:p w14:paraId="57EEC312" w14:textId="5E72D28F" w:rsidR="002D1AED" w:rsidRDefault="002D1AED" w:rsidP="5E1C77C9">
      <w:pPr>
        <w:spacing w:line="360" w:lineRule="auto"/>
        <w:ind w:left="720" w:hanging="720"/>
      </w:pPr>
      <w:r w:rsidRPr="002D1AED">
        <w:t xml:space="preserve">Emerson, L. M., </w:t>
      </w:r>
      <w:proofErr w:type="spellStart"/>
      <w:r w:rsidRPr="002D1AED">
        <w:t>Pellicano</w:t>
      </w:r>
      <w:proofErr w:type="spellEnd"/>
      <w:r w:rsidRPr="002D1AED">
        <w:t>, E., Monk, R., Lim, M., Heaton, J., &amp; McLay, L. (2023</w:t>
      </w:r>
      <w:r w:rsidR="0023727F">
        <w:t>a</w:t>
      </w:r>
      <w:r w:rsidRPr="002D1AED">
        <w:t xml:space="preserve">). A </w:t>
      </w:r>
      <w:r>
        <w:tab/>
      </w:r>
      <w:r w:rsidRPr="002D1AED">
        <w:t xml:space="preserve">portfolio analysis of autism research funding in Aotearoa New Zealand 2007–2021. </w:t>
      </w:r>
      <w:r w:rsidRPr="002D1AED">
        <w:rPr>
          <w:i/>
          <w:iCs/>
        </w:rPr>
        <w:t>Autism,</w:t>
      </w:r>
      <w:r w:rsidRPr="002D1AED">
        <w:t xml:space="preserve"> advance online publication. </w:t>
      </w:r>
    </w:p>
    <w:p w14:paraId="0F8E8BC6" w14:textId="559D7E17" w:rsidR="00091FED" w:rsidRDefault="00091FED" w:rsidP="5E1C77C9">
      <w:pPr>
        <w:spacing w:line="360" w:lineRule="auto"/>
        <w:ind w:left="720" w:hanging="720"/>
      </w:pPr>
      <w:r>
        <w:t>Emerson, L. M., Monk, R., van der Meer, L., Sutherland, D., &amp; McLay, L. (2023</w:t>
      </w:r>
      <w:r w:rsidR="0023727F">
        <w:t>b</w:t>
      </w:r>
      <w:r>
        <w:t xml:space="preserve">). Autistic Co-Led Community Priorities for Future Autism Research in Aotearoa New Zealand. </w:t>
      </w:r>
      <w:r>
        <w:rPr>
          <w:i/>
          <w:iCs/>
        </w:rPr>
        <w:t>Autism in Adulthood</w:t>
      </w:r>
    </w:p>
    <w:p w14:paraId="353BFD36" w14:textId="77777777" w:rsidR="0037264F" w:rsidRDefault="0019781B" w:rsidP="5E1C77C9">
      <w:pPr>
        <w:spacing w:line="360" w:lineRule="auto"/>
        <w:ind w:left="720" w:hanging="720"/>
        <w:rPr>
          <w:color w:val="000000"/>
        </w:rPr>
      </w:pPr>
      <w:r w:rsidRPr="5E1C77C9">
        <w:rPr>
          <w:color w:val="000000" w:themeColor="text1"/>
        </w:rPr>
        <w:t xml:space="preserve">Finn, C. A., &amp; </w:t>
      </w:r>
      <w:proofErr w:type="spellStart"/>
      <w:r w:rsidRPr="5E1C77C9">
        <w:rPr>
          <w:color w:val="000000" w:themeColor="text1"/>
        </w:rPr>
        <w:t>Sladeczek</w:t>
      </w:r>
      <w:proofErr w:type="spellEnd"/>
      <w:r w:rsidRPr="5E1C77C9">
        <w:rPr>
          <w:color w:val="000000" w:themeColor="text1"/>
        </w:rPr>
        <w:t xml:space="preserve">, I. E. (2001). Assessing the social validity of behavioural </w:t>
      </w:r>
      <w:r>
        <w:tab/>
      </w:r>
      <w:r w:rsidRPr="5E1C77C9">
        <w:rPr>
          <w:color w:val="000000" w:themeColor="text1"/>
        </w:rPr>
        <w:t xml:space="preserve">interventions: A review of treatment acceptability measures. </w:t>
      </w:r>
      <w:r w:rsidRPr="5E1C77C9">
        <w:rPr>
          <w:i/>
          <w:color w:val="000000" w:themeColor="text1"/>
        </w:rPr>
        <w:t xml:space="preserve">School Psychology </w:t>
      </w:r>
      <w:r>
        <w:tab/>
      </w:r>
      <w:r w:rsidRPr="5E1C77C9">
        <w:rPr>
          <w:i/>
          <w:color w:val="000000" w:themeColor="text1"/>
        </w:rPr>
        <w:t>Quarterly, 16</w:t>
      </w:r>
      <w:r w:rsidRPr="5E1C77C9">
        <w:rPr>
          <w:color w:val="000000" w:themeColor="text1"/>
        </w:rPr>
        <w:t>, 176–206.</w:t>
      </w:r>
    </w:p>
    <w:p w14:paraId="71FC293F" w14:textId="60FF9244" w:rsidR="0055173D" w:rsidRDefault="0055173D" w:rsidP="4FBA8274">
      <w:pPr>
        <w:spacing w:line="360" w:lineRule="auto"/>
        <w:ind w:left="720" w:hanging="720"/>
        <w:rPr>
          <w:color w:val="000000"/>
        </w:rPr>
      </w:pPr>
      <w:r w:rsidRPr="5E1C77C9">
        <w:rPr>
          <w:color w:val="000000" w:themeColor="text1"/>
        </w:rPr>
        <w:t xml:space="preserve">Gillespie-Lynch, K., Kapp, S. K., Brooks, P. J., Pickens, J., &amp; Schwartzman, B. (2017). </w:t>
      </w:r>
      <w:r>
        <w:tab/>
      </w:r>
      <w:r w:rsidRPr="5E1C77C9">
        <w:rPr>
          <w:color w:val="000000" w:themeColor="text1"/>
        </w:rPr>
        <w:t xml:space="preserve">Whose </w:t>
      </w:r>
      <w:bookmarkStart w:id="7" w:name="_Int_KWjrxWpR"/>
      <w:r w:rsidRPr="5E1C77C9">
        <w:rPr>
          <w:color w:val="000000" w:themeColor="text1"/>
        </w:rPr>
        <w:t>expertise</w:t>
      </w:r>
      <w:bookmarkEnd w:id="7"/>
      <w:r w:rsidRPr="5E1C77C9">
        <w:rPr>
          <w:color w:val="000000" w:themeColor="text1"/>
        </w:rPr>
        <w:t xml:space="preserve"> is it? Evidence for autistic adults as critical autism experts. </w:t>
      </w:r>
      <w:r w:rsidRPr="5E1C77C9">
        <w:rPr>
          <w:i/>
          <w:color w:val="000000" w:themeColor="text1"/>
        </w:rPr>
        <w:t>Frontiers</w:t>
      </w:r>
      <w:r w:rsidR="7BBBBEC2" w:rsidRPr="6F89A7D6">
        <w:rPr>
          <w:i/>
          <w:iCs/>
          <w:color w:val="000000" w:themeColor="text1"/>
        </w:rPr>
        <w:t xml:space="preserve"> </w:t>
      </w:r>
      <w:r>
        <w:rPr>
          <w:i/>
          <w:iCs/>
          <w:color w:val="000000"/>
        </w:rPr>
        <w:tab/>
      </w:r>
      <w:r w:rsidRPr="0055173D">
        <w:rPr>
          <w:i/>
          <w:iCs/>
          <w:color w:val="000000"/>
        </w:rPr>
        <w:t>in Psychology, 8,</w:t>
      </w:r>
      <w:r w:rsidRPr="0055173D">
        <w:rPr>
          <w:color w:val="000000"/>
        </w:rPr>
        <w:t xml:space="preserve"> Article 438. https://doi.org/10.3389/</w:t>
      </w:r>
      <w:r>
        <w:rPr>
          <w:color w:val="000000"/>
        </w:rPr>
        <w:tab/>
      </w:r>
      <w:r w:rsidRPr="0055173D">
        <w:rPr>
          <w:color w:val="000000"/>
        </w:rPr>
        <w:t>fpsyg.2017.00438</w:t>
      </w:r>
    </w:p>
    <w:p w14:paraId="00A12CF5" w14:textId="4D407EDF" w:rsidR="00661B7C" w:rsidRPr="00661B7C" w:rsidRDefault="00661B7C" w:rsidP="5E1C77C9">
      <w:pPr>
        <w:spacing w:line="360" w:lineRule="auto"/>
        <w:ind w:left="720" w:hanging="720"/>
      </w:pPr>
      <w:r>
        <w:t xml:space="preserve">Green, J., Charman, T., McConachie, H., Aldred, C., </w:t>
      </w:r>
      <w:proofErr w:type="spellStart"/>
      <w:r>
        <w:t>Slonims</w:t>
      </w:r>
      <w:proofErr w:type="spellEnd"/>
      <w:r>
        <w:t>, V., Howlin, P., ... &amp; Pickles,</w:t>
      </w:r>
      <w:r w:rsidR="5FD7BEEB">
        <w:t xml:space="preserve"> </w:t>
      </w:r>
      <w:r>
        <w:t>A. (2010). Parent-mediated communication-focused treatment in children with autism (</w:t>
      </w:r>
      <w:bookmarkStart w:id="8" w:name="_Int_IJeAswg1"/>
      <w:r>
        <w:t>PACT</w:t>
      </w:r>
      <w:bookmarkEnd w:id="8"/>
      <w:r>
        <w:t xml:space="preserve">): a randomised controlled trial. </w:t>
      </w:r>
      <w:r>
        <w:rPr>
          <w:i/>
          <w:iCs/>
        </w:rPr>
        <w:t>The Lancet</w:t>
      </w:r>
      <w:r>
        <w:t xml:space="preserve">, </w:t>
      </w:r>
      <w:r>
        <w:rPr>
          <w:i/>
          <w:iCs/>
        </w:rPr>
        <w:t>375</w:t>
      </w:r>
      <w:r>
        <w:t>(9732), 2152-2160.</w:t>
      </w:r>
    </w:p>
    <w:p w14:paraId="374BBBFF" w14:textId="5A2B75B2" w:rsidR="00D87188" w:rsidRDefault="00D87188" w:rsidP="5E1C77C9">
      <w:pPr>
        <w:spacing w:line="360" w:lineRule="auto"/>
        <w:ind w:left="720" w:hanging="720"/>
      </w:pPr>
      <w:r>
        <w:t xml:space="preserve">Green, J., Pickles, A., Pasco, G., Bedford, R., Wan, M. W., </w:t>
      </w:r>
      <w:proofErr w:type="spellStart"/>
      <w:r>
        <w:t>Elsabbagh</w:t>
      </w:r>
      <w:proofErr w:type="spellEnd"/>
      <w:r>
        <w:t xml:space="preserve">, M., ... &amp; McNally, J. (2017). Randomised trial of a parent‐mediated intervention for infants at high risk for autism: Longitudinal outcomes to age 3 years. </w:t>
      </w:r>
      <w:r>
        <w:rPr>
          <w:i/>
          <w:iCs/>
        </w:rPr>
        <w:t xml:space="preserve">Journal of Child Psychology and </w:t>
      </w:r>
      <w:r>
        <w:tab/>
      </w:r>
      <w:r>
        <w:rPr>
          <w:i/>
          <w:iCs/>
        </w:rPr>
        <w:t>Psychiatry</w:t>
      </w:r>
      <w:r>
        <w:t xml:space="preserve">, </w:t>
      </w:r>
      <w:r>
        <w:rPr>
          <w:i/>
          <w:iCs/>
        </w:rPr>
        <w:t>58</w:t>
      </w:r>
      <w:r>
        <w:t>(12), 1330-1340.</w:t>
      </w:r>
    </w:p>
    <w:p w14:paraId="0A8BD40E" w14:textId="67D2E0D4" w:rsidR="00AE4207" w:rsidRPr="00D87188" w:rsidRDefault="00AE4207" w:rsidP="5E1C77C9">
      <w:pPr>
        <w:spacing w:line="360" w:lineRule="auto"/>
        <w:ind w:left="720" w:hanging="720"/>
      </w:pPr>
      <w:proofErr w:type="spellStart"/>
      <w:r>
        <w:t>Hudry</w:t>
      </w:r>
      <w:proofErr w:type="spellEnd"/>
      <w:r>
        <w:t xml:space="preserve">, K., Aldred, C., </w:t>
      </w:r>
      <w:proofErr w:type="spellStart"/>
      <w:r>
        <w:t>Wigham</w:t>
      </w:r>
      <w:proofErr w:type="spellEnd"/>
      <w:r>
        <w:t xml:space="preserve">, S., Green, J., Leadbitter, K., Temple, K., ... &amp; Pact </w:t>
      </w:r>
      <w:r>
        <w:tab/>
        <w:t xml:space="preserve">Consortium. (2013). Predictors of parent–child interaction style in dyads with autism. </w:t>
      </w:r>
      <w:r>
        <w:rPr>
          <w:i/>
          <w:iCs/>
        </w:rPr>
        <w:t>Research in Developmental Disabilities</w:t>
      </w:r>
      <w:r>
        <w:t xml:space="preserve">, </w:t>
      </w:r>
      <w:r>
        <w:rPr>
          <w:i/>
          <w:iCs/>
        </w:rPr>
        <w:t>34</w:t>
      </w:r>
      <w:r>
        <w:t>(10), 3400-3410.</w:t>
      </w:r>
    </w:p>
    <w:p w14:paraId="353BFD37" w14:textId="77777777" w:rsidR="0037264F" w:rsidRDefault="0019781B" w:rsidP="5E1C77C9">
      <w:pPr>
        <w:spacing w:line="360" w:lineRule="auto"/>
        <w:ind w:left="720" w:hanging="720"/>
        <w:rPr>
          <w:color w:val="000000"/>
        </w:rPr>
      </w:pPr>
      <w:r w:rsidRPr="5E1C77C9">
        <w:rPr>
          <w:color w:val="000000" w:themeColor="text1"/>
        </w:rPr>
        <w:t xml:space="preserve">Hsieh, H. F., &amp; Shannon, S. E. (2005). Three approaches to qualitative content analysis. </w:t>
      </w:r>
      <w:r>
        <w:tab/>
      </w:r>
      <w:r w:rsidRPr="5E1C77C9">
        <w:rPr>
          <w:i/>
          <w:color w:val="000000" w:themeColor="text1"/>
        </w:rPr>
        <w:t>Qualitative Health Research, 15</w:t>
      </w:r>
      <w:r w:rsidRPr="5E1C77C9">
        <w:rPr>
          <w:color w:val="000000" w:themeColor="text1"/>
        </w:rPr>
        <w:t>(9), 1277-1288</w:t>
      </w:r>
    </w:p>
    <w:p w14:paraId="630DF972" w14:textId="62F3135E" w:rsidR="005A2B71" w:rsidRDefault="005A2B71" w:rsidP="5E1C77C9">
      <w:pPr>
        <w:spacing w:line="360" w:lineRule="auto"/>
        <w:ind w:left="720" w:hanging="720"/>
      </w:pPr>
      <w:proofErr w:type="spellStart"/>
      <w:r>
        <w:lastRenderedPageBreak/>
        <w:t>Krägeloh</w:t>
      </w:r>
      <w:proofErr w:type="spellEnd"/>
      <w:r>
        <w:t xml:space="preserve">, C. U., Kersten, P., Rex </w:t>
      </w:r>
      <w:proofErr w:type="spellStart"/>
      <w:r>
        <w:t>Billington</w:t>
      </w:r>
      <w:proofErr w:type="spellEnd"/>
      <w:r>
        <w:t xml:space="preserve">, D., Hsu, P. H. C., Shepherd, D., Landon, J., &amp; Feng, X. J. (2013). Validation of the WHOQOL-BREF quality of life questionnaire for general use in New Zealand: Confirmatory factor analysis and Rasch analysis. </w:t>
      </w:r>
      <w:r w:rsidR="1C90F0D3">
        <w:t xml:space="preserve"> </w:t>
      </w:r>
      <w:r>
        <w:rPr>
          <w:i/>
          <w:iCs/>
        </w:rPr>
        <w:t>Quality of Life Research</w:t>
      </w:r>
      <w:r>
        <w:t xml:space="preserve">, </w:t>
      </w:r>
      <w:r>
        <w:rPr>
          <w:i/>
          <w:iCs/>
        </w:rPr>
        <w:t>22</w:t>
      </w:r>
      <w:r>
        <w:t>, 1451-1457.</w:t>
      </w:r>
    </w:p>
    <w:p w14:paraId="1B69877E" w14:textId="1EDCDADF" w:rsidR="00384700" w:rsidRDefault="00384700" w:rsidP="5E1C77C9">
      <w:pPr>
        <w:spacing w:line="360" w:lineRule="auto"/>
        <w:ind w:left="720" w:hanging="720"/>
      </w:pPr>
      <w:r>
        <w:t xml:space="preserve">Kapp, S. K., Gillespie-Lynch, K., Sherman, L. E., &amp; </w:t>
      </w:r>
      <w:proofErr w:type="spellStart"/>
      <w:r>
        <w:t>Hutman</w:t>
      </w:r>
      <w:proofErr w:type="spellEnd"/>
      <w:r>
        <w:t xml:space="preserve">, T. (2013). Deficit, difference, or both? Autism and neurodiversity. </w:t>
      </w:r>
      <w:r w:rsidRPr="00384700">
        <w:rPr>
          <w:i/>
          <w:iCs/>
        </w:rPr>
        <w:t>Developmental Psychology, 49</w:t>
      </w:r>
      <w:r>
        <w:t>(1), 59–71.</w:t>
      </w:r>
    </w:p>
    <w:p w14:paraId="78A20D01" w14:textId="2AD6B65B" w:rsidR="00C80E09" w:rsidRPr="00E93062" w:rsidRDefault="00C80E09" w:rsidP="5E1C77C9">
      <w:pPr>
        <w:spacing w:line="360" w:lineRule="auto"/>
        <w:ind w:left="720" w:hanging="720"/>
      </w:pPr>
      <w:proofErr w:type="spellStart"/>
      <w:r>
        <w:t>Kasilingam</w:t>
      </w:r>
      <w:proofErr w:type="spellEnd"/>
      <w:r>
        <w:t xml:space="preserve">, N., Waddington, H., &amp; Van Der Meer, L. (2021). Early intervention for children with autism spectrum disorder in New Zealand: What children get and what parents want. </w:t>
      </w:r>
      <w:r>
        <w:rPr>
          <w:i/>
          <w:iCs/>
        </w:rPr>
        <w:t>International Journal of Disability, Development and Education</w:t>
      </w:r>
      <w:r>
        <w:t xml:space="preserve">, </w:t>
      </w:r>
      <w:r>
        <w:rPr>
          <w:i/>
          <w:iCs/>
        </w:rPr>
        <w:t>68</w:t>
      </w:r>
      <w:r>
        <w:t>(4), 521-537.</w:t>
      </w:r>
    </w:p>
    <w:p w14:paraId="353BFD38" w14:textId="41BB987F" w:rsidR="0037264F" w:rsidRDefault="0019781B" w:rsidP="5E1C77C9">
      <w:pPr>
        <w:spacing w:line="360" w:lineRule="auto"/>
        <w:ind w:left="720" w:hanging="720"/>
        <w:rPr>
          <w:color w:val="000000"/>
        </w:rPr>
      </w:pPr>
      <w:r w:rsidRPr="5E1C77C9">
        <w:rPr>
          <w:color w:val="000000" w:themeColor="text1"/>
        </w:rPr>
        <w:t xml:space="preserve">Lachin, J. M., Matts, J. P., &amp; Wei, L. J. (1988). Randomisation in clinical trials: Conclusions and recommendations. </w:t>
      </w:r>
      <w:r w:rsidRPr="5E1C77C9">
        <w:rPr>
          <w:i/>
          <w:color w:val="000000" w:themeColor="text1"/>
        </w:rPr>
        <w:t xml:space="preserve">Controlled Clinical Trials, 9, </w:t>
      </w:r>
      <w:r w:rsidRPr="5E1C77C9">
        <w:rPr>
          <w:color w:val="000000" w:themeColor="text1"/>
        </w:rPr>
        <w:t>365-374.</w:t>
      </w:r>
    </w:p>
    <w:p w14:paraId="57AFC686" w14:textId="64EACA18" w:rsidR="0042187E" w:rsidRDefault="00F65ABB" w:rsidP="72834215">
      <w:pPr>
        <w:spacing w:line="360" w:lineRule="auto"/>
        <w:ind w:left="720" w:hanging="720"/>
      </w:pPr>
      <w:r>
        <w:t xml:space="preserve">Leadbitter, K., Buckle, K. L., Ellis, C., &amp; Dekker, M. (2021). Autistic self-advocacy and the neurodiversity movement: Implications for autism early intervention research and </w:t>
      </w:r>
      <w:r w:rsidR="0042187E">
        <w:tab/>
      </w:r>
      <w:r>
        <w:t xml:space="preserve">practice. </w:t>
      </w:r>
      <w:r w:rsidRPr="72834215">
        <w:rPr>
          <w:i/>
          <w:iCs/>
        </w:rPr>
        <w:t>Frontiers in Psychology</w:t>
      </w:r>
      <w:r>
        <w:t xml:space="preserve">, </w:t>
      </w:r>
      <w:r w:rsidRPr="72834215">
        <w:rPr>
          <w:i/>
          <w:iCs/>
        </w:rPr>
        <w:t>12</w:t>
      </w:r>
      <w:r>
        <w:t>, 782.</w:t>
      </w:r>
    </w:p>
    <w:p w14:paraId="7D00B939" w14:textId="3F4F6A5D" w:rsidR="00F65ABB" w:rsidRPr="00F65ABB" w:rsidRDefault="0042187E" w:rsidP="72834215">
      <w:pPr>
        <w:spacing w:line="360" w:lineRule="auto"/>
        <w:ind w:left="720" w:hanging="720"/>
      </w:pPr>
      <w:r>
        <w:t xml:space="preserve">Leaf, J. B., </w:t>
      </w:r>
      <w:proofErr w:type="spellStart"/>
      <w:r>
        <w:t>Cihon</w:t>
      </w:r>
      <w:proofErr w:type="spellEnd"/>
      <w:r>
        <w:t xml:space="preserve">, J. H., Leaf, R., McEachin, J., Liu, N., Russell, N., ... &amp; </w:t>
      </w:r>
      <w:proofErr w:type="spellStart"/>
      <w:r>
        <w:t>Khosrowshahi</w:t>
      </w:r>
      <w:proofErr w:type="spellEnd"/>
      <w:r>
        <w:t>, D.</w:t>
      </w:r>
      <w:r w:rsidR="6F3DDB4C">
        <w:t xml:space="preserve"> </w:t>
      </w:r>
      <w:r>
        <w:tab/>
        <w:t>(2022). Concerns about ABA-based intervention: An evaluation and</w:t>
      </w:r>
      <w:r w:rsidR="2AC6AE30">
        <w:t xml:space="preserve"> </w:t>
      </w:r>
      <w:r>
        <w:tab/>
        <w:t>recommendations. J</w:t>
      </w:r>
      <w:r w:rsidRPr="2E1B9EC3">
        <w:rPr>
          <w:i/>
          <w:iCs/>
        </w:rPr>
        <w:t>ournal of Autism and Developmental Disorders, 52</w:t>
      </w:r>
      <w:r>
        <w:t>(6), 2838-</w:t>
      </w:r>
      <w:r>
        <w:tab/>
        <w:t>2853.</w:t>
      </w:r>
    </w:p>
    <w:p w14:paraId="339421B8" w14:textId="1887E8C7" w:rsidR="000941EC" w:rsidRDefault="000941EC" w:rsidP="5E1C77C9">
      <w:pPr>
        <w:spacing w:line="360" w:lineRule="auto"/>
        <w:ind w:left="720" w:hanging="720"/>
      </w:pPr>
      <w:proofErr w:type="spellStart"/>
      <w:r>
        <w:t>Maenner</w:t>
      </w:r>
      <w:proofErr w:type="spellEnd"/>
      <w:r>
        <w:t xml:space="preserve">, M. J., Warren, Z., Williams, A. R., </w:t>
      </w:r>
      <w:proofErr w:type="spellStart"/>
      <w:r>
        <w:t>Amoakohene</w:t>
      </w:r>
      <w:proofErr w:type="spellEnd"/>
      <w:r>
        <w:t xml:space="preserve">, E., </w:t>
      </w:r>
      <w:proofErr w:type="spellStart"/>
      <w:r>
        <w:t>Bakian</w:t>
      </w:r>
      <w:proofErr w:type="spellEnd"/>
      <w:r>
        <w:t xml:space="preserve">, A. V., </w:t>
      </w:r>
      <w:proofErr w:type="spellStart"/>
      <w:r>
        <w:t>Bilder</w:t>
      </w:r>
      <w:proofErr w:type="spellEnd"/>
      <w:r>
        <w:t xml:space="preserve">, D. A., ... &amp; Shaw, K. A. (2023). Prevalence and characteristics of autism spectrum disorder among children aged 8 years—Autism and Developmental Disabilities Monitoring Network, 11 sites, United States, 2020. </w:t>
      </w:r>
      <w:r>
        <w:rPr>
          <w:i/>
          <w:iCs/>
        </w:rPr>
        <w:t>MMWR Surveillance Summaries</w:t>
      </w:r>
      <w:r>
        <w:t xml:space="preserve">, </w:t>
      </w:r>
      <w:r>
        <w:rPr>
          <w:i/>
          <w:iCs/>
        </w:rPr>
        <w:t>72</w:t>
      </w:r>
      <w:r>
        <w:t xml:space="preserve">(2), </w:t>
      </w:r>
      <w:r>
        <w:tab/>
        <w:t>advance online publication.</w:t>
      </w:r>
    </w:p>
    <w:p w14:paraId="48A60010" w14:textId="4937F801" w:rsidR="002854C6" w:rsidRDefault="002854C6" w:rsidP="5E1C77C9">
      <w:pPr>
        <w:spacing w:line="360" w:lineRule="auto"/>
        <w:ind w:left="720" w:hanging="720"/>
      </w:pPr>
      <w:r>
        <w:t xml:space="preserve">McLay, L., Emerson, L. M., Waddington, H., van </w:t>
      </w:r>
      <w:proofErr w:type="spellStart"/>
      <w:r>
        <w:t>Deurs</w:t>
      </w:r>
      <w:proofErr w:type="spellEnd"/>
      <w:r>
        <w:t xml:space="preserve">, J., Hunter, J., Blampied, N., ... &amp; </w:t>
      </w:r>
      <w:proofErr w:type="spellStart"/>
      <w:r>
        <w:t>Rispoli</w:t>
      </w:r>
      <w:proofErr w:type="spellEnd"/>
      <w:r>
        <w:t xml:space="preserve">, M. (2023). Telehealth-delivered naturalistic developmental behavioural </w:t>
      </w:r>
      <w:r>
        <w:tab/>
        <w:t xml:space="preserve">intervention with and without caregiver acceptance and commitment therapy for autistic children and their caregivers: protocol for a multi-arm parallel group </w:t>
      </w:r>
      <w:r>
        <w:tab/>
        <w:t xml:space="preserve">randomised clinical trial. </w:t>
      </w:r>
      <w:r>
        <w:rPr>
          <w:i/>
          <w:iCs/>
        </w:rPr>
        <w:t>BMJ open</w:t>
      </w:r>
      <w:r>
        <w:t xml:space="preserve">, </w:t>
      </w:r>
      <w:r>
        <w:rPr>
          <w:i/>
          <w:iCs/>
        </w:rPr>
        <w:t>13</w:t>
      </w:r>
      <w:r>
        <w:t>(5), e071235.</w:t>
      </w:r>
    </w:p>
    <w:p w14:paraId="49A4A59A" w14:textId="1BCE7855" w:rsidR="00604E29" w:rsidRDefault="00406498" w:rsidP="5E1C77C9">
      <w:pPr>
        <w:spacing w:line="360" w:lineRule="auto"/>
        <w:ind w:left="720" w:hanging="720"/>
        <w:rPr>
          <w:rStyle w:val="Hyperlink"/>
          <w:u w:val="none"/>
        </w:rPr>
      </w:pPr>
      <w:r>
        <w:t xml:space="preserve">Ministry of Health (2022). Indicator: Autism Spectrum Disorder (diagnosed, includes </w:t>
      </w:r>
      <w:r w:rsidR="003B0295">
        <w:tab/>
      </w:r>
      <w:r>
        <w:t>Aspergers Syndrome) (2-14 years)</w:t>
      </w:r>
      <w:r w:rsidR="003B0295">
        <w:t xml:space="preserve">. Retrieved from: </w:t>
      </w:r>
      <w:r w:rsidR="003B0295" w:rsidRPr="00C82429">
        <w:tab/>
      </w:r>
      <w:hyperlink r:id="rId15" w:anchor="!/explore-indicators">
        <w:r w:rsidR="007B3B1B" w:rsidRPr="5E1C77C9">
          <w:rPr>
            <w:rStyle w:val="Hyperlink"/>
            <w:u w:val="none"/>
          </w:rPr>
          <w:t>https://minhealthnz.shinyapps.io/nz-health-survey-2021-22-annual-data-</w:t>
        </w:r>
        <w:r>
          <w:tab/>
        </w:r>
        <w:r w:rsidR="007B3B1B" w:rsidRPr="5E1C77C9">
          <w:rPr>
            <w:rStyle w:val="Hyperlink"/>
            <w:u w:val="none"/>
          </w:rPr>
          <w:t>explorer/_w_81846aaf/#!/explore-indicators</w:t>
        </w:r>
      </w:hyperlink>
    </w:p>
    <w:p w14:paraId="516BE997" w14:textId="1C7B0809" w:rsidR="00A25AEF" w:rsidRDefault="00E16072" w:rsidP="5E1C77C9">
      <w:pPr>
        <w:spacing w:line="360" w:lineRule="auto"/>
        <w:ind w:left="720" w:hanging="720"/>
      </w:pPr>
      <w:r>
        <w:lastRenderedPageBreak/>
        <w:t>Monk, R. (2022). Autism terminology guidance from the Autistic community of Aotearoa New Zealand: A living resource created by Autistic people with the support of Autism New Zealand. Retrieved from:</w:t>
      </w:r>
      <w:r w:rsidR="0057682A">
        <w:t xml:space="preserve"> </w:t>
      </w:r>
      <w:hyperlink r:id="rId16">
        <w:r w:rsidR="0057682A" w:rsidRPr="4CE759F2">
          <w:rPr>
            <w:rStyle w:val="Hyperlink"/>
          </w:rPr>
          <w:t>https://autismnz.org.nz/autism-new-zealand</w:t>
        </w:r>
        <w:r w:rsidR="40D0DFA7" w:rsidRPr="4CE759F2">
          <w:rPr>
            <w:rStyle w:val="Hyperlink"/>
          </w:rPr>
          <w:t>-</w:t>
        </w:r>
        <w:r w:rsidR="0057682A" w:rsidRPr="4CE759F2">
          <w:rPr>
            <w:rStyle w:val="Hyperlink"/>
          </w:rPr>
          <w:t>terminology-guide/</w:t>
        </w:r>
      </w:hyperlink>
      <w:r w:rsidR="6E341184">
        <w:t xml:space="preserve"> </w:t>
      </w:r>
    </w:p>
    <w:p w14:paraId="4D40F5CC" w14:textId="366287F5" w:rsidR="00AE4663" w:rsidRPr="00AE4663" w:rsidRDefault="00AE4663" w:rsidP="5E1C77C9">
      <w:pPr>
        <w:spacing w:line="360" w:lineRule="auto"/>
        <w:ind w:left="720" w:hanging="720"/>
        <w:rPr>
          <w:lang w:val="en-GB"/>
        </w:rPr>
      </w:pPr>
      <w:proofErr w:type="spellStart"/>
      <w:r w:rsidRPr="00320434">
        <w:rPr>
          <w:lang w:val="en-GB"/>
        </w:rPr>
        <w:t>Pellicano</w:t>
      </w:r>
      <w:proofErr w:type="spellEnd"/>
      <w:r w:rsidRPr="00320434">
        <w:rPr>
          <w:lang w:val="en-GB"/>
        </w:rPr>
        <w:t>, E., &amp; den Houting, J. (2022). Annual Research Review:</w:t>
      </w:r>
      <w:r>
        <w:rPr>
          <w:lang w:val="en-GB"/>
        </w:rPr>
        <w:t xml:space="preserve"> </w:t>
      </w:r>
      <w:r w:rsidRPr="00320434">
        <w:rPr>
          <w:lang w:val="en-GB"/>
        </w:rPr>
        <w:t xml:space="preserve">Shifting from ‘normal </w:t>
      </w:r>
      <w:r>
        <w:tab/>
      </w:r>
      <w:r w:rsidRPr="00320434">
        <w:rPr>
          <w:lang w:val="en-GB"/>
        </w:rPr>
        <w:t>science’ to neurodiversity in autism</w:t>
      </w:r>
      <w:r>
        <w:rPr>
          <w:lang w:val="en-GB"/>
        </w:rPr>
        <w:t xml:space="preserve"> </w:t>
      </w:r>
      <w:r w:rsidRPr="00320434">
        <w:rPr>
          <w:lang w:val="en-GB"/>
        </w:rPr>
        <w:t xml:space="preserve">science. </w:t>
      </w:r>
      <w:r w:rsidRPr="00320434">
        <w:rPr>
          <w:i/>
          <w:iCs/>
          <w:lang w:val="en-GB"/>
        </w:rPr>
        <w:t xml:space="preserve">Journal of Child Psychology and </w:t>
      </w:r>
      <w:r>
        <w:tab/>
      </w:r>
      <w:r w:rsidRPr="00320434">
        <w:rPr>
          <w:i/>
          <w:iCs/>
          <w:lang w:val="en-GB"/>
        </w:rPr>
        <w:t>Psychiatry, 63</w:t>
      </w:r>
      <w:r w:rsidRPr="00320434">
        <w:rPr>
          <w:lang w:val="en-GB"/>
        </w:rPr>
        <w:t>(4),</w:t>
      </w:r>
      <w:r>
        <w:rPr>
          <w:lang w:val="en-GB"/>
        </w:rPr>
        <w:t xml:space="preserve"> </w:t>
      </w:r>
      <w:r w:rsidRPr="00320434">
        <w:rPr>
          <w:lang w:val="en-GB"/>
        </w:rPr>
        <w:t xml:space="preserve">381–396. </w:t>
      </w:r>
    </w:p>
    <w:p w14:paraId="66FB67DD" w14:textId="49C42CF4" w:rsidR="00FD6937" w:rsidRDefault="00FD6937" w:rsidP="5E1C77C9">
      <w:pPr>
        <w:spacing w:line="360" w:lineRule="auto"/>
        <w:ind w:left="720" w:hanging="720"/>
      </w:pPr>
      <w:r>
        <w:t xml:space="preserve">Pickles, A., Le </w:t>
      </w:r>
      <w:proofErr w:type="spellStart"/>
      <w:r>
        <w:t>Couteur</w:t>
      </w:r>
      <w:proofErr w:type="spellEnd"/>
      <w:r>
        <w:t xml:space="preserve">, A., Leadbitter, K., </w:t>
      </w:r>
      <w:proofErr w:type="spellStart"/>
      <w:r>
        <w:t>Salomone</w:t>
      </w:r>
      <w:proofErr w:type="spellEnd"/>
      <w:r>
        <w:t xml:space="preserve">, E., Cole-Fletcher, R., Tobin, H., ... &amp; Green, J. (2016). Parent-mediated social communication therapy for young children with autism (PACT): long-term follow-up of a randomised controlled trial. </w:t>
      </w:r>
      <w:r>
        <w:rPr>
          <w:i/>
          <w:iCs/>
        </w:rPr>
        <w:t xml:space="preserve">The </w:t>
      </w:r>
      <w:r>
        <w:tab/>
      </w:r>
      <w:r>
        <w:rPr>
          <w:i/>
          <w:iCs/>
        </w:rPr>
        <w:t>Lancet</w:t>
      </w:r>
      <w:r>
        <w:t xml:space="preserve">, </w:t>
      </w:r>
      <w:r>
        <w:rPr>
          <w:i/>
          <w:iCs/>
        </w:rPr>
        <w:t>388</w:t>
      </w:r>
      <w:r>
        <w:t>(10059), 2501-2509.</w:t>
      </w:r>
    </w:p>
    <w:p w14:paraId="7EBE1959" w14:textId="32EA5838" w:rsidR="000941EC" w:rsidRPr="000941EC" w:rsidRDefault="000941EC" w:rsidP="5E1C77C9">
      <w:pPr>
        <w:spacing w:line="360" w:lineRule="auto"/>
        <w:ind w:left="720" w:hanging="720"/>
        <w:rPr>
          <w:color w:val="000000"/>
        </w:rPr>
      </w:pPr>
      <w:proofErr w:type="spellStart"/>
      <w:r w:rsidRPr="5E1C77C9">
        <w:rPr>
          <w:color w:val="000000" w:themeColor="text1"/>
        </w:rPr>
        <w:t>Pihama</w:t>
      </w:r>
      <w:proofErr w:type="spellEnd"/>
      <w:r w:rsidRPr="5E1C77C9">
        <w:rPr>
          <w:color w:val="000000" w:themeColor="text1"/>
        </w:rPr>
        <w:t xml:space="preserve">, L., &amp; Lee-Morgan, J. (2022). </w:t>
      </w:r>
      <w:proofErr w:type="spellStart"/>
      <w:r w:rsidRPr="5E1C77C9">
        <w:rPr>
          <w:i/>
          <w:color w:val="000000" w:themeColor="text1"/>
        </w:rPr>
        <w:t>Tiakina</w:t>
      </w:r>
      <w:proofErr w:type="spellEnd"/>
      <w:r w:rsidRPr="5E1C77C9">
        <w:rPr>
          <w:i/>
          <w:color w:val="000000" w:themeColor="text1"/>
        </w:rPr>
        <w:t xml:space="preserve"> </w:t>
      </w:r>
      <w:proofErr w:type="spellStart"/>
      <w:r w:rsidRPr="5E1C77C9">
        <w:rPr>
          <w:i/>
          <w:color w:val="000000" w:themeColor="text1"/>
        </w:rPr>
        <w:t>te</w:t>
      </w:r>
      <w:proofErr w:type="spellEnd"/>
      <w:r w:rsidRPr="5E1C77C9">
        <w:rPr>
          <w:i/>
          <w:color w:val="000000" w:themeColor="text1"/>
        </w:rPr>
        <w:t xml:space="preserve"> pā harakeke. Ancestral knowledge and </w:t>
      </w:r>
      <w:r>
        <w:tab/>
      </w:r>
      <w:proofErr w:type="spellStart"/>
      <w:r w:rsidRPr="5E1C77C9">
        <w:rPr>
          <w:i/>
          <w:color w:val="000000" w:themeColor="text1"/>
        </w:rPr>
        <w:t>tamariki</w:t>
      </w:r>
      <w:proofErr w:type="spellEnd"/>
      <w:r w:rsidRPr="5E1C77C9">
        <w:rPr>
          <w:i/>
          <w:color w:val="000000" w:themeColor="text1"/>
        </w:rPr>
        <w:t xml:space="preserve"> wellbeing</w:t>
      </w:r>
      <w:r w:rsidRPr="5E1C77C9">
        <w:rPr>
          <w:color w:val="000000" w:themeColor="text1"/>
        </w:rPr>
        <w:t>. Huia Publishers</w:t>
      </w:r>
    </w:p>
    <w:p w14:paraId="7299F1BD" w14:textId="3B91F6ED" w:rsidR="00AF3C53" w:rsidRDefault="00AF3C53" w:rsidP="5E1C77C9">
      <w:pPr>
        <w:spacing w:line="360" w:lineRule="auto"/>
        <w:ind w:left="720" w:hanging="720"/>
      </w:pPr>
      <w:r>
        <w:t xml:space="preserve">Proctor, E., </w:t>
      </w:r>
      <w:proofErr w:type="spellStart"/>
      <w:r>
        <w:t>Silmere</w:t>
      </w:r>
      <w:proofErr w:type="spellEnd"/>
      <w:r>
        <w:t xml:space="preserve">, H., Raghavan, R., </w:t>
      </w:r>
      <w:proofErr w:type="spellStart"/>
      <w:r>
        <w:t>Hovmand</w:t>
      </w:r>
      <w:proofErr w:type="spellEnd"/>
      <w:r>
        <w:t xml:space="preserve">, P., Aarons, G., Bunger, A., Griffey, R., &amp; Hensley, M. (2011). Outcomes for implementation research: Conceptual distinctions, measurement challenges, and research agenda. </w:t>
      </w:r>
      <w:r w:rsidRPr="000448C2">
        <w:rPr>
          <w:i/>
          <w:iCs/>
        </w:rPr>
        <w:t>Administration and Policy in Mental Health and Mental Health Services Research, 38</w:t>
      </w:r>
      <w:r>
        <w:t xml:space="preserve">, 65-76. </w:t>
      </w:r>
      <w:proofErr w:type="spellStart"/>
      <w:r>
        <w:t>doi</w:t>
      </w:r>
      <w:proofErr w:type="spellEnd"/>
      <w:r>
        <w:t xml:space="preserve">: 10.1007/s10488-010-0319-7 </w:t>
      </w:r>
    </w:p>
    <w:p w14:paraId="0F1236BB" w14:textId="16783A50" w:rsidR="0037264F" w:rsidRPr="00C2275F" w:rsidRDefault="002F6250" w:rsidP="21B7942F">
      <w:pPr>
        <w:spacing w:line="360" w:lineRule="auto"/>
        <w:ind w:left="720" w:hanging="720"/>
        <w:rPr>
          <w:color w:val="000000" w:themeColor="text1"/>
        </w:rPr>
      </w:pPr>
      <w:r>
        <w:t>Ravens-</w:t>
      </w:r>
      <w:proofErr w:type="spellStart"/>
      <w:r>
        <w:t>Sieberer</w:t>
      </w:r>
      <w:proofErr w:type="spellEnd"/>
      <w:r>
        <w:t xml:space="preserve">, U., </w:t>
      </w:r>
      <w:proofErr w:type="spellStart"/>
      <w:r>
        <w:t>Erhart</w:t>
      </w:r>
      <w:proofErr w:type="spellEnd"/>
      <w:r>
        <w:t xml:space="preserve">, M., </w:t>
      </w:r>
      <w:proofErr w:type="spellStart"/>
      <w:r>
        <w:t>Rajmil</w:t>
      </w:r>
      <w:proofErr w:type="spellEnd"/>
      <w:r>
        <w:t xml:space="preserve">, L., </w:t>
      </w:r>
      <w:proofErr w:type="spellStart"/>
      <w:r>
        <w:t>Herdman</w:t>
      </w:r>
      <w:proofErr w:type="spellEnd"/>
      <w:r>
        <w:t xml:space="preserve">, M., </w:t>
      </w:r>
      <w:proofErr w:type="spellStart"/>
      <w:r>
        <w:t>Auquier</w:t>
      </w:r>
      <w:proofErr w:type="spellEnd"/>
      <w:r>
        <w:t xml:space="preserve">, P., </w:t>
      </w:r>
      <w:proofErr w:type="spellStart"/>
      <w:r>
        <w:t>Bruil</w:t>
      </w:r>
      <w:proofErr w:type="spellEnd"/>
      <w:r>
        <w:t xml:space="preserve">, J., ... &amp; </w:t>
      </w:r>
      <w:r w:rsidR="00C2275F">
        <w:tab/>
      </w:r>
      <w:r>
        <w:t>European KIDSCREEN Group. (2010). Reliability, construct</w:t>
      </w:r>
      <w:r w:rsidR="32930A21">
        <w:t>,</w:t>
      </w:r>
      <w:r>
        <w:t xml:space="preserve"> and criterion validity of the KIDSCREEN-10 score: a short measure for children and adolescents’ well-being and health-related quality of life. </w:t>
      </w:r>
      <w:r>
        <w:rPr>
          <w:i/>
          <w:iCs/>
        </w:rPr>
        <w:t xml:space="preserve">Quality of </w:t>
      </w:r>
      <w:r w:rsidR="00C2275F">
        <w:rPr>
          <w:i/>
          <w:iCs/>
        </w:rPr>
        <w:t>L</w:t>
      </w:r>
      <w:r>
        <w:rPr>
          <w:i/>
          <w:iCs/>
        </w:rPr>
        <w:t xml:space="preserve">ife </w:t>
      </w:r>
      <w:r w:rsidR="00C2275F">
        <w:rPr>
          <w:i/>
          <w:iCs/>
        </w:rPr>
        <w:t>R</w:t>
      </w:r>
      <w:r>
        <w:rPr>
          <w:i/>
          <w:iCs/>
        </w:rPr>
        <w:t>esearch</w:t>
      </w:r>
      <w:r>
        <w:t xml:space="preserve">, </w:t>
      </w:r>
      <w:r>
        <w:rPr>
          <w:i/>
          <w:iCs/>
        </w:rPr>
        <w:t>19</w:t>
      </w:r>
      <w:r>
        <w:t>, 1487-1500.</w:t>
      </w:r>
    </w:p>
    <w:p w14:paraId="353BFD39" w14:textId="42EC4A5F" w:rsidR="0037264F" w:rsidRPr="00C2275F" w:rsidRDefault="0019781B" w:rsidP="5E1C77C9">
      <w:pPr>
        <w:spacing w:line="360" w:lineRule="auto"/>
        <w:ind w:left="720" w:hanging="720"/>
        <w:rPr>
          <w:color w:val="000000" w:themeColor="text1"/>
        </w:rPr>
      </w:pPr>
      <w:r w:rsidRPr="5E1C77C9">
        <w:rPr>
          <w:color w:val="000000" w:themeColor="text1"/>
        </w:rPr>
        <w:t xml:space="preserve">Reimers, T. M., Wacker, D. P., &amp; Cooper, L. J. (1991). Evaluation of the acceptability of </w:t>
      </w:r>
      <w:r>
        <w:tab/>
      </w:r>
      <w:r w:rsidRPr="5E1C77C9">
        <w:rPr>
          <w:color w:val="000000" w:themeColor="text1"/>
        </w:rPr>
        <w:t xml:space="preserve">treatments for children’s </w:t>
      </w:r>
      <w:proofErr w:type="spellStart"/>
      <w:r w:rsidRPr="5E1C77C9">
        <w:rPr>
          <w:color w:val="000000" w:themeColor="text1"/>
        </w:rPr>
        <w:t>behavioral</w:t>
      </w:r>
      <w:proofErr w:type="spellEnd"/>
      <w:r w:rsidRPr="5E1C77C9">
        <w:rPr>
          <w:color w:val="000000" w:themeColor="text1"/>
        </w:rPr>
        <w:t xml:space="preserve"> difficulties: ratings by parents receiving services in an outpatient clinic. </w:t>
      </w:r>
      <w:r w:rsidRPr="5E1C77C9">
        <w:rPr>
          <w:i/>
          <w:color w:val="000000" w:themeColor="text1"/>
        </w:rPr>
        <w:t xml:space="preserve">Child &amp; Family </w:t>
      </w:r>
      <w:proofErr w:type="spellStart"/>
      <w:r w:rsidRPr="5E1C77C9">
        <w:rPr>
          <w:i/>
          <w:color w:val="000000" w:themeColor="text1"/>
        </w:rPr>
        <w:t>Behavior</w:t>
      </w:r>
      <w:proofErr w:type="spellEnd"/>
      <w:r w:rsidRPr="5E1C77C9">
        <w:rPr>
          <w:i/>
          <w:color w:val="000000" w:themeColor="text1"/>
        </w:rPr>
        <w:t xml:space="preserve"> Therapy, 13,</w:t>
      </w:r>
      <w:r w:rsidRPr="5E1C77C9">
        <w:rPr>
          <w:color w:val="000000" w:themeColor="text1"/>
        </w:rPr>
        <w:t xml:space="preserve"> 53–71. </w:t>
      </w:r>
    </w:p>
    <w:p w14:paraId="353BFD3A" w14:textId="5A97A005" w:rsidR="0037264F" w:rsidRDefault="0019781B" w:rsidP="5E1C77C9">
      <w:pPr>
        <w:spacing w:line="360" w:lineRule="auto"/>
        <w:ind w:left="720" w:hanging="720"/>
        <w:rPr>
          <w:color w:val="000000"/>
        </w:rPr>
      </w:pPr>
      <w:r w:rsidRPr="5E1C77C9">
        <w:rPr>
          <w:color w:val="000000" w:themeColor="text1"/>
        </w:rPr>
        <w:t xml:space="preserve">Sandbank, M., </w:t>
      </w:r>
      <w:proofErr w:type="spellStart"/>
      <w:r w:rsidRPr="5E1C77C9">
        <w:rPr>
          <w:color w:val="000000" w:themeColor="text1"/>
        </w:rPr>
        <w:t>Bottema-Beutel</w:t>
      </w:r>
      <w:proofErr w:type="spellEnd"/>
      <w:r w:rsidRPr="5E1C77C9">
        <w:rPr>
          <w:color w:val="000000" w:themeColor="text1"/>
        </w:rPr>
        <w:t xml:space="preserve">, K., Crowley, S., Cassidy, M., Dunham, K., Feldman, J. I., ... &amp; </w:t>
      </w:r>
      <w:proofErr w:type="spellStart"/>
      <w:r w:rsidRPr="5E1C77C9">
        <w:rPr>
          <w:color w:val="000000" w:themeColor="text1"/>
        </w:rPr>
        <w:t>Woynaroski</w:t>
      </w:r>
      <w:proofErr w:type="spellEnd"/>
      <w:r w:rsidRPr="5E1C77C9">
        <w:rPr>
          <w:color w:val="000000" w:themeColor="text1"/>
        </w:rPr>
        <w:t xml:space="preserve">, T. G. (2020). Project AIM: Autism intervention meta-analysis for </w:t>
      </w:r>
      <w:r>
        <w:tab/>
      </w:r>
      <w:r w:rsidRPr="5E1C77C9">
        <w:rPr>
          <w:color w:val="000000" w:themeColor="text1"/>
        </w:rPr>
        <w:t xml:space="preserve">studies of young children. </w:t>
      </w:r>
      <w:r w:rsidRPr="5E1C77C9">
        <w:rPr>
          <w:i/>
          <w:color w:val="000000" w:themeColor="text1"/>
        </w:rPr>
        <w:t>Psychological bulletin</w:t>
      </w:r>
      <w:r w:rsidRPr="5E1C77C9">
        <w:rPr>
          <w:color w:val="000000" w:themeColor="text1"/>
        </w:rPr>
        <w:t xml:space="preserve">, </w:t>
      </w:r>
      <w:r w:rsidRPr="5E1C77C9">
        <w:rPr>
          <w:i/>
          <w:color w:val="000000" w:themeColor="text1"/>
        </w:rPr>
        <w:t>146</w:t>
      </w:r>
      <w:r w:rsidRPr="5E1C77C9">
        <w:rPr>
          <w:color w:val="000000" w:themeColor="text1"/>
        </w:rPr>
        <w:t>(1), 1-36.</w:t>
      </w:r>
    </w:p>
    <w:p w14:paraId="47573CEF" w14:textId="58DC7B7B" w:rsidR="00B04C5E" w:rsidRDefault="0019781B" w:rsidP="5E1C77C9">
      <w:pPr>
        <w:spacing w:line="360" w:lineRule="auto"/>
        <w:ind w:left="720" w:hanging="720"/>
        <w:rPr>
          <w:color w:val="000000"/>
        </w:rPr>
      </w:pPr>
      <w:r w:rsidRPr="5E1C77C9">
        <w:rPr>
          <w:color w:val="000000" w:themeColor="text1"/>
        </w:rPr>
        <w:t xml:space="preserve">Stewart, G. (2020). </w:t>
      </w:r>
      <w:r w:rsidRPr="5E1C77C9">
        <w:rPr>
          <w:i/>
          <w:color w:val="000000" w:themeColor="text1"/>
        </w:rPr>
        <w:t>Māori philosophy. Indigenous thinking from Aotearoa</w:t>
      </w:r>
      <w:r w:rsidRPr="5E1C77C9">
        <w:rPr>
          <w:color w:val="000000" w:themeColor="text1"/>
        </w:rPr>
        <w:t>. Bloomsbury</w:t>
      </w:r>
      <w:r w:rsidR="00455CD8" w:rsidRPr="5E1C77C9">
        <w:rPr>
          <w:color w:val="000000" w:themeColor="text1"/>
        </w:rPr>
        <w:t>.</w:t>
      </w:r>
    </w:p>
    <w:p w14:paraId="3A8CEB81" w14:textId="7445FD6D" w:rsidR="00A17826" w:rsidRDefault="00A17826" w:rsidP="5E1C77C9">
      <w:pPr>
        <w:spacing w:line="360" w:lineRule="auto"/>
        <w:ind w:left="720" w:hanging="720"/>
      </w:pPr>
      <w:r>
        <w:t xml:space="preserve">Taylor, E. C., Livingston, L. A., Clutterbuck, R. A., Callan, M. J., &amp; Shah, P. (2023). </w:t>
      </w:r>
      <w:r>
        <w:tab/>
        <w:t xml:space="preserve">Psychological strengths and well-being: </w:t>
      </w:r>
      <w:bookmarkStart w:id="9" w:name="_Int_ZmTqvVF4"/>
      <w:r>
        <w:t>Strengths</w:t>
      </w:r>
      <w:bookmarkEnd w:id="9"/>
      <w:r>
        <w:t xml:space="preserve"> use predicts quality of life, well-being</w:t>
      </w:r>
      <w:r w:rsidR="6A0602CB">
        <w:t>,</w:t>
      </w:r>
      <w:r>
        <w:t xml:space="preserve"> and mental health in autism. </w:t>
      </w:r>
      <w:r>
        <w:rPr>
          <w:i/>
          <w:iCs/>
        </w:rPr>
        <w:t>Autism</w:t>
      </w:r>
      <w:r>
        <w:t xml:space="preserve">, </w:t>
      </w:r>
      <w:r w:rsidR="00705933">
        <w:t>advance online publication.</w:t>
      </w:r>
    </w:p>
    <w:p w14:paraId="134DBB04" w14:textId="3735235B" w:rsidR="00C82429" w:rsidRDefault="00C82429" w:rsidP="3A9BDF61">
      <w:pPr>
        <w:spacing w:line="360" w:lineRule="auto"/>
        <w:ind w:left="720" w:hanging="720"/>
        <w:rPr>
          <w:i/>
          <w:iCs/>
          <w:color w:val="000000" w:themeColor="text1"/>
          <w:shd w:val="clear" w:color="auto" w:fill="FFFFFF"/>
        </w:rPr>
      </w:pPr>
      <w:proofErr w:type="spellStart"/>
      <w:r w:rsidRPr="3A9BDF61">
        <w:rPr>
          <w:color w:val="000000" w:themeColor="text1"/>
          <w:shd w:val="clear" w:color="auto" w:fill="FFFFFF"/>
        </w:rPr>
        <w:lastRenderedPageBreak/>
        <w:t>Trembath</w:t>
      </w:r>
      <w:proofErr w:type="spellEnd"/>
      <w:r w:rsidRPr="3A9BDF61">
        <w:rPr>
          <w:color w:val="000000" w:themeColor="text1"/>
          <w:shd w:val="clear" w:color="auto" w:fill="FFFFFF"/>
        </w:rPr>
        <w:t xml:space="preserve">, T., </w:t>
      </w:r>
      <w:proofErr w:type="spellStart"/>
      <w:r w:rsidRPr="3A9BDF61">
        <w:rPr>
          <w:color w:val="000000" w:themeColor="text1"/>
          <w:shd w:val="clear" w:color="auto" w:fill="FFFFFF"/>
        </w:rPr>
        <w:t>Varcin</w:t>
      </w:r>
      <w:proofErr w:type="spellEnd"/>
      <w:r w:rsidRPr="3A9BDF61">
        <w:rPr>
          <w:color w:val="000000" w:themeColor="text1"/>
          <w:shd w:val="clear" w:color="auto" w:fill="FFFFFF"/>
        </w:rPr>
        <w:t>, K., Waddington, H</w:t>
      </w:r>
      <w:r w:rsidRPr="3A9BDF61">
        <w:rPr>
          <w:b/>
          <w:bCs/>
          <w:color w:val="000000" w:themeColor="text1"/>
          <w:shd w:val="clear" w:color="auto" w:fill="FFFFFF"/>
        </w:rPr>
        <w:t>.,</w:t>
      </w:r>
      <w:r w:rsidRPr="3A9BDF61">
        <w:rPr>
          <w:color w:val="000000" w:themeColor="text1"/>
          <w:shd w:val="clear" w:color="auto" w:fill="FFFFFF"/>
        </w:rPr>
        <w:t xml:space="preserve"> </w:t>
      </w:r>
      <w:proofErr w:type="spellStart"/>
      <w:r w:rsidRPr="3A9BDF61">
        <w:rPr>
          <w:color w:val="000000" w:themeColor="text1"/>
          <w:shd w:val="clear" w:color="auto" w:fill="FFFFFF"/>
        </w:rPr>
        <w:t>Sulek</w:t>
      </w:r>
      <w:proofErr w:type="spellEnd"/>
      <w:r w:rsidRPr="3A9BDF61">
        <w:rPr>
          <w:color w:val="000000" w:themeColor="text1"/>
          <w:shd w:val="clear" w:color="auto" w:fill="FFFFFF"/>
        </w:rPr>
        <w:t xml:space="preserve">, R., Bent, C., </w:t>
      </w:r>
      <w:bookmarkStart w:id="10" w:name="_Int_rNzZ9CDA"/>
      <w:r w:rsidRPr="3A9BDF61">
        <w:rPr>
          <w:color w:val="000000" w:themeColor="text1"/>
          <w:shd w:val="clear" w:color="auto" w:fill="FFFFFF"/>
        </w:rPr>
        <w:t>….Whitehouse</w:t>
      </w:r>
      <w:bookmarkEnd w:id="10"/>
      <w:r w:rsidRPr="3A9BDF61">
        <w:rPr>
          <w:color w:val="000000" w:themeColor="text1"/>
          <w:shd w:val="clear" w:color="auto" w:fill="FFFFFF"/>
        </w:rPr>
        <w:t xml:space="preserve">, A. J. O. </w:t>
      </w:r>
      <w:r>
        <w:rPr>
          <w:color w:val="000000" w:themeColor="text1"/>
          <w:shd w:val="clear" w:color="auto" w:fill="FFFFFF"/>
          <w:lang w:val="en-US"/>
        </w:rPr>
        <w:tab/>
      </w:r>
      <w:r w:rsidRPr="3A9BDF61">
        <w:rPr>
          <w:color w:val="000000" w:themeColor="text1"/>
          <w:shd w:val="clear" w:color="auto" w:fill="FFFFFF"/>
        </w:rPr>
        <w:t xml:space="preserve">(2022). Non-pharmacological interventions for children on the autism spectrum: An umbrella review. </w:t>
      </w:r>
      <w:r w:rsidRPr="3A9BDF61">
        <w:rPr>
          <w:i/>
          <w:iCs/>
          <w:color w:val="000000" w:themeColor="text1"/>
          <w:shd w:val="clear" w:color="auto" w:fill="FFFFFF"/>
        </w:rPr>
        <w:t>Autism.</w:t>
      </w:r>
    </w:p>
    <w:p w14:paraId="6B3EFFAB" w14:textId="587BA4C4" w:rsidR="00B04C5E" w:rsidRPr="00A17826" w:rsidRDefault="00B04C5E" w:rsidP="5E1C77C9">
      <w:pPr>
        <w:spacing w:line="360" w:lineRule="auto"/>
        <w:ind w:left="720" w:hanging="720"/>
      </w:pPr>
      <w:r>
        <w:t xml:space="preserve">Tupou, J., Curtis, S., </w:t>
      </w:r>
      <w:proofErr w:type="spellStart"/>
      <w:r>
        <w:t>Taare</w:t>
      </w:r>
      <w:proofErr w:type="spellEnd"/>
      <w:r>
        <w:t xml:space="preserve">-Smith, D., Glasgow, A., &amp; Waddington, H. (2021). Māori and </w:t>
      </w:r>
      <w:r>
        <w:tab/>
        <w:t xml:space="preserve">autism: A scoping review. </w:t>
      </w:r>
      <w:r>
        <w:rPr>
          <w:i/>
          <w:iCs/>
        </w:rPr>
        <w:t>Autism</w:t>
      </w:r>
      <w:r>
        <w:t xml:space="preserve">, </w:t>
      </w:r>
      <w:r>
        <w:rPr>
          <w:i/>
          <w:iCs/>
        </w:rPr>
        <w:t>25</w:t>
      </w:r>
      <w:r>
        <w:t>(7), 1844-1858.</w:t>
      </w:r>
    </w:p>
    <w:p w14:paraId="63003F13" w14:textId="3B1871B3" w:rsidR="00ED1ABD" w:rsidRDefault="00ED1ABD" w:rsidP="5E1C77C9">
      <w:pPr>
        <w:spacing w:line="360" w:lineRule="auto"/>
        <w:ind w:left="720" w:hanging="720"/>
      </w:pPr>
      <w:r w:rsidRPr="00ED1ABD">
        <w:t xml:space="preserve">Waddington, H., Curtis, S., van </w:t>
      </w:r>
      <w:proofErr w:type="spellStart"/>
      <w:r w:rsidRPr="00ED1ABD">
        <w:t>Noorden</w:t>
      </w:r>
      <w:proofErr w:type="spellEnd"/>
      <w:r w:rsidRPr="00ED1ABD">
        <w:t xml:space="preserve">, L., </w:t>
      </w:r>
      <w:proofErr w:type="spellStart"/>
      <w:r w:rsidRPr="00ED1ABD">
        <w:t>Sigafoos</w:t>
      </w:r>
      <w:proofErr w:type="spellEnd"/>
      <w:r w:rsidRPr="00ED1ABD">
        <w:t xml:space="preserve">, J., van der Meer, L., &amp; Whitehouse, A. J. O. (2022). Evaluation of a parent coaching and low-intensity therapist-delivered version of the early start Denver model for young children with autism spectrum </w:t>
      </w:r>
      <w:r>
        <w:tab/>
      </w:r>
      <w:r w:rsidRPr="00ED1ABD">
        <w:t xml:space="preserve">disorder. </w:t>
      </w:r>
      <w:r w:rsidRPr="00ED1ABD">
        <w:rPr>
          <w:i/>
          <w:iCs/>
        </w:rPr>
        <w:t>International Journal of Disability, Development, and Education</w:t>
      </w:r>
      <w:r>
        <w:rPr>
          <w:i/>
          <w:iCs/>
        </w:rPr>
        <w:t xml:space="preserve">, </w:t>
      </w:r>
      <w:r>
        <w:t xml:space="preserve">advance </w:t>
      </w:r>
      <w:r>
        <w:tab/>
        <w:t>online publication.</w:t>
      </w:r>
    </w:p>
    <w:p w14:paraId="783CE1E6" w14:textId="51346834" w:rsidR="00B33759" w:rsidRPr="00ED1ABD" w:rsidRDefault="00B33759" w:rsidP="5E1C77C9">
      <w:pPr>
        <w:spacing w:line="360" w:lineRule="auto"/>
        <w:ind w:left="720" w:hanging="720"/>
      </w:pPr>
      <w:r>
        <w:t xml:space="preserve">Waddington, H., Macaskill, E., Whitehouse, A. J., Billingham, W., &amp; </w:t>
      </w:r>
      <w:proofErr w:type="spellStart"/>
      <w:r>
        <w:t>Alvares</w:t>
      </w:r>
      <w:proofErr w:type="spellEnd"/>
      <w:r>
        <w:t xml:space="preserve">, G. A. (2022). Parent-reported atypical development in the first year of life and age of autism </w:t>
      </w:r>
      <w:r>
        <w:tab/>
        <w:t xml:space="preserve">diagnosis. </w:t>
      </w:r>
      <w:r>
        <w:rPr>
          <w:i/>
          <w:iCs/>
        </w:rPr>
        <w:t>Journal of Autism and Developmental Disorders</w:t>
      </w:r>
      <w:r>
        <w:t>, 1-12.</w:t>
      </w:r>
    </w:p>
    <w:p w14:paraId="64BC836A" w14:textId="477EFA2D" w:rsidR="000448C2" w:rsidRDefault="000448C2" w:rsidP="5E1C77C9">
      <w:pPr>
        <w:spacing w:line="360" w:lineRule="auto"/>
        <w:ind w:left="720" w:hanging="720"/>
      </w:pPr>
      <w:r>
        <w:t xml:space="preserve">Weiner, B. J., Lewis, C. C., </w:t>
      </w:r>
      <w:proofErr w:type="spellStart"/>
      <w:r>
        <w:t>Stanick</w:t>
      </w:r>
      <w:proofErr w:type="spellEnd"/>
      <w:r>
        <w:t xml:space="preserve">, C., Powell, B. J., Dorsey, C. N., Clary, A. S., Boynton, M. H., &amp; </w:t>
      </w:r>
      <w:proofErr w:type="spellStart"/>
      <w:r>
        <w:t>Halko</w:t>
      </w:r>
      <w:proofErr w:type="spellEnd"/>
      <w:r>
        <w:t xml:space="preserve">, H. (2017). Psychometric assessment of three newly developed </w:t>
      </w:r>
      <w:r>
        <w:tab/>
        <w:t xml:space="preserve">implementation outcome measures. </w:t>
      </w:r>
      <w:r w:rsidRPr="000448C2">
        <w:rPr>
          <w:i/>
          <w:iCs/>
        </w:rPr>
        <w:t>Implementation Science, 12</w:t>
      </w:r>
      <w:r>
        <w:t xml:space="preserve">(108), 1-12. </w:t>
      </w:r>
      <w:proofErr w:type="spellStart"/>
      <w:r>
        <w:t>doi</w:t>
      </w:r>
      <w:proofErr w:type="spellEnd"/>
      <w:r>
        <w:t xml:space="preserve">: </w:t>
      </w:r>
      <w:r>
        <w:tab/>
        <w:t>10.1186/s13012-017-0635-3</w:t>
      </w:r>
    </w:p>
    <w:p w14:paraId="4AEF49BD" w14:textId="3F8871F7" w:rsidR="001F054D" w:rsidRPr="000448C2" w:rsidRDefault="001F054D" w:rsidP="5E1C77C9">
      <w:pPr>
        <w:spacing w:line="360" w:lineRule="auto"/>
        <w:ind w:left="720" w:hanging="720"/>
      </w:pPr>
      <w:r>
        <w:t xml:space="preserve">Whitehouse, A. J., </w:t>
      </w:r>
      <w:proofErr w:type="spellStart"/>
      <w:r>
        <w:t>Varcin</w:t>
      </w:r>
      <w:proofErr w:type="spellEnd"/>
      <w:r>
        <w:t xml:space="preserve">, K. J., Pillar, S., Billingham, W., </w:t>
      </w:r>
      <w:proofErr w:type="spellStart"/>
      <w:r>
        <w:t>Alvares</w:t>
      </w:r>
      <w:proofErr w:type="spellEnd"/>
      <w:r>
        <w:t xml:space="preserve">, G. A., </w:t>
      </w:r>
      <w:proofErr w:type="spellStart"/>
      <w:r>
        <w:t>Barbaro</w:t>
      </w:r>
      <w:proofErr w:type="spellEnd"/>
      <w:r>
        <w:t xml:space="preserve">, J., ... &amp; </w:t>
      </w:r>
      <w:proofErr w:type="spellStart"/>
      <w:r>
        <w:t>Hudry</w:t>
      </w:r>
      <w:proofErr w:type="spellEnd"/>
      <w:r>
        <w:t xml:space="preserve">, K. (2021). Effect of </w:t>
      </w:r>
      <w:proofErr w:type="spellStart"/>
      <w:r>
        <w:t>preemptive</w:t>
      </w:r>
      <w:proofErr w:type="spellEnd"/>
      <w:r>
        <w:t xml:space="preserve"> intervention on developmental outcomes </w:t>
      </w:r>
      <w:r>
        <w:tab/>
        <w:t xml:space="preserve">among infants showing early signs of autism: A randomized clinical trial of outcomes to diagnosis. </w:t>
      </w:r>
      <w:r>
        <w:rPr>
          <w:i/>
          <w:iCs/>
        </w:rPr>
        <w:t xml:space="preserve">JAMA </w:t>
      </w:r>
      <w:proofErr w:type="spellStart"/>
      <w:r w:rsidR="00AC4F25">
        <w:rPr>
          <w:i/>
          <w:iCs/>
        </w:rPr>
        <w:t>P</w:t>
      </w:r>
      <w:r>
        <w:rPr>
          <w:i/>
          <w:iCs/>
        </w:rPr>
        <w:t>ediatrics</w:t>
      </w:r>
      <w:proofErr w:type="spellEnd"/>
      <w:r>
        <w:t xml:space="preserve">, </w:t>
      </w:r>
      <w:r>
        <w:rPr>
          <w:i/>
          <w:iCs/>
        </w:rPr>
        <w:t>175</w:t>
      </w:r>
      <w:r>
        <w:t>(11), e213298-e213298.</w:t>
      </w:r>
    </w:p>
    <w:p w14:paraId="1BFD9A25" w14:textId="03C81E46" w:rsidR="00455CD8" w:rsidRDefault="00455CD8" w:rsidP="5E1C77C9">
      <w:pPr>
        <w:spacing w:line="360" w:lineRule="auto"/>
        <w:ind w:left="720" w:hanging="720"/>
      </w:pPr>
      <w:r>
        <w:t xml:space="preserve">WHOQOL Group. (1998). Development of the World Health Organization WHOQOL-BREF quality of life assessment. </w:t>
      </w:r>
      <w:r>
        <w:rPr>
          <w:i/>
          <w:iCs/>
        </w:rPr>
        <w:t>Psychological Medicine</w:t>
      </w:r>
      <w:r>
        <w:t xml:space="preserve">, </w:t>
      </w:r>
      <w:r>
        <w:rPr>
          <w:i/>
          <w:iCs/>
        </w:rPr>
        <w:t>28</w:t>
      </w:r>
      <w:r>
        <w:t>(3), 551-558.</w:t>
      </w:r>
    </w:p>
    <w:p w14:paraId="353BFD3B" w14:textId="07386E1D" w:rsidR="00455CD8" w:rsidRDefault="00455CD8">
      <w:pPr>
        <w:rPr>
          <w:color w:val="000000"/>
        </w:rPr>
        <w:sectPr w:rsidR="00455CD8" w:rsidSect="003B12A5">
          <w:pgSz w:w="11906" w:h="16838"/>
          <w:pgMar w:top="1440" w:right="1440" w:bottom="1440" w:left="1440" w:header="708" w:footer="708" w:gutter="0"/>
          <w:cols w:space="720"/>
        </w:sectPr>
      </w:pPr>
    </w:p>
    <w:p w14:paraId="353BFD3C" w14:textId="77777777" w:rsidR="0037264F" w:rsidRDefault="0037264F">
      <w:pPr>
        <w:rPr>
          <w:color w:val="000000"/>
        </w:rPr>
      </w:pPr>
    </w:p>
    <w:p w14:paraId="353BFD3D" w14:textId="77777777" w:rsidR="0037264F" w:rsidRPr="002D2221" w:rsidRDefault="0019781B">
      <w:pPr>
        <w:jc w:val="center"/>
        <w:rPr>
          <w:b/>
          <w:bCs/>
          <w:color w:val="000000"/>
        </w:rPr>
      </w:pPr>
      <w:r w:rsidRPr="002D2221">
        <w:rPr>
          <w:b/>
          <w:bCs/>
          <w:color w:val="000000"/>
        </w:rPr>
        <w:t>Appendix 1</w:t>
      </w:r>
    </w:p>
    <w:p w14:paraId="353BFD3E" w14:textId="0B029A91" w:rsidR="0037264F" w:rsidRDefault="0019781B">
      <w:pPr>
        <w:jc w:val="center"/>
        <w:rPr>
          <w:color w:val="000000"/>
        </w:rPr>
      </w:pPr>
      <w:r>
        <w:rPr>
          <w:color w:val="000000"/>
        </w:rPr>
        <w:t xml:space="preserve">Mapping the relationship between programme outcomes, approaches to supporting the child and adults, and </w:t>
      </w:r>
      <w:proofErr w:type="spellStart"/>
      <w:r>
        <w:rPr>
          <w:color w:val="000000"/>
        </w:rPr>
        <w:t>ngā</w:t>
      </w:r>
      <w:proofErr w:type="spellEnd"/>
      <w:r>
        <w:rPr>
          <w:color w:val="000000"/>
        </w:rPr>
        <w:t xml:space="preserve"> tanga </w:t>
      </w:r>
      <w:proofErr w:type="spellStart"/>
      <w:r w:rsidR="00984214">
        <w:rPr>
          <w:color w:val="000000"/>
        </w:rPr>
        <w:t>whanonga</w:t>
      </w:r>
      <w:proofErr w:type="spellEnd"/>
      <w:r w:rsidR="00984214">
        <w:rPr>
          <w:color w:val="000000"/>
        </w:rPr>
        <w:t xml:space="preserve"> pono </w:t>
      </w:r>
      <w:r>
        <w:rPr>
          <w:color w:val="000000"/>
        </w:rPr>
        <w:t xml:space="preserve">underpinning </w:t>
      </w:r>
      <w:proofErr w:type="spellStart"/>
      <w:r w:rsidR="00375DB8">
        <w:rPr>
          <w:color w:val="000000" w:themeColor="text1"/>
        </w:rPr>
        <w:t>Raupī</w:t>
      </w:r>
      <w:proofErr w:type="spellEnd"/>
      <w:r w:rsidR="00375DB8">
        <w:rPr>
          <w:color w:val="000000" w:themeColor="text1"/>
        </w:rPr>
        <w:t xml:space="preserve"> </w:t>
      </w:r>
      <w:proofErr w:type="spellStart"/>
      <w:r w:rsidR="00375DB8">
        <w:rPr>
          <w:color w:val="000000" w:themeColor="text1"/>
        </w:rPr>
        <w:t>te</w:t>
      </w:r>
      <w:proofErr w:type="spellEnd"/>
      <w:r w:rsidR="00375DB8">
        <w:rPr>
          <w:color w:val="000000" w:themeColor="text1"/>
        </w:rPr>
        <w:t xml:space="preserve"> Raupō</w:t>
      </w:r>
    </w:p>
    <w:p w14:paraId="353BFD3F" w14:textId="77777777" w:rsidR="0037264F" w:rsidRDefault="0037264F">
      <w:pPr>
        <w:jc w:val="center"/>
        <w:rPr>
          <w:color w:val="000000"/>
        </w:rPr>
      </w:pPr>
    </w:p>
    <w:tbl>
      <w:tblPr>
        <w:tblW w:w="14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8930"/>
        <w:gridCol w:w="2360"/>
      </w:tblGrid>
      <w:tr w:rsidR="0037264F" w14:paraId="353BFD43" w14:textId="77777777">
        <w:tc>
          <w:tcPr>
            <w:tcW w:w="3681" w:type="dxa"/>
          </w:tcPr>
          <w:p w14:paraId="353BFD40" w14:textId="77777777" w:rsidR="0037264F" w:rsidRDefault="0019781B">
            <w:pPr>
              <w:rPr>
                <w:b/>
                <w:color w:val="000000"/>
              </w:rPr>
            </w:pPr>
            <w:r>
              <w:rPr>
                <w:b/>
                <w:color w:val="000000"/>
              </w:rPr>
              <w:t>Outcome</w:t>
            </w:r>
          </w:p>
        </w:tc>
        <w:tc>
          <w:tcPr>
            <w:tcW w:w="8930" w:type="dxa"/>
          </w:tcPr>
          <w:p w14:paraId="353BFD41" w14:textId="77777777" w:rsidR="0037264F" w:rsidRDefault="0019781B">
            <w:pPr>
              <w:rPr>
                <w:b/>
                <w:color w:val="000000"/>
              </w:rPr>
            </w:pPr>
            <w:r>
              <w:rPr>
                <w:b/>
                <w:color w:val="000000"/>
              </w:rPr>
              <w:t>Approaches to supporting the child and adults</w:t>
            </w:r>
          </w:p>
        </w:tc>
        <w:tc>
          <w:tcPr>
            <w:tcW w:w="2360" w:type="dxa"/>
          </w:tcPr>
          <w:p w14:paraId="353BFD42" w14:textId="075A7059" w:rsidR="0037264F" w:rsidRDefault="0019781B">
            <w:pPr>
              <w:rPr>
                <w:b/>
                <w:color w:val="000000"/>
              </w:rPr>
            </w:pPr>
            <w:r>
              <w:rPr>
                <w:b/>
                <w:color w:val="000000"/>
              </w:rPr>
              <w:t xml:space="preserve">Ngā </w:t>
            </w:r>
            <w:proofErr w:type="spellStart"/>
            <w:r w:rsidR="00984214">
              <w:rPr>
                <w:b/>
                <w:color w:val="000000"/>
              </w:rPr>
              <w:t>whanonga</w:t>
            </w:r>
            <w:proofErr w:type="spellEnd"/>
            <w:r w:rsidR="00984214">
              <w:rPr>
                <w:b/>
                <w:color w:val="000000"/>
              </w:rPr>
              <w:t xml:space="preserve"> pono </w:t>
            </w:r>
          </w:p>
        </w:tc>
      </w:tr>
      <w:tr w:rsidR="0037264F" w14:paraId="353BFD47" w14:textId="77777777">
        <w:tc>
          <w:tcPr>
            <w:tcW w:w="3681" w:type="dxa"/>
          </w:tcPr>
          <w:p w14:paraId="353BFD44" w14:textId="77777777" w:rsidR="0037264F" w:rsidRDefault="0019781B">
            <w:pPr>
              <w:rPr>
                <w:b/>
                <w:color w:val="000000"/>
              </w:rPr>
            </w:pPr>
            <w:r>
              <w:rPr>
                <w:b/>
                <w:color w:val="000000"/>
              </w:rPr>
              <w:t>Environmental changes</w:t>
            </w:r>
          </w:p>
        </w:tc>
        <w:tc>
          <w:tcPr>
            <w:tcW w:w="8930" w:type="dxa"/>
          </w:tcPr>
          <w:p w14:paraId="353BFD45" w14:textId="77777777" w:rsidR="0037264F" w:rsidRDefault="0037264F">
            <w:pPr>
              <w:rPr>
                <w:b/>
                <w:color w:val="000000"/>
              </w:rPr>
            </w:pPr>
          </w:p>
        </w:tc>
        <w:tc>
          <w:tcPr>
            <w:tcW w:w="2360" w:type="dxa"/>
          </w:tcPr>
          <w:p w14:paraId="353BFD46" w14:textId="77777777" w:rsidR="0037264F" w:rsidRDefault="0037264F">
            <w:pPr>
              <w:rPr>
                <w:b/>
                <w:color w:val="000000"/>
              </w:rPr>
            </w:pPr>
          </w:p>
        </w:tc>
      </w:tr>
      <w:tr w:rsidR="0037264F" w14:paraId="353BFD4E" w14:textId="77777777">
        <w:tc>
          <w:tcPr>
            <w:tcW w:w="3681" w:type="dxa"/>
          </w:tcPr>
          <w:p w14:paraId="353BFD48" w14:textId="77777777" w:rsidR="0037264F" w:rsidRDefault="0019781B">
            <w:pPr>
              <w:rPr>
                <w:i/>
                <w:color w:val="000000"/>
              </w:rPr>
            </w:pPr>
            <w:r>
              <w:rPr>
                <w:color w:val="000000"/>
              </w:rPr>
              <w:t xml:space="preserve">Improved accessibility of physical and social environments </w:t>
            </w:r>
          </w:p>
        </w:tc>
        <w:tc>
          <w:tcPr>
            <w:tcW w:w="8930" w:type="dxa"/>
          </w:tcPr>
          <w:p w14:paraId="353BFD49" w14:textId="77777777" w:rsidR="0037264F" w:rsidRDefault="0019781B">
            <w:pPr>
              <w:rPr>
                <w:b/>
                <w:color w:val="000000"/>
              </w:rPr>
            </w:pPr>
            <w:r>
              <w:rPr>
                <w:b/>
                <w:color w:val="000000"/>
              </w:rPr>
              <w:t>Child focussed</w:t>
            </w:r>
          </w:p>
          <w:p w14:paraId="353BFD4A" w14:textId="77777777" w:rsidR="0037264F" w:rsidRDefault="0019781B">
            <w:pPr>
              <w:rPr>
                <w:color w:val="000000"/>
              </w:rPr>
            </w:pPr>
            <w:r>
              <w:rPr>
                <w:color w:val="000000"/>
                <w:u w:val="single"/>
              </w:rPr>
              <w:t>Supporting regulation</w:t>
            </w:r>
            <w:r>
              <w:rPr>
                <w:b/>
                <w:color w:val="000000"/>
              </w:rPr>
              <w:t xml:space="preserve"> </w:t>
            </w:r>
            <w:r>
              <w:rPr>
                <w:color w:val="000000"/>
              </w:rPr>
              <w:t>(Arrange environment in a way that helps the child to feel comfortable and safe; Reduce distractions)</w:t>
            </w:r>
            <w:r>
              <w:rPr>
                <w:color w:val="000000"/>
              </w:rPr>
              <w:br/>
            </w:r>
          </w:p>
        </w:tc>
        <w:tc>
          <w:tcPr>
            <w:tcW w:w="2360" w:type="dxa"/>
          </w:tcPr>
          <w:p w14:paraId="353BFD4B" w14:textId="77777777" w:rsidR="0037264F" w:rsidRDefault="0019781B">
            <w:pPr>
              <w:rPr>
                <w:color w:val="000000"/>
              </w:rPr>
            </w:pPr>
            <w:proofErr w:type="spellStart"/>
            <w:r>
              <w:rPr>
                <w:color w:val="000000"/>
              </w:rPr>
              <w:t>Manaakitanga</w:t>
            </w:r>
            <w:proofErr w:type="spellEnd"/>
          </w:p>
          <w:p w14:paraId="353BFD4C" w14:textId="77777777" w:rsidR="0037264F" w:rsidRDefault="0019781B">
            <w:pPr>
              <w:rPr>
                <w:color w:val="000000"/>
              </w:rPr>
            </w:pPr>
            <w:proofErr w:type="spellStart"/>
            <w:r>
              <w:rPr>
                <w:color w:val="000000"/>
              </w:rPr>
              <w:t>Kaitiakitanga</w:t>
            </w:r>
            <w:proofErr w:type="spellEnd"/>
          </w:p>
          <w:p w14:paraId="353BFD4D" w14:textId="77777777" w:rsidR="0037264F" w:rsidRDefault="0037264F">
            <w:pPr>
              <w:rPr>
                <w:b/>
                <w:color w:val="000000"/>
              </w:rPr>
            </w:pPr>
          </w:p>
        </w:tc>
      </w:tr>
      <w:tr w:rsidR="0037264F" w14:paraId="353BFD54" w14:textId="77777777">
        <w:tc>
          <w:tcPr>
            <w:tcW w:w="3681" w:type="dxa"/>
          </w:tcPr>
          <w:p w14:paraId="353BFD4F" w14:textId="77777777" w:rsidR="0037264F" w:rsidRDefault="0019781B">
            <w:pPr>
              <w:rPr>
                <w:color w:val="000000"/>
              </w:rPr>
            </w:pPr>
            <w:r>
              <w:rPr>
                <w:color w:val="000000"/>
              </w:rPr>
              <w:t xml:space="preserve">Improved access to sensory tools </w:t>
            </w:r>
          </w:p>
        </w:tc>
        <w:tc>
          <w:tcPr>
            <w:tcW w:w="8930" w:type="dxa"/>
          </w:tcPr>
          <w:p w14:paraId="353BFD50" w14:textId="77777777" w:rsidR="0037264F" w:rsidRDefault="0019781B">
            <w:pPr>
              <w:rPr>
                <w:b/>
                <w:color w:val="000000"/>
              </w:rPr>
            </w:pPr>
            <w:r>
              <w:rPr>
                <w:b/>
                <w:color w:val="000000"/>
              </w:rPr>
              <w:t>Child focussed</w:t>
            </w:r>
          </w:p>
          <w:p w14:paraId="353BFD51" w14:textId="77777777" w:rsidR="0037264F" w:rsidRDefault="0019781B">
            <w:pPr>
              <w:rPr>
                <w:color w:val="000000"/>
              </w:rPr>
            </w:pPr>
            <w:r>
              <w:rPr>
                <w:color w:val="000000"/>
                <w:u w:val="single"/>
              </w:rPr>
              <w:t>Supporting regulation</w:t>
            </w:r>
            <w:r>
              <w:rPr>
                <w:b/>
                <w:color w:val="000000"/>
              </w:rPr>
              <w:t xml:space="preserve"> </w:t>
            </w:r>
            <w:r>
              <w:rPr>
                <w:color w:val="000000"/>
              </w:rPr>
              <w:t>(Provide easy access to sensory tools and experiment with which of these tools work for the child)</w:t>
            </w:r>
          </w:p>
        </w:tc>
        <w:tc>
          <w:tcPr>
            <w:tcW w:w="2360" w:type="dxa"/>
          </w:tcPr>
          <w:p w14:paraId="353BFD52" w14:textId="77777777" w:rsidR="0037264F" w:rsidRDefault="0019781B">
            <w:pPr>
              <w:rPr>
                <w:color w:val="000000"/>
              </w:rPr>
            </w:pP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p w14:paraId="353BFD53" w14:textId="77777777" w:rsidR="0037264F" w:rsidRDefault="0037264F">
            <w:pPr>
              <w:rPr>
                <w:b/>
                <w:color w:val="000000"/>
              </w:rPr>
            </w:pPr>
          </w:p>
        </w:tc>
      </w:tr>
      <w:tr w:rsidR="0037264F" w14:paraId="353BFD5D" w14:textId="77777777">
        <w:tc>
          <w:tcPr>
            <w:tcW w:w="3681" w:type="dxa"/>
          </w:tcPr>
          <w:p w14:paraId="353BFD55" w14:textId="77777777" w:rsidR="0037264F" w:rsidRDefault="0019781B">
            <w:pPr>
              <w:rPr>
                <w:color w:val="000000"/>
              </w:rPr>
            </w:pPr>
            <w:r>
              <w:rPr>
                <w:color w:val="000000"/>
              </w:rPr>
              <w:t>Improved access to preferred and meaningful activities, including preferred play</w:t>
            </w:r>
          </w:p>
        </w:tc>
        <w:tc>
          <w:tcPr>
            <w:tcW w:w="8930" w:type="dxa"/>
          </w:tcPr>
          <w:p w14:paraId="353BFD56" w14:textId="77777777" w:rsidR="0037264F" w:rsidRDefault="0019781B">
            <w:pPr>
              <w:rPr>
                <w:b/>
                <w:color w:val="000000"/>
              </w:rPr>
            </w:pPr>
            <w:r>
              <w:rPr>
                <w:b/>
                <w:color w:val="000000"/>
              </w:rPr>
              <w:t>Adult focussed</w:t>
            </w:r>
          </w:p>
          <w:p w14:paraId="353BFD57" w14:textId="77777777" w:rsidR="0037264F" w:rsidRDefault="0019781B">
            <w:pPr>
              <w:rPr>
                <w:color w:val="000000"/>
              </w:rPr>
            </w:pPr>
            <w:r>
              <w:rPr>
                <w:color w:val="000000"/>
                <w:u w:val="single"/>
              </w:rPr>
              <w:t xml:space="preserve">Supporting a neurodiversity affirming approach </w:t>
            </w:r>
            <w:r>
              <w:rPr>
                <w:color w:val="000000"/>
              </w:rPr>
              <w:t>(Help whānau to understand the child)</w:t>
            </w:r>
          </w:p>
          <w:p w14:paraId="353BFD58" w14:textId="77777777" w:rsidR="0037264F" w:rsidRDefault="0037264F">
            <w:pPr>
              <w:rPr>
                <w:color w:val="000000"/>
                <w:u w:val="single"/>
              </w:rPr>
            </w:pPr>
          </w:p>
          <w:p w14:paraId="353BFD59" w14:textId="77777777" w:rsidR="0037264F" w:rsidRDefault="0019781B">
            <w:pPr>
              <w:rPr>
                <w:b/>
                <w:color w:val="000000"/>
              </w:rPr>
            </w:pPr>
            <w:r>
              <w:rPr>
                <w:b/>
                <w:color w:val="000000"/>
              </w:rPr>
              <w:t>Child focussed</w:t>
            </w:r>
          </w:p>
          <w:p w14:paraId="353BFD5A" w14:textId="641327FE" w:rsidR="0037264F" w:rsidRDefault="0019781B">
            <w:pPr>
              <w:rPr>
                <w:color w:val="000000"/>
              </w:rPr>
            </w:pPr>
            <w:r w:rsidRPr="3EF7BDB5">
              <w:rPr>
                <w:color w:val="000000" w:themeColor="text1"/>
                <w:u w:val="single"/>
              </w:rPr>
              <w:t>Understanding the child</w:t>
            </w:r>
            <w:r w:rsidRPr="3EF7BDB5">
              <w:rPr>
                <w:color w:val="000000" w:themeColor="text1"/>
              </w:rPr>
              <w:t xml:space="preserve"> </w:t>
            </w:r>
            <w:r w:rsidRPr="3EF7BDB5">
              <w:rPr>
                <w:b/>
                <w:color w:val="000000" w:themeColor="text1"/>
              </w:rPr>
              <w:t>(</w:t>
            </w:r>
            <w:r w:rsidRPr="3EF7BDB5">
              <w:rPr>
                <w:color w:val="000000" w:themeColor="text1"/>
              </w:rPr>
              <w:t>Understand and respect the child’s unique ways of communicating, interacting</w:t>
            </w:r>
            <w:r w:rsidR="51188F73" w:rsidRPr="3EF7BDB5">
              <w:rPr>
                <w:color w:val="000000" w:themeColor="text1"/>
              </w:rPr>
              <w:t>,</w:t>
            </w:r>
            <w:r w:rsidRPr="3EF7BDB5">
              <w:rPr>
                <w:color w:val="000000" w:themeColor="text1"/>
              </w:rPr>
              <w:t xml:space="preserve"> and playing, showing interest and engagement, expressing emotions)</w:t>
            </w:r>
            <w:r>
              <w:br/>
            </w:r>
            <w:r w:rsidRPr="3EF7BDB5">
              <w:rPr>
                <w:color w:val="000000" w:themeColor="text1"/>
                <w:u w:val="single"/>
              </w:rPr>
              <w:t xml:space="preserve">Respecting your child’s interests and preferences </w:t>
            </w:r>
            <w:r w:rsidRPr="3EF7BDB5">
              <w:rPr>
                <w:color w:val="000000" w:themeColor="text1"/>
              </w:rPr>
              <w:t>(all)</w:t>
            </w:r>
          </w:p>
        </w:tc>
        <w:tc>
          <w:tcPr>
            <w:tcW w:w="2360" w:type="dxa"/>
          </w:tcPr>
          <w:p w14:paraId="353BFD5B" w14:textId="77777777" w:rsidR="0037264F" w:rsidRDefault="0019781B">
            <w:pPr>
              <w:rPr>
                <w:color w:val="000000"/>
              </w:rPr>
            </w:pPr>
            <w:r>
              <w:rPr>
                <w:color w:val="000000"/>
              </w:rPr>
              <w:t>Whanaungatanga</w:t>
            </w:r>
            <w:r>
              <w:rPr>
                <w:color w:val="000000"/>
              </w:rPr>
              <w:br/>
              <w:t>Kotahitanga</w:t>
            </w:r>
          </w:p>
          <w:p w14:paraId="353BFD5C" w14:textId="77777777" w:rsidR="0037264F" w:rsidRDefault="0019781B">
            <w:pPr>
              <w:rPr>
                <w:color w:val="000000"/>
              </w:rPr>
            </w:pPr>
            <w:proofErr w:type="spellStart"/>
            <w:r>
              <w:rPr>
                <w:color w:val="000000"/>
              </w:rPr>
              <w:t>Manaakitanga</w:t>
            </w:r>
            <w:proofErr w:type="spellEnd"/>
            <w:r>
              <w:rPr>
                <w:color w:val="000000"/>
              </w:rPr>
              <w:br/>
            </w:r>
            <w:proofErr w:type="spellStart"/>
            <w:r>
              <w:rPr>
                <w:color w:val="000000"/>
              </w:rPr>
              <w:t>Tuakiritanga</w:t>
            </w:r>
            <w:proofErr w:type="spellEnd"/>
          </w:p>
        </w:tc>
      </w:tr>
      <w:tr w:rsidR="0037264F" w14:paraId="353BFD61" w14:textId="77777777">
        <w:tc>
          <w:tcPr>
            <w:tcW w:w="3681" w:type="dxa"/>
          </w:tcPr>
          <w:p w14:paraId="353BFD5E" w14:textId="77777777" w:rsidR="0037264F" w:rsidRDefault="0019781B">
            <w:pPr>
              <w:rPr>
                <w:color w:val="000000"/>
              </w:rPr>
            </w:pPr>
            <w:r>
              <w:rPr>
                <w:b/>
                <w:color w:val="000000"/>
              </w:rPr>
              <w:t>Outcomes for parent and other adults (e.g., whānau, educators)</w:t>
            </w:r>
          </w:p>
        </w:tc>
        <w:tc>
          <w:tcPr>
            <w:tcW w:w="8930" w:type="dxa"/>
          </w:tcPr>
          <w:p w14:paraId="353BFD5F" w14:textId="77777777" w:rsidR="0037264F" w:rsidRDefault="0037264F">
            <w:pPr>
              <w:rPr>
                <w:color w:val="000000"/>
              </w:rPr>
            </w:pPr>
          </w:p>
        </w:tc>
        <w:tc>
          <w:tcPr>
            <w:tcW w:w="2360" w:type="dxa"/>
          </w:tcPr>
          <w:p w14:paraId="353BFD60" w14:textId="77777777" w:rsidR="0037264F" w:rsidRDefault="0037264F">
            <w:pPr>
              <w:rPr>
                <w:color w:val="000000"/>
              </w:rPr>
            </w:pPr>
          </w:p>
        </w:tc>
      </w:tr>
      <w:tr w:rsidR="0037264F" w14:paraId="353BFD66" w14:textId="77777777">
        <w:tc>
          <w:tcPr>
            <w:tcW w:w="3681" w:type="dxa"/>
          </w:tcPr>
          <w:p w14:paraId="353BFD62" w14:textId="77777777" w:rsidR="0037264F" w:rsidRDefault="0019781B">
            <w:pPr>
              <w:rPr>
                <w:b/>
                <w:color w:val="000000"/>
              </w:rPr>
            </w:pPr>
            <w:r>
              <w:rPr>
                <w:color w:val="000000"/>
              </w:rPr>
              <w:t xml:space="preserve">Improved physical and mental wellbeing </w:t>
            </w:r>
            <w:r>
              <w:rPr>
                <w:i/>
                <w:color w:val="000000"/>
                <w:shd w:val="clear" w:color="auto" w:fill="FCFCFC"/>
              </w:rPr>
              <w:t>(e.g., confidence, capacity to manage emotions, access to leisure activities, safety</w:t>
            </w:r>
            <w:r>
              <w:rPr>
                <w:color w:val="000000"/>
                <w:shd w:val="clear" w:color="auto" w:fill="FCFCFC"/>
              </w:rPr>
              <w:t>).</w:t>
            </w:r>
          </w:p>
        </w:tc>
        <w:tc>
          <w:tcPr>
            <w:tcW w:w="8930" w:type="dxa"/>
          </w:tcPr>
          <w:p w14:paraId="353BFD63" w14:textId="77777777" w:rsidR="0037264F" w:rsidRDefault="0019781B">
            <w:pPr>
              <w:rPr>
                <w:color w:val="000000"/>
              </w:rPr>
            </w:pPr>
            <w:r>
              <w:rPr>
                <w:b/>
                <w:color w:val="000000"/>
              </w:rPr>
              <w:t>Adult focussed</w:t>
            </w:r>
            <w:r>
              <w:rPr>
                <w:b/>
                <w:color w:val="000000"/>
              </w:rPr>
              <w:br/>
            </w:r>
            <w:r>
              <w:rPr>
                <w:color w:val="000000"/>
                <w:u w:val="single"/>
              </w:rPr>
              <w:t xml:space="preserve">Building relationships and connections </w:t>
            </w:r>
            <w:r>
              <w:rPr>
                <w:color w:val="000000"/>
              </w:rPr>
              <w:t>(all)</w:t>
            </w:r>
            <w:r>
              <w:rPr>
                <w:color w:val="000000"/>
              </w:rPr>
              <w:br/>
            </w:r>
            <w:r>
              <w:rPr>
                <w:color w:val="000000"/>
                <w:u w:val="single"/>
              </w:rPr>
              <w:t>Supporting whānau wellbeing/</w:t>
            </w:r>
            <w:proofErr w:type="spellStart"/>
            <w:r>
              <w:rPr>
                <w:color w:val="000000"/>
                <w:u w:val="single"/>
              </w:rPr>
              <w:t>hauora</w:t>
            </w:r>
            <w:proofErr w:type="spellEnd"/>
            <w:r>
              <w:rPr>
                <w:color w:val="000000"/>
              </w:rPr>
              <w:t xml:space="preserve"> (all)</w:t>
            </w:r>
            <w:r>
              <w:rPr>
                <w:color w:val="000000"/>
              </w:rPr>
              <w:br/>
            </w:r>
            <w:r>
              <w:rPr>
                <w:color w:val="000000"/>
                <w:u w:val="single"/>
              </w:rPr>
              <w:t>Building whānau confidence</w:t>
            </w:r>
            <w:r>
              <w:rPr>
                <w:color w:val="000000"/>
              </w:rPr>
              <w:t xml:space="preserve"> (all)</w:t>
            </w:r>
          </w:p>
          <w:p w14:paraId="353BFD64" w14:textId="77777777" w:rsidR="0037264F" w:rsidRDefault="0019781B">
            <w:pPr>
              <w:rPr>
                <w:color w:val="000000"/>
              </w:rPr>
            </w:pPr>
            <w:r>
              <w:rPr>
                <w:color w:val="000000"/>
                <w:u w:val="single"/>
              </w:rPr>
              <w:t>Supporting a neurodiversity affirming approach</w:t>
            </w:r>
            <w:r>
              <w:rPr>
                <w:color w:val="000000"/>
              </w:rPr>
              <w:t xml:space="preserve"> (all)</w:t>
            </w:r>
          </w:p>
        </w:tc>
        <w:tc>
          <w:tcPr>
            <w:tcW w:w="2360" w:type="dxa"/>
          </w:tcPr>
          <w:p w14:paraId="353BFD65" w14:textId="77777777" w:rsidR="0037264F" w:rsidRDefault="0019781B">
            <w:pPr>
              <w:rPr>
                <w:color w:val="000000"/>
              </w:rPr>
            </w:pPr>
            <w:r>
              <w:rPr>
                <w:color w:val="000000"/>
              </w:rPr>
              <w:t>Whanaungatanga</w:t>
            </w:r>
            <w:r>
              <w:rPr>
                <w:color w:val="000000"/>
              </w:rPr>
              <w:br/>
            </w:r>
            <w:proofErr w:type="spellStart"/>
            <w:r>
              <w:rPr>
                <w:color w:val="000000"/>
              </w:rPr>
              <w:t>Manaakitanga</w:t>
            </w:r>
            <w:proofErr w:type="spellEnd"/>
            <w:r>
              <w:rPr>
                <w:color w:val="000000"/>
              </w:rPr>
              <w:br/>
              <w:t>Kotahitanga</w:t>
            </w:r>
            <w:r>
              <w:rPr>
                <w:color w:val="000000"/>
              </w:rPr>
              <w:br/>
            </w:r>
            <w:proofErr w:type="spellStart"/>
            <w:r>
              <w:rPr>
                <w:color w:val="000000"/>
              </w:rPr>
              <w:t>Kaitiakitanga</w:t>
            </w:r>
            <w:proofErr w:type="spellEnd"/>
          </w:p>
        </w:tc>
      </w:tr>
      <w:tr w:rsidR="0037264F" w14:paraId="353BFD70" w14:textId="77777777">
        <w:tc>
          <w:tcPr>
            <w:tcW w:w="3681" w:type="dxa"/>
          </w:tcPr>
          <w:p w14:paraId="353BFD67" w14:textId="77777777" w:rsidR="0037264F" w:rsidRDefault="0019781B">
            <w:pPr>
              <w:rPr>
                <w:color w:val="000000"/>
              </w:rPr>
            </w:pPr>
            <w:r>
              <w:rPr>
                <w:color w:val="000000"/>
              </w:rPr>
              <w:lastRenderedPageBreak/>
              <w:t>Improved fulfilment, enjoyment, and confidence in their connection and interactions with the child</w:t>
            </w:r>
          </w:p>
          <w:p w14:paraId="353BFD68" w14:textId="77777777" w:rsidR="0037264F" w:rsidRDefault="0037264F">
            <w:pPr>
              <w:rPr>
                <w:color w:val="000000"/>
                <w:shd w:val="clear" w:color="auto" w:fill="FCFCFC"/>
              </w:rPr>
            </w:pPr>
          </w:p>
        </w:tc>
        <w:tc>
          <w:tcPr>
            <w:tcW w:w="8930" w:type="dxa"/>
          </w:tcPr>
          <w:p w14:paraId="353BFD69" w14:textId="77777777" w:rsidR="0037264F" w:rsidRDefault="0019781B">
            <w:pPr>
              <w:rPr>
                <w:color w:val="000000"/>
              </w:rPr>
            </w:pPr>
            <w:r>
              <w:rPr>
                <w:b/>
                <w:color w:val="000000"/>
              </w:rPr>
              <w:t>Adult focussed</w:t>
            </w:r>
            <w:r>
              <w:rPr>
                <w:b/>
                <w:color w:val="000000"/>
              </w:rPr>
              <w:br/>
            </w:r>
            <w:r>
              <w:rPr>
                <w:color w:val="000000"/>
                <w:u w:val="single"/>
              </w:rPr>
              <w:t>Supporting whānau wellbeing/</w:t>
            </w:r>
            <w:proofErr w:type="spellStart"/>
            <w:r>
              <w:rPr>
                <w:color w:val="000000"/>
                <w:u w:val="single"/>
              </w:rPr>
              <w:t>hauora</w:t>
            </w:r>
            <w:proofErr w:type="spellEnd"/>
            <w:r>
              <w:rPr>
                <w:color w:val="000000"/>
              </w:rPr>
              <w:t xml:space="preserve"> (all)</w:t>
            </w:r>
            <w:r>
              <w:rPr>
                <w:color w:val="000000"/>
              </w:rPr>
              <w:br/>
            </w:r>
            <w:r>
              <w:rPr>
                <w:color w:val="000000"/>
                <w:u w:val="single"/>
              </w:rPr>
              <w:t>Building whānau confidence</w:t>
            </w:r>
            <w:r>
              <w:rPr>
                <w:color w:val="000000"/>
              </w:rPr>
              <w:t xml:space="preserve"> (all)</w:t>
            </w:r>
          </w:p>
          <w:p w14:paraId="353BFD6A" w14:textId="77777777" w:rsidR="0037264F" w:rsidRDefault="0019781B">
            <w:pPr>
              <w:rPr>
                <w:b/>
                <w:color w:val="000000"/>
              </w:rPr>
            </w:pPr>
            <w:r>
              <w:rPr>
                <w:color w:val="000000"/>
                <w:u w:val="single"/>
              </w:rPr>
              <w:t>Supporting a neurodiversity affirming approach</w:t>
            </w:r>
            <w:r>
              <w:rPr>
                <w:color w:val="000000"/>
              </w:rPr>
              <w:t xml:space="preserve"> (all)</w:t>
            </w:r>
            <w:r>
              <w:rPr>
                <w:color w:val="000000"/>
              </w:rPr>
              <w:br/>
            </w:r>
          </w:p>
          <w:p w14:paraId="353BFD6B" w14:textId="77777777" w:rsidR="0037264F" w:rsidRDefault="0019781B">
            <w:pPr>
              <w:rPr>
                <w:b/>
                <w:color w:val="000000"/>
              </w:rPr>
            </w:pPr>
            <w:r>
              <w:rPr>
                <w:b/>
                <w:color w:val="000000"/>
              </w:rPr>
              <w:t>Child focussed</w:t>
            </w:r>
          </w:p>
          <w:p w14:paraId="353BFD6C" w14:textId="77777777" w:rsidR="0037264F" w:rsidRDefault="0019781B">
            <w:pPr>
              <w:rPr>
                <w:b/>
                <w:color w:val="000000"/>
              </w:rPr>
            </w:pPr>
            <w:r>
              <w:rPr>
                <w:color w:val="000000"/>
                <w:u w:val="single"/>
              </w:rPr>
              <w:t>Respecting your child’s interests and preferences</w:t>
            </w:r>
            <w:r>
              <w:rPr>
                <w:b/>
                <w:color w:val="000000"/>
              </w:rPr>
              <w:t xml:space="preserve"> </w:t>
            </w:r>
            <w:r>
              <w:rPr>
                <w:color w:val="000000"/>
              </w:rPr>
              <w:t>(all)</w:t>
            </w:r>
            <w:r>
              <w:rPr>
                <w:color w:val="000000"/>
              </w:rPr>
              <w:br/>
            </w:r>
            <w:r>
              <w:rPr>
                <w:color w:val="000000"/>
                <w:u w:val="single"/>
              </w:rPr>
              <w:t>Supporting success</w:t>
            </w:r>
            <w:r>
              <w:rPr>
                <w:b/>
                <w:color w:val="000000"/>
              </w:rPr>
              <w:t xml:space="preserve"> </w:t>
            </w:r>
            <w:r>
              <w:rPr>
                <w:color w:val="000000"/>
              </w:rPr>
              <w:t>(all)</w:t>
            </w:r>
          </w:p>
        </w:tc>
        <w:tc>
          <w:tcPr>
            <w:tcW w:w="2360" w:type="dxa"/>
          </w:tcPr>
          <w:p w14:paraId="353BFD6D" w14:textId="77777777" w:rsidR="0037264F" w:rsidRDefault="0019781B">
            <w:pPr>
              <w:rPr>
                <w:color w:val="000000"/>
              </w:rPr>
            </w:pPr>
            <w:r>
              <w:rPr>
                <w:color w:val="000000"/>
              </w:rPr>
              <w:t>Whanaungatanga</w:t>
            </w:r>
          </w:p>
          <w:p w14:paraId="353BFD6E" w14:textId="77777777" w:rsidR="0037264F" w:rsidRDefault="0019781B">
            <w:pPr>
              <w:rPr>
                <w:color w:val="000000"/>
              </w:rPr>
            </w:pPr>
            <w:proofErr w:type="spellStart"/>
            <w:r>
              <w:rPr>
                <w:color w:val="000000"/>
              </w:rPr>
              <w:t>Manaakitanga</w:t>
            </w:r>
            <w:proofErr w:type="spellEnd"/>
          </w:p>
          <w:p w14:paraId="353BFD6F" w14:textId="77777777" w:rsidR="0037264F" w:rsidRDefault="0019781B">
            <w:pPr>
              <w:rPr>
                <w:color w:val="000000"/>
              </w:rPr>
            </w:pPr>
            <w:r>
              <w:rPr>
                <w:color w:val="000000"/>
              </w:rPr>
              <w:t>Kotahitanga</w:t>
            </w:r>
          </w:p>
        </w:tc>
      </w:tr>
      <w:tr w:rsidR="0037264F" w14:paraId="353BFD76" w14:textId="77777777">
        <w:tc>
          <w:tcPr>
            <w:tcW w:w="3681" w:type="dxa"/>
          </w:tcPr>
          <w:p w14:paraId="353BFD71" w14:textId="77777777" w:rsidR="0037264F" w:rsidRDefault="0019781B">
            <w:pPr>
              <w:rPr>
                <w:color w:val="000000"/>
              </w:rPr>
            </w:pPr>
            <w:r>
              <w:rPr>
                <w:color w:val="000000"/>
                <w:shd w:val="clear" w:color="auto" w:fill="FCFCFC"/>
              </w:rPr>
              <w:t>Improved knowledge of autism as a form of neurodiversity and understanding of their own autistic child</w:t>
            </w:r>
          </w:p>
        </w:tc>
        <w:tc>
          <w:tcPr>
            <w:tcW w:w="8930" w:type="dxa"/>
          </w:tcPr>
          <w:p w14:paraId="353BFD72" w14:textId="77777777" w:rsidR="0037264F" w:rsidRDefault="0019781B">
            <w:pPr>
              <w:rPr>
                <w:color w:val="000000"/>
              </w:rPr>
            </w:pPr>
            <w:r>
              <w:rPr>
                <w:b/>
                <w:color w:val="000000"/>
              </w:rPr>
              <w:t>Adult focussed</w:t>
            </w:r>
            <w:r>
              <w:rPr>
                <w:b/>
                <w:color w:val="000000"/>
              </w:rPr>
              <w:br/>
            </w:r>
            <w:r>
              <w:rPr>
                <w:color w:val="000000"/>
                <w:u w:val="single"/>
              </w:rPr>
              <w:t>Supporting a neurodiversity affirming approach</w:t>
            </w:r>
            <w:r>
              <w:rPr>
                <w:color w:val="000000"/>
              </w:rPr>
              <w:t xml:space="preserve"> (all)</w:t>
            </w:r>
          </w:p>
          <w:p w14:paraId="353BFD73" w14:textId="77777777" w:rsidR="0037264F" w:rsidRDefault="0037264F">
            <w:pPr>
              <w:rPr>
                <w:b/>
                <w:color w:val="000000"/>
              </w:rPr>
            </w:pPr>
          </w:p>
          <w:p w14:paraId="353BFD74" w14:textId="77777777" w:rsidR="0037264F" w:rsidRDefault="0019781B">
            <w:pPr>
              <w:rPr>
                <w:color w:val="000000"/>
              </w:rPr>
            </w:pPr>
            <w:r>
              <w:rPr>
                <w:b/>
                <w:color w:val="000000"/>
              </w:rPr>
              <w:t>Child focussed</w:t>
            </w:r>
            <w:r>
              <w:rPr>
                <w:color w:val="000000"/>
                <w:u w:val="single"/>
              </w:rPr>
              <w:br/>
              <w:t>Understanding the child</w:t>
            </w:r>
            <w:r>
              <w:rPr>
                <w:color w:val="000000"/>
              </w:rPr>
              <w:t xml:space="preserve"> (Understand autism and neurodivergence)</w:t>
            </w:r>
          </w:p>
        </w:tc>
        <w:tc>
          <w:tcPr>
            <w:tcW w:w="2360" w:type="dxa"/>
          </w:tcPr>
          <w:p w14:paraId="353BFD75" w14:textId="77777777" w:rsidR="0037264F" w:rsidRDefault="0019781B">
            <w:pPr>
              <w:rPr>
                <w:color w:val="000000"/>
              </w:rPr>
            </w:pPr>
            <w:r>
              <w:rPr>
                <w:color w:val="000000"/>
              </w:rPr>
              <w:t>Whanaungatanga</w:t>
            </w:r>
            <w:r>
              <w:rPr>
                <w:color w:val="000000"/>
              </w:rPr>
              <w:br/>
            </w: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7C" w14:textId="77777777">
        <w:tc>
          <w:tcPr>
            <w:tcW w:w="3681" w:type="dxa"/>
          </w:tcPr>
          <w:p w14:paraId="353BFD77" w14:textId="77777777" w:rsidR="0037264F" w:rsidRDefault="0019781B">
            <w:pPr>
              <w:rPr>
                <w:color w:val="000000"/>
              </w:rPr>
            </w:pPr>
            <w:r>
              <w:rPr>
                <w:color w:val="000000"/>
                <w:shd w:val="clear" w:color="auto" w:fill="FCFCFC"/>
              </w:rPr>
              <w:t>Improved understanding of co-occurring conditions, such as ADHD, dyspraxia, PDA</w:t>
            </w:r>
          </w:p>
        </w:tc>
        <w:tc>
          <w:tcPr>
            <w:tcW w:w="8930" w:type="dxa"/>
          </w:tcPr>
          <w:p w14:paraId="353BFD78" w14:textId="77777777" w:rsidR="0037264F" w:rsidRDefault="0019781B">
            <w:pPr>
              <w:rPr>
                <w:color w:val="000000"/>
              </w:rPr>
            </w:pPr>
            <w:r>
              <w:rPr>
                <w:b/>
                <w:color w:val="000000"/>
              </w:rPr>
              <w:t>Adult focussed</w:t>
            </w:r>
            <w:r>
              <w:rPr>
                <w:b/>
                <w:color w:val="000000"/>
              </w:rPr>
              <w:br/>
            </w:r>
            <w:r>
              <w:rPr>
                <w:color w:val="000000"/>
                <w:u w:val="single"/>
              </w:rPr>
              <w:t>Supporting a neurodiversity affirming approach</w:t>
            </w:r>
            <w:r>
              <w:rPr>
                <w:color w:val="000000"/>
              </w:rPr>
              <w:t xml:space="preserve"> (help whānau to understand their child)</w:t>
            </w:r>
          </w:p>
          <w:p w14:paraId="353BFD79" w14:textId="77777777" w:rsidR="0037264F" w:rsidRDefault="0019781B">
            <w:pPr>
              <w:rPr>
                <w:b/>
                <w:color w:val="000000"/>
              </w:rPr>
            </w:pPr>
            <w:r>
              <w:rPr>
                <w:color w:val="000000"/>
              </w:rPr>
              <w:br/>
            </w:r>
            <w:r>
              <w:rPr>
                <w:b/>
                <w:color w:val="000000"/>
              </w:rPr>
              <w:t>Child focussed</w:t>
            </w:r>
          </w:p>
          <w:p w14:paraId="353BFD7A" w14:textId="77777777" w:rsidR="0037264F" w:rsidRDefault="0019781B">
            <w:pPr>
              <w:rPr>
                <w:color w:val="000000"/>
              </w:rPr>
            </w:pPr>
            <w:r>
              <w:rPr>
                <w:color w:val="000000"/>
                <w:u w:val="single"/>
              </w:rPr>
              <w:t>Understanding the child</w:t>
            </w:r>
            <w:r>
              <w:rPr>
                <w:color w:val="000000"/>
              </w:rPr>
              <w:t xml:space="preserve"> (Understand autism and neurodivergence)</w:t>
            </w:r>
          </w:p>
        </w:tc>
        <w:tc>
          <w:tcPr>
            <w:tcW w:w="2360" w:type="dxa"/>
          </w:tcPr>
          <w:p w14:paraId="353BFD7B" w14:textId="77777777" w:rsidR="0037264F" w:rsidRDefault="0019781B">
            <w:pPr>
              <w:rPr>
                <w:b/>
                <w:color w:val="000000"/>
              </w:rPr>
            </w:pPr>
            <w:r>
              <w:rPr>
                <w:color w:val="000000"/>
              </w:rPr>
              <w:t>Whanaungatanga</w:t>
            </w:r>
            <w:r>
              <w:rPr>
                <w:color w:val="000000"/>
              </w:rPr>
              <w:br/>
            </w: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83" w14:textId="77777777">
        <w:tc>
          <w:tcPr>
            <w:tcW w:w="3681" w:type="dxa"/>
          </w:tcPr>
          <w:p w14:paraId="353BFD7D" w14:textId="77777777" w:rsidR="0037264F" w:rsidRDefault="0019781B">
            <w:pPr>
              <w:rPr>
                <w:color w:val="000000"/>
                <w:shd w:val="clear" w:color="auto" w:fill="FCFCFC"/>
              </w:rPr>
            </w:pPr>
            <w:r>
              <w:rPr>
                <w:color w:val="000000"/>
                <w:shd w:val="clear" w:color="auto" w:fill="FCFCFC"/>
              </w:rPr>
              <w:t>Improved understanding of executive functioning difficulties, and how to modify communication with child based on this</w:t>
            </w:r>
          </w:p>
        </w:tc>
        <w:tc>
          <w:tcPr>
            <w:tcW w:w="8930" w:type="dxa"/>
          </w:tcPr>
          <w:p w14:paraId="353BFD7E" w14:textId="77777777" w:rsidR="0037264F" w:rsidRDefault="0019781B">
            <w:pPr>
              <w:rPr>
                <w:b/>
                <w:color w:val="000000"/>
              </w:rPr>
            </w:pPr>
            <w:r>
              <w:rPr>
                <w:b/>
                <w:color w:val="000000"/>
              </w:rPr>
              <w:t>Adult focussed</w:t>
            </w:r>
            <w:r>
              <w:rPr>
                <w:b/>
                <w:color w:val="000000"/>
              </w:rPr>
              <w:br/>
            </w:r>
            <w:r>
              <w:rPr>
                <w:color w:val="000000"/>
                <w:u w:val="single"/>
              </w:rPr>
              <w:t>Supporting a neurodiversity affirming approach</w:t>
            </w:r>
            <w:r>
              <w:rPr>
                <w:color w:val="000000"/>
              </w:rPr>
              <w:t xml:space="preserve"> (help whānau to understand their child)</w:t>
            </w:r>
          </w:p>
          <w:p w14:paraId="353BFD7F" w14:textId="77777777" w:rsidR="0037264F" w:rsidRDefault="0037264F">
            <w:pPr>
              <w:rPr>
                <w:color w:val="000000"/>
              </w:rPr>
            </w:pPr>
          </w:p>
          <w:p w14:paraId="353BFD80" w14:textId="77777777" w:rsidR="0037264F" w:rsidRDefault="0019781B">
            <w:pPr>
              <w:rPr>
                <w:b/>
                <w:color w:val="000000"/>
              </w:rPr>
            </w:pPr>
            <w:r>
              <w:rPr>
                <w:b/>
                <w:color w:val="000000"/>
              </w:rPr>
              <w:t>Child focussed</w:t>
            </w:r>
          </w:p>
          <w:p w14:paraId="353BFD81" w14:textId="77777777" w:rsidR="0037264F" w:rsidRDefault="0019781B">
            <w:pPr>
              <w:rPr>
                <w:b/>
                <w:color w:val="000000"/>
              </w:rPr>
            </w:pPr>
            <w:r>
              <w:rPr>
                <w:color w:val="000000"/>
                <w:u w:val="single"/>
              </w:rPr>
              <w:t>Supporting Communication</w:t>
            </w:r>
            <w:r>
              <w:rPr>
                <w:color w:val="000000"/>
              </w:rPr>
              <w:t xml:space="preserve"> (Respect the child’s preferred and non-preferred forms of communication; Use visuals to support understanding; give the child time and space to process communication)</w:t>
            </w:r>
          </w:p>
        </w:tc>
        <w:tc>
          <w:tcPr>
            <w:tcW w:w="2360" w:type="dxa"/>
          </w:tcPr>
          <w:p w14:paraId="353BFD82" w14:textId="77777777" w:rsidR="0037264F" w:rsidRDefault="0019781B">
            <w:pPr>
              <w:rPr>
                <w:color w:val="000000"/>
              </w:rPr>
            </w:pPr>
            <w:r>
              <w:rPr>
                <w:color w:val="000000"/>
              </w:rPr>
              <w:t>Whanaungatanga</w:t>
            </w:r>
            <w:r>
              <w:rPr>
                <w:color w:val="000000"/>
              </w:rPr>
              <w:br/>
            </w: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8C" w14:textId="77777777">
        <w:tc>
          <w:tcPr>
            <w:tcW w:w="3681" w:type="dxa"/>
          </w:tcPr>
          <w:p w14:paraId="353BFD84" w14:textId="77777777" w:rsidR="0037264F" w:rsidRDefault="0019781B">
            <w:pPr>
              <w:rPr>
                <w:color w:val="000000"/>
                <w:shd w:val="clear" w:color="auto" w:fill="FCFCFC"/>
              </w:rPr>
            </w:pPr>
            <w:r>
              <w:rPr>
                <w:color w:val="000000"/>
                <w:shd w:val="clear" w:color="auto" w:fill="FCFCFC"/>
              </w:rPr>
              <w:t xml:space="preserve">Improved ability to understand and respond to child needs and communication </w:t>
            </w:r>
          </w:p>
        </w:tc>
        <w:tc>
          <w:tcPr>
            <w:tcW w:w="8930" w:type="dxa"/>
          </w:tcPr>
          <w:p w14:paraId="353BFD85" w14:textId="77777777" w:rsidR="0037264F" w:rsidRDefault="0019781B">
            <w:pPr>
              <w:rPr>
                <w:color w:val="000000"/>
              </w:rPr>
            </w:pPr>
            <w:r>
              <w:rPr>
                <w:b/>
                <w:color w:val="000000"/>
              </w:rPr>
              <w:t>Adult focussed</w:t>
            </w:r>
            <w:r>
              <w:rPr>
                <w:color w:val="000000"/>
              </w:rPr>
              <w:br/>
            </w:r>
            <w:r>
              <w:rPr>
                <w:color w:val="000000"/>
                <w:u w:val="single"/>
              </w:rPr>
              <w:t>Building whānau confidence</w:t>
            </w:r>
            <w:r>
              <w:rPr>
                <w:color w:val="000000"/>
              </w:rPr>
              <w:t xml:space="preserve"> (all)</w:t>
            </w:r>
          </w:p>
          <w:p w14:paraId="353BFD86" w14:textId="77777777" w:rsidR="0037264F" w:rsidRDefault="0019781B">
            <w:pPr>
              <w:rPr>
                <w:color w:val="000000"/>
              </w:rPr>
            </w:pPr>
            <w:r>
              <w:rPr>
                <w:color w:val="000000"/>
                <w:u w:val="single"/>
              </w:rPr>
              <w:t>Supporting a neurodiversity affirming approach</w:t>
            </w:r>
            <w:r>
              <w:rPr>
                <w:color w:val="000000"/>
              </w:rPr>
              <w:t xml:space="preserve"> (all)</w:t>
            </w:r>
          </w:p>
          <w:p w14:paraId="353BFD87" w14:textId="77777777" w:rsidR="0037264F" w:rsidRDefault="0037264F">
            <w:pPr>
              <w:rPr>
                <w:color w:val="000000"/>
              </w:rPr>
            </w:pPr>
          </w:p>
          <w:p w14:paraId="353BFD88" w14:textId="77777777" w:rsidR="0037264F" w:rsidRDefault="0019781B">
            <w:pPr>
              <w:rPr>
                <w:b/>
                <w:color w:val="000000"/>
              </w:rPr>
            </w:pPr>
            <w:r>
              <w:rPr>
                <w:b/>
                <w:color w:val="000000"/>
              </w:rPr>
              <w:t>Child focussed</w:t>
            </w:r>
          </w:p>
          <w:p w14:paraId="353BFD89" w14:textId="00281526" w:rsidR="0037264F" w:rsidRDefault="0019781B">
            <w:pPr>
              <w:rPr>
                <w:color w:val="000000"/>
              </w:rPr>
            </w:pPr>
            <w:r w:rsidRPr="153E8586">
              <w:rPr>
                <w:color w:val="000000" w:themeColor="text1"/>
                <w:u w:val="single"/>
              </w:rPr>
              <w:lastRenderedPageBreak/>
              <w:t>Understanding the child</w:t>
            </w:r>
            <w:r w:rsidRPr="153E8586">
              <w:rPr>
                <w:color w:val="000000" w:themeColor="text1"/>
              </w:rPr>
              <w:t xml:space="preserve"> (Understand and respect the child’s unique ways of communicating, interacting</w:t>
            </w:r>
            <w:r w:rsidR="4AC43440" w:rsidRPr="153E8586">
              <w:rPr>
                <w:color w:val="000000" w:themeColor="text1"/>
              </w:rPr>
              <w:t>,</w:t>
            </w:r>
            <w:r w:rsidRPr="153E8586">
              <w:rPr>
                <w:color w:val="000000" w:themeColor="text1"/>
              </w:rPr>
              <w:t xml:space="preserve"> and playing, showing interest and engagement, expressing emotions; believe and validate the child’s communication)</w:t>
            </w:r>
          </w:p>
          <w:p w14:paraId="353BFD8A" w14:textId="77777777" w:rsidR="0037264F" w:rsidRDefault="0019781B">
            <w:pPr>
              <w:rPr>
                <w:b/>
                <w:color w:val="000000"/>
              </w:rPr>
            </w:pPr>
            <w:r>
              <w:rPr>
                <w:color w:val="000000"/>
                <w:u w:val="single"/>
              </w:rPr>
              <w:t>Supporting Communication</w:t>
            </w:r>
            <w:r>
              <w:rPr>
                <w:b/>
                <w:color w:val="000000"/>
              </w:rPr>
              <w:t xml:space="preserve"> </w:t>
            </w:r>
            <w:r>
              <w:rPr>
                <w:color w:val="000000"/>
              </w:rPr>
              <w:t>(all)</w:t>
            </w:r>
          </w:p>
        </w:tc>
        <w:tc>
          <w:tcPr>
            <w:tcW w:w="2360" w:type="dxa"/>
          </w:tcPr>
          <w:p w14:paraId="353BFD8B" w14:textId="77777777" w:rsidR="0037264F" w:rsidRDefault="0019781B">
            <w:pPr>
              <w:rPr>
                <w:color w:val="000000"/>
              </w:rPr>
            </w:pPr>
            <w:r>
              <w:rPr>
                <w:color w:val="000000"/>
              </w:rPr>
              <w:lastRenderedPageBreak/>
              <w:t>Whanaungatanga</w:t>
            </w:r>
            <w:r>
              <w:rPr>
                <w:color w:val="000000"/>
              </w:rPr>
              <w:br/>
            </w: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93" w14:textId="77777777">
        <w:tc>
          <w:tcPr>
            <w:tcW w:w="3681" w:type="dxa"/>
          </w:tcPr>
          <w:p w14:paraId="353BFD8D" w14:textId="77777777" w:rsidR="0037264F" w:rsidRDefault="0019781B">
            <w:pPr>
              <w:rPr>
                <w:color w:val="000000"/>
                <w:shd w:val="clear" w:color="auto" w:fill="FCFCFC"/>
              </w:rPr>
            </w:pPr>
            <w:r>
              <w:rPr>
                <w:color w:val="000000"/>
                <w:shd w:val="clear" w:color="auto" w:fill="FCFCFC"/>
              </w:rPr>
              <w:t>Improved ability to communicate in a way that makes sense to the child and to model different forms and types of communication</w:t>
            </w:r>
          </w:p>
        </w:tc>
        <w:tc>
          <w:tcPr>
            <w:tcW w:w="8930" w:type="dxa"/>
          </w:tcPr>
          <w:p w14:paraId="353BFD8E" w14:textId="77777777" w:rsidR="0037264F" w:rsidRDefault="0019781B">
            <w:pPr>
              <w:rPr>
                <w:b/>
                <w:color w:val="000000"/>
              </w:rPr>
            </w:pPr>
            <w:r>
              <w:rPr>
                <w:b/>
                <w:color w:val="000000"/>
              </w:rPr>
              <w:t>Adult focussed</w:t>
            </w:r>
            <w:r>
              <w:rPr>
                <w:b/>
                <w:color w:val="000000"/>
              </w:rPr>
              <w:br/>
            </w:r>
            <w:r>
              <w:rPr>
                <w:color w:val="000000"/>
                <w:u w:val="single"/>
              </w:rPr>
              <w:t>Supporting a neurodiversity affirming approach</w:t>
            </w:r>
            <w:r>
              <w:rPr>
                <w:color w:val="000000"/>
              </w:rPr>
              <w:t xml:space="preserve"> (help whānau and others to understand the child)</w:t>
            </w:r>
          </w:p>
          <w:p w14:paraId="353BFD8F" w14:textId="77777777" w:rsidR="0037264F" w:rsidRDefault="0037264F">
            <w:pPr>
              <w:rPr>
                <w:b/>
                <w:color w:val="000000"/>
              </w:rPr>
            </w:pPr>
          </w:p>
          <w:p w14:paraId="353BFD90" w14:textId="77777777" w:rsidR="0037264F" w:rsidRDefault="0019781B">
            <w:pPr>
              <w:rPr>
                <w:b/>
                <w:color w:val="000000"/>
              </w:rPr>
            </w:pPr>
            <w:r>
              <w:rPr>
                <w:b/>
                <w:color w:val="000000"/>
              </w:rPr>
              <w:t>Child focussed</w:t>
            </w:r>
          </w:p>
          <w:p w14:paraId="353BFD91" w14:textId="77777777" w:rsidR="0037264F" w:rsidRDefault="0019781B">
            <w:pPr>
              <w:rPr>
                <w:b/>
                <w:color w:val="000000"/>
              </w:rPr>
            </w:pPr>
            <w:r>
              <w:rPr>
                <w:color w:val="000000"/>
                <w:u w:val="single"/>
              </w:rPr>
              <w:t>Supporting Communication</w:t>
            </w:r>
            <w:r>
              <w:rPr>
                <w:b/>
                <w:color w:val="000000"/>
              </w:rPr>
              <w:t xml:space="preserve"> </w:t>
            </w:r>
            <w:r>
              <w:rPr>
                <w:color w:val="000000"/>
              </w:rPr>
              <w:t>(all)</w:t>
            </w:r>
          </w:p>
        </w:tc>
        <w:tc>
          <w:tcPr>
            <w:tcW w:w="2360" w:type="dxa"/>
          </w:tcPr>
          <w:p w14:paraId="353BFD92" w14:textId="77777777" w:rsidR="0037264F" w:rsidRDefault="0019781B">
            <w:pPr>
              <w:rPr>
                <w:color w:val="000000"/>
              </w:rPr>
            </w:pPr>
            <w:r>
              <w:rPr>
                <w:color w:val="000000"/>
              </w:rPr>
              <w:t>Whanaungatanga</w:t>
            </w:r>
            <w:r>
              <w:rPr>
                <w:color w:val="000000"/>
              </w:rPr>
              <w:br/>
            </w: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98" w14:textId="77777777">
        <w:tc>
          <w:tcPr>
            <w:tcW w:w="3681" w:type="dxa"/>
          </w:tcPr>
          <w:p w14:paraId="353BFD94" w14:textId="77777777" w:rsidR="0037264F" w:rsidRDefault="0019781B">
            <w:pPr>
              <w:rPr>
                <w:color w:val="000000"/>
                <w:shd w:val="clear" w:color="auto" w:fill="FCFCFC"/>
              </w:rPr>
            </w:pPr>
            <w:r>
              <w:rPr>
                <w:color w:val="000000"/>
                <w:shd w:val="clear" w:color="auto" w:fill="FCFCFC"/>
              </w:rPr>
              <w:t>Strengthened formal and informal connections with other adults</w:t>
            </w:r>
          </w:p>
        </w:tc>
        <w:tc>
          <w:tcPr>
            <w:tcW w:w="8930" w:type="dxa"/>
          </w:tcPr>
          <w:p w14:paraId="353BFD95" w14:textId="77777777" w:rsidR="0037264F" w:rsidRDefault="0019781B">
            <w:pPr>
              <w:rPr>
                <w:b/>
                <w:color w:val="000000"/>
              </w:rPr>
            </w:pPr>
            <w:r>
              <w:rPr>
                <w:b/>
                <w:color w:val="000000"/>
              </w:rPr>
              <w:t>Adult focussed</w:t>
            </w:r>
            <w:r>
              <w:rPr>
                <w:b/>
                <w:color w:val="000000"/>
              </w:rPr>
              <w:br/>
            </w:r>
            <w:r>
              <w:rPr>
                <w:color w:val="000000"/>
                <w:u w:val="single"/>
              </w:rPr>
              <w:t xml:space="preserve">Building relationships and connections </w:t>
            </w:r>
            <w:r>
              <w:rPr>
                <w:color w:val="000000"/>
              </w:rPr>
              <w:t>(Offer to support the whānau with formal and informal connections)</w:t>
            </w:r>
          </w:p>
        </w:tc>
        <w:tc>
          <w:tcPr>
            <w:tcW w:w="2360" w:type="dxa"/>
          </w:tcPr>
          <w:p w14:paraId="353BFD96" w14:textId="77777777" w:rsidR="0037264F" w:rsidRDefault="0019781B">
            <w:pPr>
              <w:rPr>
                <w:color w:val="000000"/>
              </w:rPr>
            </w:pPr>
            <w:r>
              <w:rPr>
                <w:color w:val="000000"/>
              </w:rPr>
              <w:t>Whanaungatanga</w:t>
            </w:r>
            <w:r>
              <w:rPr>
                <w:color w:val="000000"/>
              </w:rPr>
              <w:br/>
              <w:t>Kotahitanga</w:t>
            </w:r>
          </w:p>
          <w:p w14:paraId="353BFD97" w14:textId="77777777" w:rsidR="0037264F" w:rsidRDefault="0019781B">
            <w:pPr>
              <w:rPr>
                <w:color w:val="000000"/>
              </w:rPr>
            </w:pPr>
            <w:proofErr w:type="spellStart"/>
            <w:r>
              <w:rPr>
                <w:color w:val="000000"/>
              </w:rPr>
              <w:t>Manaakitanga</w:t>
            </w:r>
            <w:proofErr w:type="spellEnd"/>
          </w:p>
        </w:tc>
      </w:tr>
      <w:tr w:rsidR="0037264F" w14:paraId="353BFD9C" w14:textId="77777777">
        <w:tc>
          <w:tcPr>
            <w:tcW w:w="3681" w:type="dxa"/>
          </w:tcPr>
          <w:p w14:paraId="353BFD99" w14:textId="77777777" w:rsidR="0037264F" w:rsidRDefault="0019781B">
            <w:pPr>
              <w:rPr>
                <w:color w:val="000000"/>
                <w:shd w:val="clear" w:color="auto" w:fill="FCFCFC"/>
              </w:rPr>
            </w:pPr>
            <w:r>
              <w:rPr>
                <w:b/>
                <w:color w:val="000000"/>
                <w:shd w:val="clear" w:color="auto" w:fill="FCFCFC"/>
              </w:rPr>
              <w:t>Outcomes for the child</w:t>
            </w:r>
          </w:p>
        </w:tc>
        <w:tc>
          <w:tcPr>
            <w:tcW w:w="8930" w:type="dxa"/>
          </w:tcPr>
          <w:p w14:paraId="353BFD9A" w14:textId="77777777" w:rsidR="0037264F" w:rsidRDefault="0037264F">
            <w:pPr>
              <w:rPr>
                <w:b/>
                <w:color w:val="000000"/>
              </w:rPr>
            </w:pPr>
          </w:p>
        </w:tc>
        <w:tc>
          <w:tcPr>
            <w:tcW w:w="2360" w:type="dxa"/>
          </w:tcPr>
          <w:p w14:paraId="353BFD9B" w14:textId="77777777" w:rsidR="0037264F" w:rsidRDefault="0037264F">
            <w:pPr>
              <w:rPr>
                <w:color w:val="000000"/>
              </w:rPr>
            </w:pPr>
          </w:p>
        </w:tc>
      </w:tr>
      <w:tr w:rsidR="0037264F" w14:paraId="353BFDA3" w14:textId="77777777">
        <w:tc>
          <w:tcPr>
            <w:tcW w:w="3681" w:type="dxa"/>
          </w:tcPr>
          <w:p w14:paraId="353BFD9D" w14:textId="77777777" w:rsidR="0037264F" w:rsidRDefault="0019781B">
            <w:pPr>
              <w:rPr>
                <w:color w:val="000000"/>
                <w:shd w:val="clear" w:color="auto" w:fill="FCFCFC"/>
              </w:rPr>
            </w:pPr>
            <w:r>
              <w:rPr>
                <w:color w:val="000000"/>
              </w:rPr>
              <w:t>Improved ability to understand themselves, including their own skills, wants and needs</w:t>
            </w:r>
          </w:p>
        </w:tc>
        <w:tc>
          <w:tcPr>
            <w:tcW w:w="8930" w:type="dxa"/>
          </w:tcPr>
          <w:p w14:paraId="353BFD9E" w14:textId="77777777" w:rsidR="0037264F" w:rsidRDefault="0019781B">
            <w:pPr>
              <w:rPr>
                <w:b/>
                <w:color w:val="000000"/>
              </w:rPr>
            </w:pPr>
            <w:r>
              <w:rPr>
                <w:b/>
                <w:color w:val="000000"/>
              </w:rPr>
              <w:t>Adult focussed</w:t>
            </w:r>
          </w:p>
          <w:p w14:paraId="353BFD9F" w14:textId="77777777" w:rsidR="0037264F" w:rsidRDefault="0019781B">
            <w:pPr>
              <w:rPr>
                <w:b/>
                <w:color w:val="000000"/>
              </w:rPr>
            </w:pPr>
            <w:r>
              <w:rPr>
                <w:color w:val="000000"/>
                <w:u w:val="single"/>
              </w:rPr>
              <w:t>Supporting a neurodiversity affirming approach</w:t>
            </w:r>
            <w:r>
              <w:rPr>
                <w:color w:val="000000"/>
              </w:rPr>
              <w:t xml:space="preserve"> (help whānau and others to understand the child)</w:t>
            </w:r>
            <w:r>
              <w:rPr>
                <w:color w:val="000000"/>
              </w:rPr>
              <w:br/>
            </w:r>
            <w:r>
              <w:rPr>
                <w:b/>
                <w:color w:val="000000"/>
              </w:rPr>
              <w:br/>
              <w:t>Child focussed</w:t>
            </w:r>
          </w:p>
          <w:p w14:paraId="353BFDA0" w14:textId="48E07ACE" w:rsidR="0037264F" w:rsidRDefault="0019781B">
            <w:pPr>
              <w:rPr>
                <w:b/>
                <w:color w:val="000000"/>
              </w:rPr>
            </w:pPr>
            <w:r w:rsidRPr="153E8586">
              <w:rPr>
                <w:color w:val="000000" w:themeColor="text1"/>
                <w:u w:val="single"/>
              </w:rPr>
              <w:t>Understanding the child</w:t>
            </w:r>
            <w:r w:rsidRPr="153E8586">
              <w:rPr>
                <w:color w:val="000000" w:themeColor="text1"/>
              </w:rPr>
              <w:t xml:space="preserve"> (Understand and respect the child’s unique ways of communicating, interacting</w:t>
            </w:r>
            <w:r w:rsidR="5C78B8DE" w:rsidRPr="153E8586">
              <w:rPr>
                <w:color w:val="000000" w:themeColor="text1"/>
              </w:rPr>
              <w:t>,</w:t>
            </w:r>
            <w:r w:rsidRPr="153E8586">
              <w:rPr>
                <w:color w:val="000000" w:themeColor="text1"/>
              </w:rPr>
              <w:t xml:space="preserve"> and playing, showing interest and engagement, expressing emotions; believe and validate the child’s communication; understand autism and neurodivergence)</w:t>
            </w:r>
            <w:r>
              <w:br/>
            </w:r>
            <w:r w:rsidRPr="153E8586">
              <w:rPr>
                <w:color w:val="000000" w:themeColor="text1"/>
                <w:u w:val="single"/>
              </w:rPr>
              <w:t>Supporting communication</w:t>
            </w:r>
            <w:r w:rsidRPr="153E8586">
              <w:rPr>
                <w:color w:val="000000" w:themeColor="text1"/>
              </w:rPr>
              <w:t xml:space="preserve"> (Model and create opportunities for different types of communication)</w:t>
            </w:r>
          </w:p>
        </w:tc>
        <w:tc>
          <w:tcPr>
            <w:tcW w:w="2360" w:type="dxa"/>
          </w:tcPr>
          <w:p w14:paraId="353BFDA1" w14:textId="77777777" w:rsidR="0037264F" w:rsidRDefault="0019781B">
            <w:pPr>
              <w:rPr>
                <w:color w:val="000000"/>
              </w:rPr>
            </w:pPr>
            <w:r>
              <w:rPr>
                <w:color w:val="000000"/>
              </w:rPr>
              <w:t>Whanaungatanga</w:t>
            </w:r>
          </w:p>
          <w:p w14:paraId="353BFDA2" w14:textId="77777777" w:rsidR="0037264F" w:rsidRDefault="0019781B">
            <w:pPr>
              <w:rPr>
                <w:color w:val="000000"/>
              </w:rPr>
            </w:pPr>
            <w:proofErr w:type="spellStart"/>
            <w:r>
              <w:rPr>
                <w:color w:val="000000"/>
              </w:rPr>
              <w:t>Tuakiratanga</w:t>
            </w:r>
            <w:proofErr w:type="spellEnd"/>
            <w:r>
              <w:rPr>
                <w:color w:val="000000"/>
              </w:rPr>
              <w:br/>
            </w:r>
            <w:proofErr w:type="spellStart"/>
            <w:r>
              <w:rPr>
                <w:color w:val="000000"/>
              </w:rPr>
              <w:t>Manaakitanga</w:t>
            </w:r>
            <w:proofErr w:type="spellEnd"/>
          </w:p>
        </w:tc>
      </w:tr>
      <w:tr w:rsidR="0037264F" w14:paraId="353BFDAB" w14:textId="77777777">
        <w:tc>
          <w:tcPr>
            <w:tcW w:w="3681" w:type="dxa"/>
          </w:tcPr>
          <w:p w14:paraId="353BFDA4" w14:textId="77777777" w:rsidR="0037264F" w:rsidRDefault="0019781B">
            <w:pPr>
              <w:rPr>
                <w:color w:val="000000"/>
                <w:shd w:val="clear" w:color="auto" w:fill="FCFCFC"/>
              </w:rPr>
            </w:pPr>
            <w:r>
              <w:rPr>
                <w:color w:val="000000"/>
              </w:rPr>
              <w:t>Improved ability to advocate for themselves to increase access to their rights, needs and preferences (understanding bodily autonomy for your own and others’ bodies)</w:t>
            </w:r>
          </w:p>
        </w:tc>
        <w:tc>
          <w:tcPr>
            <w:tcW w:w="8930" w:type="dxa"/>
          </w:tcPr>
          <w:p w14:paraId="353BFDA5" w14:textId="77777777" w:rsidR="0037264F" w:rsidRDefault="0019781B">
            <w:pPr>
              <w:rPr>
                <w:b/>
                <w:color w:val="000000"/>
              </w:rPr>
            </w:pPr>
            <w:r>
              <w:rPr>
                <w:b/>
                <w:color w:val="000000"/>
              </w:rPr>
              <w:t>Adult focussed</w:t>
            </w:r>
          </w:p>
          <w:p w14:paraId="353BFDA6" w14:textId="77777777" w:rsidR="0037264F" w:rsidRDefault="0019781B">
            <w:pPr>
              <w:rPr>
                <w:b/>
                <w:color w:val="000000"/>
              </w:rPr>
            </w:pPr>
            <w:r>
              <w:rPr>
                <w:color w:val="000000"/>
                <w:u w:val="single"/>
              </w:rPr>
              <w:t>Supporting a neurodiversity affirming approach</w:t>
            </w:r>
            <w:r>
              <w:rPr>
                <w:color w:val="000000"/>
              </w:rPr>
              <w:t xml:space="preserve"> (help whānau and others to understand the child)</w:t>
            </w:r>
            <w:r>
              <w:rPr>
                <w:color w:val="000000"/>
              </w:rPr>
              <w:br/>
            </w:r>
          </w:p>
          <w:p w14:paraId="353BFDA7" w14:textId="77777777" w:rsidR="0037264F" w:rsidRDefault="0019781B">
            <w:pPr>
              <w:rPr>
                <w:b/>
                <w:color w:val="000000"/>
              </w:rPr>
            </w:pPr>
            <w:r>
              <w:rPr>
                <w:b/>
                <w:color w:val="000000"/>
              </w:rPr>
              <w:t>Child focussed</w:t>
            </w:r>
          </w:p>
          <w:p w14:paraId="353BFDA8" w14:textId="120393B7" w:rsidR="0037264F" w:rsidRDefault="0019781B">
            <w:pPr>
              <w:rPr>
                <w:b/>
                <w:color w:val="000000"/>
              </w:rPr>
            </w:pPr>
            <w:r w:rsidRPr="153E8586">
              <w:rPr>
                <w:color w:val="000000" w:themeColor="text1"/>
                <w:u w:val="single"/>
              </w:rPr>
              <w:t>Understanding the child</w:t>
            </w:r>
            <w:r w:rsidRPr="153E8586">
              <w:rPr>
                <w:color w:val="000000" w:themeColor="text1"/>
              </w:rPr>
              <w:t xml:space="preserve"> (Understand and respect the child’s unique ways of communicating, interacting</w:t>
            </w:r>
            <w:r w:rsidR="14D263EA" w:rsidRPr="153E8586">
              <w:rPr>
                <w:color w:val="000000" w:themeColor="text1"/>
              </w:rPr>
              <w:t>,</w:t>
            </w:r>
            <w:r w:rsidRPr="153E8586">
              <w:rPr>
                <w:color w:val="000000" w:themeColor="text1"/>
              </w:rPr>
              <w:t xml:space="preserve"> and playing, showing interest and engagement, expressing </w:t>
            </w:r>
            <w:r w:rsidRPr="153E8586">
              <w:rPr>
                <w:color w:val="000000" w:themeColor="text1"/>
              </w:rPr>
              <w:lastRenderedPageBreak/>
              <w:t>emotions; believe and validate the child’s communication)</w:t>
            </w:r>
            <w:r>
              <w:br/>
            </w:r>
            <w:r w:rsidRPr="153E8586">
              <w:rPr>
                <w:color w:val="000000" w:themeColor="text1"/>
                <w:u w:val="single"/>
              </w:rPr>
              <w:t>Supporting communication</w:t>
            </w:r>
            <w:r w:rsidRPr="153E8586">
              <w:rPr>
                <w:b/>
                <w:color w:val="000000" w:themeColor="text1"/>
              </w:rPr>
              <w:t xml:space="preserve"> </w:t>
            </w:r>
            <w:r w:rsidRPr="153E8586">
              <w:rPr>
                <w:color w:val="000000" w:themeColor="text1"/>
              </w:rPr>
              <w:t>(all)</w:t>
            </w:r>
          </w:p>
        </w:tc>
        <w:tc>
          <w:tcPr>
            <w:tcW w:w="2360" w:type="dxa"/>
          </w:tcPr>
          <w:p w14:paraId="353BFDA9" w14:textId="77777777" w:rsidR="0037264F" w:rsidRDefault="0019781B">
            <w:pPr>
              <w:rPr>
                <w:color w:val="000000"/>
              </w:rPr>
            </w:pPr>
            <w:proofErr w:type="spellStart"/>
            <w:r>
              <w:rPr>
                <w:color w:val="000000"/>
              </w:rPr>
              <w:lastRenderedPageBreak/>
              <w:t>Tuakiratanga</w:t>
            </w:r>
            <w:proofErr w:type="spellEnd"/>
            <w:r>
              <w:rPr>
                <w:color w:val="000000"/>
              </w:rPr>
              <w:br/>
            </w:r>
            <w:proofErr w:type="spellStart"/>
            <w:r>
              <w:rPr>
                <w:color w:val="000000"/>
              </w:rPr>
              <w:t>Manaakitanga</w:t>
            </w:r>
            <w:proofErr w:type="spellEnd"/>
          </w:p>
          <w:p w14:paraId="353BFDAA" w14:textId="77777777" w:rsidR="0037264F" w:rsidRDefault="0019781B">
            <w:pPr>
              <w:rPr>
                <w:color w:val="000000"/>
              </w:rPr>
            </w:pPr>
            <w:proofErr w:type="spellStart"/>
            <w:r>
              <w:rPr>
                <w:color w:val="000000"/>
              </w:rPr>
              <w:t>Kaitiakitanga</w:t>
            </w:r>
            <w:proofErr w:type="spellEnd"/>
          </w:p>
        </w:tc>
      </w:tr>
      <w:tr w:rsidR="0037264F" w14:paraId="353BFDB4" w14:textId="77777777">
        <w:tc>
          <w:tcPr>
            <w:tcW w:w="3681" w:type="dxa"/>
          </w:tcPr>
          <w:p w14:paraId="353BFDAC" w14:textId="77777777" w:rsidR="0037264F" w:rsidRDefault="0019781B">
            <w:pPr>
              <w:rPr>
                <w:color w:val="000000"/>
              </w:rPr>
            </w:pPr>
            <w:r>
              <w:rPr>
                <w:color w:val="000000"/>
              </w:rPr>
              <w:t>Improved fulfilment and enjoyment in their connection and interactions with others</w:t>
            </w:r>
          </w:p>
          <w:p w14:paraId="353BFDAD" w14:textId="77777777" w:rsidR="0037264F" w:rsidRDefault="0037264F">
            <w:pPr>
              <w:rPr>
                <w:color w:val="000000"/>
              </w:rPr>
            </w:pPr>
          </w:p>
        </w:tc>
        <w:tc>
          <w:tcPr>
            <w:tcW w:w="8930" w:type="dxa"/>
          </w:tcPr>
          <w:p w14:paraId="353BFDAE" w14:textId="77777777" w:rsidR="0037264F" w:rsidRDefault="0019781B">
            <w:pPr>
              <w:rPr>
                <w:color w:val="000000"/>
              </w:rPr>
            </w:pPr>
            <w:r>
              <w:rPr>
                <w:b/>
                <w:color w:val="000000"/>
              </w:rPr>
              <w:t>Adult focussed</w:t>
            </w:r>
            <w:r>
              <w:rPr>
                <w:b/>
                <w:color w:val="000000"/>
              </w:rPr>
              <w:br/>
            </w:r>
            <w:r>
              <w:rPr>
                <w:color w:val="000000"/>
                <w:u w:val="single"/>
              </w:rPr>
              <w:t>Supporting whānau wellbeing/</w:t>
            </w:r>
            <w:proofErr w:type="spellStart"/>
            <w:r>
              <w:rPr>
                <w:color w:val="000000"/>
                <w:u w:val="single"/>
              </w:rPr>
              <w:t>hauora</w:t>
            </w:r>
            <w:proofErr w:type="spellEnd"/>
            <w:r>
              <w:rPr>
                <w:color w:val="000000"/>
              </w:rPr>
              <w:t xml:space="preserve"> (all)</w:t>
            </w:r>
            <w:r>
              <w:rPr>
                <w:color w:val="000000"/>
              </w:rPr>
              <w:br/>
            </w:r>
            <w:r>
              <w:rPr>
                <w:color w:val="000000"/>
                <w:u w:val="single"/>
              </w:rPr>
              <w:t>Building whānau confidence</w:t>
            </w:r>
            <w:r>
              <w:rPr>
                <w:color w:val="000000"/>
              </w:rPr>
              <w:t xml:space="preserve"> (all)</w:t>
            </w:r>
          </w:p>
          <w:p w14:paraId="353BFDAF" w14:textId="77777777" w:rsidR="0037264F" w:rsidRDefault="0019781B">
            <w:pPr>
              <w:rPr>
                <w:b/>
                <w:color w:val="000000"/>
              </w:rPr>
            </w:pPr>
            <w:r>
              <w:rPr>
                <w:color w:val="000000"/>
                <w:u w:val="single"/>
              </w:rPr>
              <w:t>Supporting a neurodiversity affirming approach</w:t>
            </w:r>
            <w:r>
              <w:rPr>
                <w:color w:val="000000"/>
              </w:rPr>
              <w:t xml:space="preserve"> (all)</w:t>
            </w:r>
            <w:r>
              <w:rPr>
                <w:color w:val="000000"/>
              </w:rPr>
              <w:br/>
            </w:r>
          </w:p>
          <w:p w14:paraId="353BFDB0" w14:textId="77777777" w:rsidR="0037264F" w:rsidRDefault="0019781B">
            <w:pPr>
              <w:rPr>
                <w:b/>
                <w:color w:val="000000"/>
              </w:rPr>
            </w:pPr>
            <w:r>
              <w:rPr>
                <w:b/>
                <w:color w:val="000000"/>
              </w:rPr>
              <w:t>Child focussed</w:t>
            </w:r>
          </w:p>
          <w:p w14:paraId="353BFDB1" w14:textId="77777777" w:rsidR="0037264F" w:rsidRDefault="0019781B">
            <w:pPr>
              <w:rPr>
                <w:color w:val="000000"/>
              </w:rPr>
            </w:pPr>
            <w:r>
              <w:rPr>
                <w:color w:val="000000"/>
                <w:u w:val="single"/>
              </w:rPr>
              <w:t>Understanding the child</w:t>
            </w:r>
            <w:r>
              <w:rPr>
                <w:color w:val="000000"/>
              </w:rPr>
              <w:t xml:space="preserve"> (all)</w:t>
            </w:r>
            <w:r>
              <w:rPr>
                <w:color w:val="000000"/>
              </w:rPr>
              <w:br/>
            </w:r>
            <w:r>
              <w:rPr>
                <w:color w:val="000000"/>
                <w:u w:val="single"/>
              </w:rPr>
              <w:t>Respecting your child’s interests and preferences</w:t>
            </w:r>
            <w:r>
              <w:rPr>
                <w:color w:val="000000"/>
              </w:rPr>
              <w:t xml:space="preserve"> (all)</w:t>
            </w:r>
            <w:r>
              <w:rPr>
                <w:color w:val="000000"/>
              </w:rPr>
              <w:br/>
            </w:r>
            <w:r>
              <w:rPr>
                <w:color w:val="000000"/>
                <w:u w:val="single"/>
              </w:rPr>
              <w:t>Supporting success</w:t>
            </w:r>
            <w:r>
              <w:rPr>
                <w:b/>
                <w:color w:val="000000"/>
              </w:rPr>
              <w:t xml:space="preserve"> </w:t>
            </w:r>
            <w:r>
              <w:rPr>
                <w:color w:val="000000"/>
              </w:rPr>
              <w:t>(all)</w:t>
            </w:r>
          </w:p>
          <w:p w14:paraId="353BFDB2" w14:textId="77777777" w:rsidR="0037264F" w:rsidRDefault="0019781B">
            <w:pPr>
              <w:rPr>
                <w:b/>
                <w:color w:val="000000"/>
              </w:rPr>
            </w:pPr>
            <w:r>
              <w:rPr>
                <w:color w:val="000000"/>
                <w:u w:val="single"/>
              </w:rPr>
              <w:t>Navigating everyday routines</w:t>
            </w:r>
            <w:r>
              <w:rPr>
                <w:color w:val="000000"/>
              </w:rPr>
              <w:t xml:space="preserve"> (all)</w:t>
            </w:r>
          </w:p>
        </w:tc>
        <w:tc>
          <w:tcPr>
            <w:tcW w:w="2360" w:type="dxa"/>
          </w:tcPr>
          <w:p w14:paraId="353BFDB3" w14:textId="77777777" w:rsidR="0037264F" w:rsidRDefault="0019781B">
            <w:pPr>
              <w:rPr>
                <w:color w:val="000000"/>
              </w:rPr>
            </w:pPr>
            <w:proofErr w:type="spellStart"/>
            <w:r>
              <w:rPr>
                <w:color w:val="000000"/>
              </w:rPr>
              <w:t>Whanangatanga</w:t>
            </w:r>
            <w:proofErr w:type="spellEnd"/>
            <w:r>
              <w:rPr>
                <w:color w:val="000000"/>
              </w:rPr>
              <w:br/>
            </w:r>
            <w:proofErr w:type="spellStart"/>
            <w:r>
              <w:rPr>
                <w:color w:val="000000"/>
              </w:rPr>
              <w:t>Manaakitanga</w:t>
            </w:r>
            <w:proofErr w:type="spellEnd"/>
            <w:r>
              <w:rPr>
                <w:color w:val="000000"/>
              </w:rPr>
              <w:br/>
            </w:r>
            <w:proofErr w:type="spellStart"/>
            <w:r>
              <w:rPr>
                <w:color w:val="000000"/>
              </w:rPr>
              <w:t>Tuakiritanga</w:t>
            </w:r>
            <w:proofErr w:type="spellEnd"/>
          </w:p>
        </w:tc>
      </w:tr>
      <w:tr w:rsidR="0037264F" w14:paraId="353BFDBC" w14:textId="77777777">
        <w:tc>
          <w:tcPr>
            <w:tcW w:w="3681" w:type="dxa"/>
          </w:tcPr>
          <w:p w14:paraId="353BFDB5" w14:textId="77777777" w:rsidR="0037264F" w:rsidRDefault="0019781B">
            <w:pPr>
              <w:rPr>
                <w:color w:val="000000"/>
                <w:shd w:val="clear" w:color="auto" w:fill="FCFCFC"/>
              </w:rPr>
            </w:pPr>
            <w:r>
              <w:rPr>
                <w:color w:val="000000"/>
              </w:rPr>
              <w:t xml:space="preserve">Feeling more confident and better understood communicating using preferred methods (including through </w:t>
            </w:r>
            <w:proofErr w:type="spellStart"/>
            <w:r>
              <w:rPr>
                <w:color w:val="000000"/>
              </w:rPr>
              <w:t>te</w:t>
            </w:r>
            <w:proofErr w:type="spellEnd"/>
            <w:r>
              <w:rPr>
                <w:color w:val="000000"/>
              </w:rPr>
              <w:t xml:space="preserve"> </w:t>
            </w:r>
            <w:proofErr w:type="spellStart"/>
            <w:r>
              <w:rPr>
                <w:color w:val="000000"/>
              </w:rPr>
              <w:t>reo</w:t>
            </w:r>
            <w:proofErr w:type="spellEnd"/>
            <w:r>
              <w:rPr>
                <w:color w:val="000000"/>
              </w:rPr>
              <w:t xml:space="preserve"> Māori if relevant to the whānau).</w:t>
            </w:r>
          </w:p>
        </w:tc>
        <w:tc>
          <w:tcPr>
            <w:tcW w:w="8930" w:type="dxa"/>
          </w:tcPr>
          <w:p w14:paraId="353BFDB6" w14:textId="77777777" w:rsidR="0037264F" w:rsidRDefault="0019781B">
            <w:pPr>
              <w:rPr>
                <w:b/>
                <w:color w:val="000000"/>
              </w:rPr>
            </w:pPr>
            <w:r>
              <w:rPr>
                <w:b/>
                <w:color w:val="000000"/>
              </w:rPr>
              <w:t>Adult focussed</w:t>
            </w:r>
          </w:p>
          <w:p w14:paraId="353BFDB7" w14:textId="77777777" w:rsidR="0037264F" w:rsidRDefault="0019781B">
            <w:pPr>
              <w:rPr>
                <w:b/>
                <w:color w:val="000000"/>
              </w:rPr>
            </w:pPr>
            <w:r>
              <w:rPr>
                <w:color w:val="000000"/>
                <w:u w:val="single"/>
              </w:rPr>
              <w:t>Supporting a neurodiversity affirming approach</w:t>
            </w:r>
            <w:r>
              <w:rPr>
                <w:color w:val="000000"/>
              </w:rPr>
              <w:t xml:space="preserve"> (help whānau and others to understand the child)</w:t>
            </w:r>
            <w:r>
              <w:rPr>
                <w:color w:val="000000"/>
              </w:rPr>
              <w:br/>
            </w:r>
          </w:p>
          <w:p w14:paraId="353BFDB8" w14:textId="77777777" w:rsidR="0037264F" w:rsidRDefault="0019781B">
            <w:pPr>
              <w:rPr>
                <w:b/>
                <w:color w:val="000000"/>
              </w:rPr>
            </w:pPr>
            <w:r>
              <w:rPr>
                <w:b/>
                <w:color w:val="000000"/>
              </w:rPr>
              <w:t>Child focussed</w:t>
            </w:r>
          </w:p>
          <w:p w14:paraId="353BFDB9" w14:textId="129B0531" w:rsidR="0037264F" w:rsidRDefault="0019781B">
            <w:pPr>
              <w:rPr>
                <w:b/>
                <w:color w:val="000000"/>
              </w:rPr>
            </w:pPr>
            <w:r w:rsidRPr="153E8586">
              <w:rPr>
                <w:color w:val="000000" w:themeColor="text1"/>
                <w:u w:val="single"/>
              </w:rPr>
              <w:t>Understanding the child</w:t>
            </w:r>
            <w:r w:rsidRPr="153E8586">
              <w:rPr>
                <w:color w:val="000000" w:themeColor="text1"/>
              </w:rPr>
              <w:t xml:space="preserve"> (Understand and respect the child’s unique ways of communicating, interacting</w:t>
            </w:r>
            <w:r w:rsidR="717ABB25" w:rsidRPr="153E8586">
              <w:rPr>
                <w:color w:val="000000" w:themeColor="text1"/>
              </w:rPr>
              <w:t>,</w:t>
            </w:r>
            <w:r w:rsidRPr="153E8586">
              <w:rPr>
                <w:color w:val="000000" w:themeColor="text1"/>
              </w:rPr>
              <w:t xml:space="preserve"> and playing, showing interest and engagement, expressing emotions; believe and validate the child’s communication)</w:t>
            </w:r>
            <w:r>
              <w:br/>
            </w:r>
            <w:r w:rsidRPr="153E8586">
              <w:rPr>
                <w:color w:val="000000" w:themeColor="text1"/>
                <w:u w:val="single"/>
              </w:rPr>
              <w:t>Supporting communication</w:t>
            </w:r>
            <w:r w:rsidRPr="153E8586">
              <w:rPr>
                <w:b/>
                <w:color w:val="000000" w:themeColor="text1"/>
              </w:rPr>
              <w:t xml:space="preserve"> </w:t>
            </w:r>
            <w:r w:rsidRPr="153E8586">
              <w:rPr>
                <w:color w:val="000000" w:themeColor="text1"/>
              </w:rPr>
              <w:t>(all)</w:t>
            </w:r>
          </w:p>
        </w:tc>
        <w:tc>
          <w:tcPr>
            <w:tcW w:w="2360" w:type="dxa"/>
          </w:tcPr>
          <w:p w14:paraId="353BFDBA" w14:textId="77777777" w:rsidR="0037264F" w:rsidRDefault="0019781B">
            <w:pPr>
              <w:rPr>
                <w:color w:val="000000"/>
              </w:rPr>
            </w:pPr>
            <w:proofErr w:type="spellStart"/>
            <w:r>
              <w:rPr>
                <w:color w:val="000000"/>
              </w:rPr>
              <w:t>Tuakiratanga</w:t>
            </w:r>
            <w:proofErr w:type="spellEnd"/>
            <w:r>
              <w:rPr>
                <w:color w:val="000000"/>
              </w:rPr>
              <w:br/>
            </w:r>
            <w:proofErr w:type="spellStart"/>
            <w:r>
              <w:rPr>
                <w:color w:val="000000"/>
              </w:rPr>
              <w:t>Manaakitanga</w:t>
            </w:r>
            <w:proofErr w:type="spellEnd"/>
          </w:p>
          <w:p w14:paraId="353BFDBB" w14:textId="77777777" w:rsidR="0037264F" w:rsidRDefault="0019781B">
            <w:pPr>
              <w:rPr>
                <w:color w:val="000000"/>
              </w:rPr>
            </w:pPr>
            <w:proofErr w:type="spellStart"/>
            <w:r>
              <w:rPr>
                <w:color w:val="000000"/>
              </w:rPr>
              <w:t>Kaitiakitanga</w:t>
            </w:r>
            <w:proofErr w:type="spellEnd"/>
          </w:p>
        </w:tc>
      </w:tr>
      <w:tr w:rsidR="0037264F" w14:paraId="353BFDC4" w14:textId="77777777">
        <w:tc>
          <w:tcPr>
            <w:tcW w:w="3681" w:type="dxa"/>
          </w:tcPr>
          <w:p w14:paraId="353BFDBD" w14:textId="77777777" w:rsidR="0037264F" w:rsidRDefault="0019781B">
            <w:pPr>
              <w:rPr>
                <w:color w:val="000000"/>
                <w:shd w:val="clear" w:color="auto" w:fill="FCFCFC"/>
              </w:rPr>
            </w:pPr>
            <w:r>
              <w:rPr>
                <w:color w:val="000000"/>
              </w:rPr>
              <w:t>Improved ability to understand, express, and regulate emotions (but not encouraging masking)</w:t>
            </w:r>
          </w:p>
        </w:tc>
        <w:tc>
          <w:tcPr>
            <w:tcW w:w="8930" w:type="dxa"/>
          </w:tcPr>
          <w:p w14:paraId="353BFDBE" w14:textId="77777777" w:rsidR="0037264F" w:rsidRDefault="0019781B">
            <w:pPr>
              <w:rPr>
                <w:b/>
                <w:color w:val="000000"/>
              </w:rPr>
            </w:pPr>
            <w:r>
              <w:rPr>
                <w:b/>
                <w:color w:val="000000"/>
              </w:rPr>
              <w:t>Adult focussed</w:t>
            </w:r>
          </w:p>
          <w:p w14:paraId="353BFDBF" w14:textId="77777777" w:rsidR="0037264F" w:rsidRDefault="0019781B">
            <w:pPr>
              <w:rPr>
                <w:color w:val="000000"/>
              </w:rPr>
            </w:pPr>
            <w:r>
              <w:rPr>
                <w:color w:val="000000"/>
                <w:u w:val="single"/>
              </w:rPr>
              <w:t>Supporting a neurodiversity affirming approach</w:t>
            </w:r>
            <w:r>
              <w:rPr>
                <w:color w:val="000000"/>
              </w:rPr>
              <w:t xml:space="preserve"> (help whānau and others to understand the child)</w:t>
            </w:r>
            <w:r>
              <w:rPr>
                <w:color w:val="000000"/>
              </w:rPr>
              <w:br/>
            </w:r>
            <w:r>
              <w:rPr>
                <w:color w:val="000000"/>
              </w:rPr>
              <w:br/>
            </w:r>
            <w:r>
              <w:rPr>
                <w:b/>
                <w:color w:val="000000"/>
              </w:rPr>
              <w:t>Child focussed</w:t>
            </w:r>
          </w:p>
          <w:p w14:paraId="353BFDC0" w14:textId="77777777" w:rsidR="0037264F" w:rsidRDefault="0019781B">
            <w:pPr>
              <w:rPr>
                <w:color w:val="000000"/>
              </w:rPr>
            </w:pPr>
            <w:r>
              <w:rPr>
                <w:color w:val="000000"/>
                <w:u w:val="single"/>
              </w:rPr>
              <w:t>Supporting regulation</w:t>
            </w:r>
            <w:r>
              <w:rPr>
                <w:b/>
                <w:color w:val="000000"/>
              </w:rPr>
              <w:t xml:space="preserve"> </w:t>
            </w:r>
            <w:r>
              <w:rPr>
                <w:color w:val="000000"/>
              </w:rPr>
              <w:t>(all)</w:t>
            </w:r>
          </w:p>
          <w:p w14:paraId="353BFDC1" w14:textId="77777777" w:rsidR="0037264F" w:rsidRDefault="0019781B">
            <w:pPr>
              <w:rPr>
                <w:b/>
                <w:color w:val="000000"/>
              </w:rPr>
            </w:pPr>
            <w:r>
              <w:rPr>
                <w:color w:val="000000"/>
                <w:u w:val="single"/>
              </w:rPr>
              <w:t>Supporting communication (</w:t>
            </w:r>
            <w:r>
              <w:rPr>
                <w:color w:val="000000"/>
              </w:rPr>
              <w:t>respect the child’s preferred and non-preferred forms of communication, use consistent communication, simplify communication, give the child time and space to process communication, use visuals to support understanding).</w:t>
            </w:r>
          </w:p>
        </w:tc>
        <w:tc>
          <w:tcPr>
            <w:tcW w:w="2360" w:type="dxa"/>
          </w:tcPr>
          <w:p w14:paraId="353BFDC2" w14:textId="77777777" w:rsidR="0037264F" w:rsidRDefault="0019781B">
            <w:pPr>
              <w:rPr>
                <w:color w:val="000000"/>
              </w:rPr>
            </w:pPr>
            <w:proofErr w:type="spellStart"/>
            <w:r>
              <w:rPr>
                <w:color w:val="000000"/>
              </w:rPr>
              <w:t>Tuakiritanga</w:t>
            </w:r>
            <w:proofErr w:type="spellEnd"/>
            <w:r>
              <w:rPr>
                <w:color w:val="000000"/>
              </w:rPr>
              <w:br/>
            </w:r>
            <w:proofErr w:type="spellStart"/>
            <w:r>
              <w:rPr>
                <w:color w:val="000000"/>
              </w:rPr>
              <w:t>Manaakitanga</w:t>
            </w:r>
            <w:proofErr w:type="spellEnd"/>
          </w:p>
          <w:p w14:paraId="353BFDC3" w14:textId="77777777" w:rsidR="0037264F" w:rsidRDefault="0019781B">
            <w:pPr>
              <w:rPr>
                <w:color w:val="000000"/>
              </w:rPr>
            </w:pPr>
            <w:proofErr w:type="spellStart"/>
            <w:r>
              <w:rPr>
                <w:color w:val="000000"/>
              </w:rPr>
              <w:t>Kaitiakitanga</w:t>
            </w:r>
            <w:proofErr w:type="spellEnd"/>
          </w:p>
        </w:tc>
      </w:tr>
      <w:tr w:rsidR="0037264F" w14:paraId="353BFDCC" w14:textId="77777777">
        <w:tc>
          <w:tcPr>
            <w:tcW w:w="3681" w:type="dxa"/>
          </w:tcPr>
          <w:p w14:paraId="353BFDC5" w14:textId="77777777" w:rsidR="0037264F" w:rsidRDefault="0019781B">
            <w:pPr>
              <w:rPr>
                <w:color w:val="000000"/>
                <w:shd w:val="clear" w:color="auto" w:fill="FCFCFC"/>
              </w:rPr>
            </w:pPr>
            <w:r>
              <w:rPr>
                <w:color w:val="000000"/>
              </w:rPr>
              <w:t>Reduce and replace behaviours which harm themselves or others</w:t>
            </w:r>
          </w:p>
        </w:tc>
        <w:tc>
          <w:tcPr>
            <w:tcW w:w="8930" w:type="dxa"/>
          </w:tcPr>
          <w:p w14:paraId="353BFDC6" w14:textId="77777777" w:rsidR="0037264F" w:rsidRDefault="0019781B">
            <w:pPr>
              <w:rPr>
                <w:b/>
                <w:color w:val="000000"/>
              </w:rPr>
            </w:pPr>
            <w:r>
              <w:rPr>
                <w:b/>
                <w:color w:val="000000"/>
              </w:rPr>
              <w:t>Adult focussed</w:t>
            </w:r>
          </w:p>
          <w:p w14:paraId="353BFDC7" w14:textId="77777777" w:rsidR="0037264F" w:rsidRDefault="0019781B">
            <w:pPr>
              <w:rPr>
                <w:b/>
                <w:color w:val="000000"/>
                <w:u w:val="single"/>
              </w:rPr>
            </w:pPr>
            <w:r>
              <w:rPr>
                <w:color w:val="000000"/>
                <w:u w:val="single"/>
              </w:rPr>
              <w:lastRenderedPageBreak/>
              <w:t>Supporting a neurodiversity affirming approach</w:t>
            </w:r>
            <w:r>
              <w:rPr>
                <w:color w:val="000000"/>
              </w:rPr>
              <w:t xml:space="preserve"> (help whānau and others to understand the child)</w:t>
            </w:r>
            <w:r>
              <w:rPr>
                <w:color w:val="000000"/>
              </w:rPr>
              <w:br/>
            </w:r>
            <w:r>
              <w:rPr>
                <w:color w:val="000000"/>
                <w:u w:val="single"/>
              </w:rPr>
              <w:br/>
            </w:r>
            <w:r>
              <w:rPr>
                <w:b/>
                <w:color w:val="000000"/>
              </w:rPr>
              <w:t>Child focussed</w:t>
            </w:r>
          </w:p>
          <w:p w14:paraId="353BFDC8" w14:textId="77777777" w:rsidR="0037264F" w:rsidRDefault="0019781B">
            <w:pPr>
              <w:rPr>
                <w:color w:val="000000"/>
              </w:rPr>
            </w:pPr>
            <w:r>
              <w:rPr>
                <w:color w:val="000000"/>
                <w:u w:val="single"/>
              </w:rPr>
              <w:t>Understanding behaviours that cause harm</w:t>
            </w:r>
            <w:r>
              <w:rPr>
                <w:b/>
                <w:color w:val="000000"/>
              </w:rPr>
              <w:t xml:space="preserve"> </w:t>
            </w:r>
            <w:r>
              <w:rPr>
                <w:color w:val="000000"/>
              </w:rPr>
              <w:t>(all)</w:t>
            </w:r>
          </w:p>
          <w:p w14:paraId="353BFDC9" w14:textId="77777777" w:rsidR="0037264F" w:rsidRDefault="0019781B">
            <w:pPr>
              <w:rPr>
                <w:b/>
                <w:color w:val="000000"/>
              </w:rPr>
            </w:pPr>
            <w:r>
              <w:rPr>
                <w:color w:val="000000"/>
                <w:u w:val="single"/>
              </w:rPr>
              <w:t xml:space="preserve">Supporting communication </w:t>
            </w:r>
            <w:r>
              <w:rPr>
                <w:color w:val="000000"/>
              </w:rPr>
              <w:t>(respect the child’s preferred and non-preferred forms of communication, use consistent communication, simplify communication, give the child time and space to process communication, use visuals to support understanding).</w:t>
            </w:r>
            <w:r>
              <w:rPr>
                <w:b/>
                <w:color w:val="000000"/>
              </w:rPr>
              <w:t xml:space="preserve"> </w:t>
            </w:r>
          </w:p>
        </w:tc>
        <w:tc>
          <w:tcPr>
            <w:tcW w:w="2360" w:type="dxa"/>
          </w:tcPr>
          <w:p w14:paraId="353BFDCA" w14:textId="77777777" w:rsidR="0037264F" w:rsidRDefault="0019781B">
            <w:pPr>
              <w:rPr>
                <w:color w:val="000000"/>
              </w:rPr>
            </w:pPr>
            <w:proofErr w:type="spellStart"/>
            <w:r>
              <w:rPr>
                <w:color w:val="000000"/>
              </w:rPr>
              <w:lastRenderedPageBreak/>
              <w:t>Manaakitanga</w:t>
            </w:r>
            <w:proofErr w:type="spellEnd"/>
          </w:p>
          <w:p w14:paraId="353BFDCB" w14:textId="77777777" w:rsidR="0037264F" w:rsidRDefault="0019781B">
            <w:pPr>
              <w:rPr>
                <w:color w:val="000000"/>
              </w:rPr>
            </w:pPr>
            <w:proofErr w:type="spellStart"/>
            <w:r>
              <w:rPr>
                <w:color w:val="000000"/>
              </w:rPr>
              <w:t>Kaitiakitanga</w:t>
            </w:r>
            <w:proofErr w:type="spellEnd"/>
          </w:p>
        </w:tc>
      </w:tr>
      <w:tr w:rsidR="0037264F" w14:paraId="353BFDD4" w14:textId="77777777">
        <w:tc>
          <w:tcPr>
            <w:tcW w:w="3681" w:type="dxa"/>
          </w:tcPr>
          <w:p w14:paraId="353BFDCD" w14:textId="77777777" w:rsidR="0037264F" w:rsidRDefault="0019781B">
            <w:pPr>
              <w:rPr>
                <w:color w:val="000000"/>
                <w:shd w:val="clear" w:color="auto" w:fill="FCFCFC"/>
              </w:rPr>
            </w:pPr>
            <w:r>
              <w:rPr>
                <w:color w:val="000000"/>
              </w:rPr>
              <w:t>Reduce challenges around co-occurring issues such as eating, sleeping etc.</w:t>
            </w:r>
          </w:p>
        </w:tc>
        <w:tc>
          <w:tcPr>
            <w:tcW w:w="8930" w:type="dxa"/>
          </w:tcPr>
          <w:p w14:paraId="353BFDCE" w14:textId="77777777" w:rsidR="0037264F" w:rsidRDefault="0019781B">
            <w:pPr>
              <w:rPr>
                <w:color w:val="000000"/>
              </w:rPr>
            </w:pPr>
            <w:r>
              <w:rPr>
                <w:b/>
                <w:color w:val="000000"/>
              </w:rPr>
              <w:t>Adult focussed</w:t>
            </w:r>
            <w:r>
              <w:rPr>
                <w:b/>
                <w:color w:val="000000"/>
              </w:rPr>
              <w:br/>
            </w:r>
            <w:r>
              <w:rPr>
                <w:color w:val="000000"/>
                <w:u w:val="single"/>
              </w:rPr>
              <w:t>Supporting whānau wellbeing/</w:t>
            </w:r>
            <w:proofErr w:type="spellStart"/>
            <w:r>
              <w:rPr>
                <w:color w:val="000000"/>
                <w:u w:val="single"/>
              </w:rPr>
              <w:t>hauora</w:t>
            </w:r>
            <w:proofErr w:type="spellEnd"/>
            <w:r>
              <w:rPr>
                <w:color w:val="000000"/>
              </w:rPr>
              <w:t xml:space="preserve"> (all)</w:t>
            </w:r>
            <w:r>
              <w:rPr>
                <w:color w:val="000000"/>
              </w:rPr>
              <w:br/>
            </w:r>
            <w:r>
              <w:rPr>
                <w:color w:val="000000"/>
                <w:u w:val="single"/>
              </w:rPr>
              <w:t>Supporting a neurodiversity affirming approach</w:t>
            </w:r>
            <w:r>
              <w:rPr>
                <w:color w:val="000000"/>
              </w:rPr>
              <w:t xml:space="preserve"> (help whānau and others to understand the child)</w:t>
            </w:r>
          </w:p>
          <w:p w14:paraId="353BFDCF" w14:textId="77777777" w:rsidR="0037264F" w:rsidRDefault="0037264F">
            <w:pPr>
              <w:rPr>
                <w:color w:val="000000"/>
              </w:rPr>
            </w:pPr>
          </w:p>
          <w:p w14:paraId="353BFDD0" w14:textId="77777777" w:rsidR="0037264F" w:rsidRDefault="0019781B">
            <w:pPr>
              <w:rPr>
                <w:b/>
                <w:color w:val="000000"/>
              </w:rPr>
            </w:pPr>
            <w:r>
              <w:rPr>
                <w:b/>
                <w:color w:val="000000"/>
              </w:rPr>
              <w:t>Child focussed</w:t>
            </w:r>
          </w:p>
          <w:p w14:paraId="353BFDD1" w14:textId="77777777" w:rsidR="0037264F" w:rsidRDefault="0019781B">
            <w:pPr>
              <w:rPr>
                <w:b/>
                <w:color w:val="000000"/>
              </w:rPr>
            </w:pPr>
            <w:r>
              <w:rPr>
                <w:color w:val="000000"/>
                <w:u w:val="single"/>
              </w:rPr>
              <w:t>Tips for the tricky stuff</w:t>
            </w:r>
            <w:r>
              <w:rPr>
                <w:b/>
                <w:color w:val="000000"/>
              </w:rPr>
              <w:t xml:space="preserve"> </w:t>
            </w:r>
            <w:r>
              <w:rPr>
                <w:color w:val="000000"/>
              </w:rPr>
              <w:t>(all)</w:t>
            </w:r>
          </w:p>
        </w:tc>
        <w:tc>
          <w:tcPr>
            <w:tcW w:w="2360" w:type="dxa"/>
          </w:tcPr>
          <w:p w14:paraId="353BFDD2" w14:textId="77777777" w:rsidR="0037264F" w:rsidRDefault="0019781B">
            <w:pPr>
              <w:rPr>
                <w:color w:val="000000"/>
              </w:rPr>
            </w:pPr>
            <w:proofErr w:type="spellStart"/>
            <w:r>
              <w:rPr>
                <w:color w:val="000000"/>
              </w:rPr>
              <w:t>Manaakitanga</w:t>
            </w:r>
            <w:proofErr w:type="spellEnd"/>
          </w:p>
          <w:p w14:paraId="353BFDD3" w14:textId="77777777" w:rsidR="0037264F" w:rsidRDefault="0019781B">
            <w:pPr>
              <w:rPr>
                <w:color w:val="000000"/>
              </w:rPr>
            </w:pPr>
            <w:proofErr w:type="spellStart"/>
            <w:r>
              <w:rPr>
                <w:color w:val="000000"/>
              </w:rPr>
              <w:t>Kaitiakitanga</w:t>
            </w:r>
            <w:proofErr w:type="spellEnd"/>
          </w:p>
        </w:tc>
      </w:tr>
      <w:tr w:rsidR="0037264F" w14:paraId="353BFDDC" w14:textId="77777777">
        <w:tc>
          <w:tcPr>
            <w:tcW w:w="3681" w:type="dxa"/>
          </w:tcPr>
          <w:p w14:paraId="353BFDD5" w14:textId="77777777" w:rsidR="0037264F" w:rsidRDefault="0019781B">
            <w:pPr>
              <w:rPr>
                <w:color w:val="000000"/>
                <w:shd w:val="clear" w:color="auto" w:fill="FCFCFC"/>
              </w:rPr>
            </w:pPr>
            <w:r>
              <w:rPr>
                <w:color w:val="000000"/>
              </w:rPr>
              <w:t>Improved physical wellbeing and safety</w:t>
            </w:r>
          </w:p>
        </w:tc>
        <w:tc>
          <w:tcPr>
            <w:tcW w:w="8930" w:type="dxa"/>
          </w:tcPr>
          <w:p w14:paraId="353BFDD6" w14:textId="77777777" w:rsidR="0037264F" w:rsidRDefault="0019781B">
            <w:pPr>
              <w:rPr>
                <w:b/>
                <w:color w:val="000000"/>
              </w:rPr>
            </w:pPr>
            <w:r>
              <w:rPr>
                <w:b/>
                <w:color w:val="000000"/>
              </w:rPr>
              <w:t>Adult focussed</w:t>
            </w:r>
          </w:p>
          <w:p w14:paraId="353BFDD7" w14:textId="77777777" w:rsidR="0037264F" w:rsidRDefault="0019781B">
            <w:pPr>
              <w:rPr>
                <w:b/>
                <w:color w:val="000000"/>
              </w:rPr>
            </w:pPr>
            <w:r>
              <w:rPr>
                <w:color w:val="000000"/>
                <w:u w:val="single"/>
              </w:rPr>
              <w:t>Supporting a neurodiversity affirming approach</w:t>
            </w:r>
            <w:r>
              <w:rPr>
                <w:color w:val="000000"/>
              </w:rPr>
              <w:t xml:space="preserve"> (help whānau and others to understand the child)</w:t>
            </w:r>
            <w:r>
              <w:rPr>
                <w:color w:val="000000"/>
              </w:rPr>
              <w:br/>
            </w:r>
          </w:p>
          <w:p w14:paraId="353BFDD8" w14:textId="77777777" w:rsidR="0037264F" w:rsidRDefault="0019781B">
            <w:pPr>
              <w:rPr>
                <w:b/>
                <w:color w:val="000000"/>
              </w:rPr>
            </w:pPr>
            <w:r>
              <w:rPr>
                <w:b/>
                <w:color w:val="000000"/>
              </w:rPr>
              <w:t>Child focussed</w:t>
            </w:r>
          </w:p>
          <w:p w14:paraId="353BFDD9" w14:textId="77777777" w:rsidR="0037264F" w:rsidRDefault="0019781B">
            <w:pPr>
              <w:rPr>
                <w:color w:val="000000"/>
              </w:rPr>
            </w:pPr>
            <w:r>
              <w:rPr>
                <w:color w:val="000000"/>
                <w:u w:val="single"/>
              </w:rPr>
              <w:t>Understanding behaviours that cause harm</w:t>
            </w:r>
            <w:r>
              <w:rPr>
                <w:b/>
                <w:color w:val="000000"/>
              </w:rPr>
              <w:t xml:space="preserve"> </w:t>
            </w:r>
            <w:r>
              <w:rPr>
                <w:color w:val="000000"/>
              </w:rPr>
              <w:t>(all)</w:t>
            </w:r>
            <w:r>
              <w:rPr>
                <w:color w:val="000000"/>
              </w:rPr>
              <w:br/>
            </w:r>
            <w:r>
              <w:rPr>
                <w:color w:val="000000"/>
                <w:u w:val="single"/>
              </w:rPr>
              <w:t>Supporting regulation</w:t>
            </w:r>
            <w:r>
              <w:rPr>
                <w:b/>
                <w:color w:val="000000"/>
              </w:rPr>
              <w:t xml:space="preserve"> </w:t>
            </w:r>
            <w:r>
              <w:rPr>
                <w:color w:val="000000"/>
              </w:rPr>
              <w:t>(all)</w:t>
            </w:r>
          </w:p>
          <w:p w14:paraId="353BFDDA" w14:textId="77777777" w:rsidR="0037264F" w:rsidRDefault="0019781B">
            <w:pPr>
              <w:rPr>
                <w:color w:val="000000"/>
                <w:u w:val="single"/>
              </w:rPr>
            </w:pPr>
            <w:r>
              <w:rPr>
                <w:color w:val="000000"/>
                <w:u w:val="single"/>
              </w:rPr>
              <w:t>Supporting communication</w:t>
            </w:r>
            <w:r>
              <w:rPr>
                <w:color w:val="000000"/>
              </w:rPr>
              <w:t xml:space="preserve"> (use consistent communication, simplify communication, give the child time and space to process communication, use visuals to support understanding).</w:t>
            </w:r>
          </w:p>
        </w:tc>
        <w:tc>
          <w:tcPr>
            <w:tcW w:w="2360" w:type="dxa"/>
          </w:tcPr>
          <w:p w14:paraId="353BFDDB" w14:textId="77777777" w:rsidR="0037264F" w:rsidRDefault="0019781B">
            <w:pPr>
              <w:rPr>
                <w:color w:val="000000"/>
              </w:rPr>
            </w:pPr>
            <w:proofErr w:type="spellStart"/>
            <w:r>
              <w:rPr>
                <w:color w:val="000000"/>
              </w:rPr>
              <w:t>Manaakitanga</w:t>
            </w:r>
            <w:proofErr w:type="spellEnd"/>
            <w:r>
              <w:rPr>
                <w:color w:val="000000"/>
              </w:rPr>
              <w:br/>
            </w:r>
            <w:proofErr w:type="spellStart"/>
            <w:r>
              <w:rPr>
                <w:color w:val="000000"/>
              </w:rPr>
              <w:t>Kaitiakitanga</w:t>
            </w:r>
            <w:proofErr w:type="spellEnd"/>
          </w:p>
        </w:tc>
      </w:tr>
      <w:tr w:rsidR="0037264F" w14:paraId="353BFDE0" w14:textId="77777777">
        <w:tc>
          <w:tcPr>
            <w:tcW w:w="3681" w:type="dxa"/>
          </w:tcPr>
          <w:p w14:paraId="353BFDDD" w14:textId="77777777" w:rsidR="0037264F" w:rsidRDefault="0019781B">
            <w:pPr>
              <w:rPr>
                <w:color w:val="000000"/>
                <w:shd w:val="clear" w:color="auto" w:fill="FCFCFC"/>
              </w:rPr>
            </w:pPr>
            <w:r>
              <w:rPr>
                <w:color w:val="000000"/>
              </w:rPr>
              <w:t xml:space="preserve">Improved mental wellbeing </w:t>
            </w:r>
            <w:r>
              <w:rPr>
                <w:i/>
                <w:color w:val="000000"/>
              </w:rPr>
              <w:t>(</w:t>
            </w:r>
            <w:r>
              <w:rPr>
                <w:i/>
                <w:color w:val="000000"/>
                <w:shd w:val="clear" w:color="auto" w:fill="FCFCFC"/>
              </w:rPr>
              <w:t>e.g., happiness, self-determination, confidence)</w:t>
            </w:r>
          </w:p>
        </w:tc>
        <w:tc>
          <w:tcPr>
            <w:tcW w:w="8930" w:type="dxa"/>
          </w:tcPr>
          <w:p w14:paraId="353BFDDE" w14:textId="77777777" w:rsidR="0037264F" w:rsidRDefault="0019781B">
            <w:pPr>
              <w:rPr>
                <w:b/>
                <w:color w:val="000000"/>
              </w:rPr>
            </w:pPr>
            <w:r>
              <w:rPr>
                <w:color w:val="000000"/>
              </w:rPr>
              <w:t>Each way of supporting autistic children and adults around the child could help the child to feel happier and/or more confident depending on the child and context.</w:t>
            </w:r>
          </w:p>
        </w:tc>
        <w:tc>
          <w:tcPr>
            <w:tcW w:w="2360" w:type="dxa"/>
          </w:tcPr>
          <w:p w14:paraId="353BFDDF" w14:textId="77777777" w:rsidR="0037264F" w:rsidRDefault="0019781B">
            <w:pPr>
              <w:rPr>
                <w:color w:val="000000"/>
              </w:rPr>
            </w:pP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E6" w14:textId="77777777">
        <w:tc>
          <w:tcPr>
            <w:tcW w:w="3681" w:type="dxa"/>
          </w:tcPr>
          <w:p w14:paraId="353BFDE1" w14:textId="77777777" w:rsidR="0037264F" w:rsidRDefault="0019781B">
            <w:pPr>
              <w:rPr>
                <w:color w:val="000000"/>
                <w:shd w:val="clear" w:color="auto" w:fill="FCFCFC"/>
              </w:rPr>
            </w:pPr>
            <w:r>
              <w:rPr>
                <w:color w:val="000000"/>
              </w:rPr>
              <w:t>Developing a sense of personal worth</w:t>
            </w:r>
          </w:p>
        </w:tc>
        <w:tc>
          <w:tcPr>
            <w:tcW w:w="8930" w:type="dxa"/>
          </w:tcPr>
          <w:p w14:paraId="353BFDE2" w14:textId="77777777" w:rsidR="0037264F" w:rsidRDefault="0019781B">
            <w:pPr>
              <w:rPr>
                <w:b/>
                <w:color w:val="000000"/>
              </w:rPr>
            </w:pPr>
            <w:r>
              <w:rPr>
                <w:b/>
                <w:color w:val="000000"/>
              </w:rPr>
              <w:t>Adult focussed</w:t>
            </w:r>
          </w:p>
          <w:p w14:paraId="353BFDE3" w14:textId="77777777" w:rsidR="0037264F" w:rsidRDefault="0019781B">
            <w:pPr>
              <w:rPr>
                <w:b/>
                <w:color w:val="000000"/>
              </w:rPr>
            </w:pPr>
            <w:r>
              <w:rPr>
                <w:color w:val="000000"/>
                <w:u w:val="single"/>
              </w:rPr>
              <w:t>Supporting a neurodiversity affirming approach</w:t>
            </w:r>
            <w:r>
              <w:rPr>
                <w:color w:val="000000"/>
              </w:rPr>
              <w:t xml:space="preserve"> (help whānau and others to understand the child)</w:t>
            </w:r>
            <w:r>
              <w:rPr>
                <w:color w:val="000000"/>
              </w:rPr>
              <w:br/>
            </w:r>
            <w:r>
              <w:rPr>
                <w:b/>
                <w:color w:val="000000"/>
              </w:rPr>
              <w:br/>
              <w:t>Child focussed</w:t>
            </w:r>
          </w:p>
          <w:p w14:paraId="353BFDE4" w14:textId="77777777" w:rsidR="0037264F" w:rsidRDefault="0019781B">
            <w:pPr>
              <w:rPr>
                <w:b/>
                <w:color w:val="000000"/>
              </w:rPr>
            </w:pPr>
            <w:r>
              <w:rPr>
                <w:color w:val="000000"/>
                <w:u w:val="single"/>
              </w:rPr>
              <w:lastRenderedPageBreak/>
              <w:t xml:space="preserve">Respecting your child’s interests and preferences </w:t>
            </w:r>
            <w:r>
              <w:rPr>
                <w:color w:val="000000"/>
              </w:rPr>
              <w:t>(all)</w:t>
            </w:r>
            <w:r>
              <w:rPr>
                <w:b/>
                <w:color w:val="000000"/>
              </w:rPr>
              <w:br/>
            </w:r>
            <w:r>
              <w:rPr>
                <w:color w:val="000000"/>
                <w:u w:val="single"/>
              </w:rPr>
              <w:t>Supporting success</w:t>
            </w:r>
            <w:r>
              <w:rPr>
                <w:b/>
                <w:color w:val="000000"/>
              </w:rPr>
              <w:t xml:space="preserve"> </w:t>
            </w:r>
            <w:r>
              <w:rPr>
                <w:color w:val="000000"/>
              </w:rPr>
              <w:t>(all)</w:t>
            </w:r>
          </w:p>
        </w:tc>
        <w:tc>
          <w:tcPr>
            <w:tcW w:w="2360" w:type="dxa"/>
          </w:tcPr>
          <w:p w14:paraId="353BFDE5" w14:textId="77777777" w:rsidR="0037264F" w:rsidRDefault="0019781B">
            <w:pPr>
              <w:rPr>
                <w:color w:val="000000"/>
              </w:rPr>
            </w:pPr>
            <w:proofErr w:type="spellStart"/>
            <w:r>
              <w:rPr>
                <w:color w:val="000000"/>
              </w:rPr>
              <w:lastRenderedPageBreak/>
              <w:t>Manaakitanga</w:t>
            </w:r>
            <w:proofErr w:type="spellEnd"/>
            <w:r>
              <w:rPr>
                <w:color w:val="000000"/>
              </w:rPr>
              <w:br/>
            </w:r>
            <w:proofErr w:type="spellStart"/>
            <w:r>
              <w:rPr>
                <w:color w:val="000000"/>
              </w:rPr>
              <w:t>Tuakiritanga</w:t>
            </w:r>
            <w:proofErr w:type="spellEnd"/>
          </w:p>
        </w:tc>
      </w:tr>
      <w:tr w:rsidR="0037264F" w14:paraId="353BFDEE" w14:textId="77777777">
        <w:tc>
          <w:tcPr>
            <w:tcW w:w="3681" w:type="dxa"/>
          </w:tcPr>
          <w:p w14:paraId="353BFDE7" w14:textId="77777777" w:rsidR="0037264F" w:rsidRDefault="0019781B">
            <w:pPr>
              <w:rPr>
                <w:color w:val="000000"/>
                <w:shd w:val="clear" w:color="auto" w:fill="FCFCFC"/>
              </w:rPr>
            </w:pPr>
            <w:r>
              <w:rPr>
                <w:color w:val="000000"/>
              </w:rPr>
              <w:t>Developing a sense of cultural identity/belonging</w:t>
            </w:r>
          </w:p>
        </w:tc>
        <w:tc>
          <w:tcPr>
            <w:tcW w:w="8930" w:type="dxa"/>
          </w:tcPr>
          <w:p w14:paraId="353BFDE8" w14:textId="77777777" w:rsidR="0037264F" w:rsidRDefault="0019781B">
            <w:pPr>
              <w:rPr>
                <w:color w:val="000000"/>
              </w:rPr>
            </w:pPr>
            <w:r>
              <w:rPr>
                <w:b/>
                <w:color w:val="000000"/>
              </w:rPr>
              <w:t>Adult focussed</w:t>
            </w:r>
            <w:r>
              <w:rPr>
                <w:b/>
                <w:color w:val="000000"/>
              </w:rPr>
              <w:br/>
            </w:r>
            <w:r>
              <w:rPr>
                <w:color w:val="000000"/>
                <w:u w:val="single"/>
              </w:rPr>
              <w:t>Building relationships and connections</w:t>
            </w:r>
            <w:r>
              <w:rPr>
                <w:color w:val="000000"/>
              </w:rPr>
              <w:t xml:space="preserve"> (Get to know the whānau as people, take the time to understand the </w:t>
            </w:r>
            <w:proofErr w:type="spellStart"/>
            <w:r>
              <w:rPr>
                <w:color w:val="000000"/>
              </w:rPr>
              <w:t>whānau’s</w:t>
            </w:r>
            <w:proofErr w:type="spellEnd"/>
            <w:r>
              <w:rPr>
                <w:color w:val="000000"/>
              </w:rPr>
              <w:t xml:space="preserve"> context; consider the </w:t>
            </w:r>
            <w:proofErr w:type="spellStart"/>
            <w:r>
              <w:rPr>
                <w:color w:val="000000"/>
              </w:rPr>
              <w:t>whānau’s</w:t>
            </w:r>
            <w:proofErr w:type="spellEnd"/>
            <w:r>
              <w:rPr>
                <w:color w:val="000000"/>
              </w:rPr>
              <w:t xml:space="preserve"> culture)</w:t>
            </w:r>
          </w:p>
          <w:p w14:paraId="353BFDE9" w14:textId="77777777" w:rsidR="0037264F" w:rsidRDefault="0019781B">
            <w:pPr>
              <w:rPr>
                <w:color w:val="000000"/>
              </w:rPr>
            </w:pPr>
            <w:r>
              <w:rPr>
                <w:color w:val="000000"/>
                <w:u w:val="single"/>
              </w:rPr>
              <w:t>Supporting wellbeing/</w:t>
            </w:r>
            <w:proofErr w:type="spellStart"/>
            <w:r>
              <w:rPr>
                <w:color w:val="000000"/>
                <w:u w:val="single"/>
              </w:rPr>
              <w:t>hauora</w:t>
            </w:r>
            <w:proofErr w:type="spellEnd"/>
            <w:r>
              <w:rPr>
                <w:b/>
                <w:color w:val="000000"/>
              </w:rPr>
              <w:t xml:space="preserve"> </w:t>
            </w:r>
            <w:r>
              <w:rPr>
                <w:color w:val="000000"/>
              </w:rPr>
              <w:t xml:space="preserve">(For whānau Māori, considering incorporating tikanga, encouraging whānau support and involvement, using </w:t>
            </w:r>
            <w:proofErr w:type="spellStart"/>
            <w:r>
              <w:rPr>
                <w:color w:val="000000"/>
              </w:rPr>
              <w:t>te</w:t>
            </w:r>
            <w:proofErr w:type="spellEnd"/>
            <w:r>
              <w:rPr>
                <w:color w:val="000000"/>
              </w:rPr>
              <w:t xml:space="preserve"> </w:t>
            </w:r>
            <w:proofErr w:type="spellStart"/>
            <w:r>
              <w:rPr>
                <w:color w:val="000000"/>
              </w:rPr>
              <w:t>reo</w:t>
            </w:r>
            <w:proofErr w:type="spellEnd"/>
            <w:r>
              <w:rPr>
                <w:color w:val="000000"/>
              </w:rPr>
              <w:t xml:space="preserve"> Māori, etc.)</w:t>
            </w:r>
          </w:p>
          <w:p w14:paraId="353BFDEA" w14:textId="77777777" w:rsidR="0037264F" w:rsidRDefault="0037264F">
            <w:pPr>
              <w:rPr>
                <w:color w:val="000000"/>
              </w:rPr>
            </w:pPr>
          </w:p>
          <w:p w14:paraId="353BFDEB" w14:textId="77777777" w:rsidR="0037264F" w:rsidRDefault="0019781B">
            <w:pPr>
              <w:rPr>
                <w:b/>
                <w:color w:val="000000"/>
              </w:rPr>
            </w:pPr>
            <w:r>
              <w:rPr>
                <w:b/>
                <w:color w:val="000000"/>
              </w:rPr>
              <w:t>Child focussed</w:t>
            </w:r>
          </w:p>
          <w:p w14:paraId="353BFDEC" w14:textId="77777777" w:rsidR="0037264F" w:rsidRDefault="0019781B">
            <w:pPr>
              <w:rPr>
                <w:b/>
                <w:color w:val="000000"/>
              </w:rPr>
            </w:pPr>
            <w:r>
              <w:rPr>
                <w:color w:val="000000"/>
                <w:u w:val="single"/>
              </w:rPr>
              <w:t>Supporting communication</w:t>
            </w:r>
            <w:r>
              <w:rPr>
                <w:b/>
                <w:color w:val="000000"/>
              </w:rPr>
              <w:t xml:space="preserve"> </w:t>
            </w:r>
            <w:r>
              <w:rPr>
                <w:color w:val="000000"/>
              </w:rPr>
              <w:t xml:space="preserve">(Respect the child’s preferred and non-preferred forms of communication, including communication in </w:t>
            </w:r>
            <w:proofErr w:type="spellStart"/>
            <w:r>
              <w:rPr>
                <w:color w:val="000000"/>
              </w:rPr>
              <w:t>Te</w:t>
            </w:r>
            <w:proofErr w:type="spellEnd"/>
            <w:r>
              <w:rPr>
                <w:color w:val="000000"/>
              </w:rPr>
              <w:t xml:space="preserve"> </w:t>
            </w:r>
            <w:proofErr w:type="spellStart"/>
            <w:r>
              <w:rPr>
                <w:color w:val="000000"/>
              </w:rPr>
              <w:t>Reo</w:t>
            </w:r>
            <w:proofErr w:type="spellEnd"/>
            <w:r>
              <w:rPr>
                <w:color w:val="000000"/>
              </w:rPr>
              <w:t xml:space="preserve"> Māori/</w:t>
            </w:r>
            <w:proofErr w:type="spellStart"/>
            <w:r>
              <w:rPr>
                <w:color w:val="000000"/>
              </w:rPr>
              <w:t>Te</w:t>
            </w:r>
            <w:proofErr w:type="spellEnd"/>
            <w:r>
              <w:rPr>
                <w:color w:val="000000"/>
              </w:rPr>
              <w:t xml:space="preserve"> </w:t>
            </w:r>
            <w:proofErr w:type="spellStart"/>
            <w:r>
              <w:rPr>
                <w:color w:val="000000"/>
              </w:rPr>
              <w:t>Reo</w:t>
            </w:r>
            <w:proofErr w:type="spellEnd"/>
            <w:r>
              <w:rPr>
                <w:color w:val="000000"/>
              </w:rPr>
              <w:t xml:space="preserve"> Turi if relevant for the whānau)</w:t>
            </w:r>
          </w:p>
        </w:tc>
        <w:tc>
          <w:tcPr>
            <w:tcW w:w="2360" w:type="dxa"/>
          </w:tcPr>
          <w:p w14:paraId="353BFDED" w14:textId="77777777" w:rsidR="0037264F" w:rsidRDefault="0019781B">
            <w:pPr>
              <w:rPr>
                <w:color w:val="000000"/>
              </w:rPr>
            </w:pPr>
            <w:r>
              <w:rPr>
                <w:color w:val="000000"/>
              </w:rPr>
              <w:t>Whanaungatanga</w:t>
            </w:r>
            <w:r>
              <w:rPr>
                <w:color w:val="000000"/>
              </w:rPr>
              <w:br/>
            </w:r>
            <w:proofErr w:type="spellStart"/>
            <w:r>
              <w:rPr>
                <w:color w:val="000000"/>
              </w:rPr>
              <w:t>Tuakiritanga</w:t>
            </w:r>
            <w:proofErr w:type="spellEnd"/>
            <w:r>
              <w:rPr>
                <w:color w:val="000000"/>
                <w:highlight w:val="yellow"/>
              </w:rPr>
              <w:br/>
            </w:r>
          </w:p>
        </w:tc>
      </w:tr>
      <w:tr w:rsidR="0037264F" w14:paraId="353BFDF6" w14:textId="77777777">
        <w:tc>
          <w:tcPr>
            <w:tcW w:w="3681" w:type="dxa"/>
          </w:tcPr>
          <w:p w14:paraId="353BFDEF" w14:textId="77777777" w:rsidR="0037264F" w:rsidRDefault="0019781B">
            <w:pPr>
              <w:rPr>
                <w:color w:val="000000"/>
                <w:shd w:val="clear" w:color="auto" w:fill="FCFCFC"/>
              </w:rPr>
            </w:pPr>
            <w:r>
              <w:rPr>
                <w:color w:val="000000"/>
              </w:rPr>
              <w:t xml:space="preserve">Improved ability to care for oneself and to do daily tasks </w:t>
            </w:r>
            <w:r>
              <w:rPr>
                <w:i/>
                <w:color w:val="000000"/>
              </w:rPr>
              <w:t>(e.g., dressing, feeding, toileting)</w:t>
            </w:r>
          </w:p>
        </w:tc>
        <w:tc>
          <w:tcPr>
            <w:tcW w:w="8930" w:type="dxa"/>
          </w:tcPr>
          <w:p w14:paraId="353BFDF0" w14:textId="77777777" w:rsidR="0037264F" w:rsidRDefault="0019781B">
            <w:pPr>
              <w:rPr>
                <w:b/>
                <w:color w:val="000000"/>
              </w:rPr>
            </w:pPr>
            <w:r>
              <w:rPr>
                <w:b/>
                <w:color w:val="000000"/>
              </w:rPr>
              <w:t>Adult focussed</w:t>
            </w:r>
          </w:p>
          <w:p w14:paraId="353BFDF1" w14:textId="77777777" w:rsidR="0037264F" w:rsidRDefault="0019781B">
            <w:pPr>
              <w:rPr>
                <w:color w:val="000000"/>
              </w:rPr>
            </w:pPr>
            <w:r>
              <w:rPr>
                <w:color w:val="000000"/>
                <w:u w:val="single"/>
              </w:rPr>
              <w:t>Supporting a neurodiversity affirming approach</w:t>
            </w:r>
            <w:r>
              <w:rPr>
                <w:color w:val="000000"/>
              </w:rPr>
              <w:t xml:space="preserve"> (help whānau and others to understand the child)</w:t>
            </w:r>
          </w:p>
          <w:p w14:paraId="353BFDF2" w14:textId="77777777" w:rsidR="0037264F" w:rsidRDefault="0037264F">
            <w:pPr>
              <w:rPr>
                <w:b/>
                <w:color w:val="000000"/>
              </w:rPr>
            </w:pPr>
          </w:p>
          <w:p w14:paraId="353BFDF3" w14:textId="77777777" w:rsidR="0037264F" w:rsidRDefault="0019781B">
            <w:pPr>
              <w:rPr>
                <w:b/>
                <w:color w:val="000000"/>
              </w:rPr>
            </w:pPr>
            <w:r>
              <w:rPr>
                <w:b/>
                <w:color w:val="000000"/>
              </w:rPr>
              <w:t>Child focussed</w:t>
            </w:r>
          </w:p>
          <w:p w14:paraId="353BFDF4" w14:textId="77777777" w:rsidR="0037264F" w:rsidRDefault="0019781B">
            <w:pPr>
              <w:rPr>
                <w:b/>
                <w:color w:val="000000"/>
              </w:rPr>
            </w:pPr>
            <w:r>
              <w:rPr>
                <w:color w:val="000000"/>
                <w:u w:val="single"/>
              </w:rPr>
              <w:t>Navigating everyday routines</w:t>
            </w:r>
            <w:r>
              <w:rPr>
                <w:color w:val="000000"/>
              </w:rPr>
              <w:t xml:space="preserve"> (all)</w:t>
            </w:r>
            <w:r>
              <w:rPr>
                <w:color w:val="000000"/>
              </w:rPr>
              <w:br/>
            </w:r>
            <w:r>
              <w:rPr>
                <w:color w:val="000000"/>
                <w:u w:val="single"/>
              </w:rPr>
              <w:t>Support success</w:t>
            </w:r>
            <w:r>
              <w:rPr>
                <w:b/>
                <w:color w:val="000000"/>
              </w:rPr>
              <w:t xml:space="preserve"> </w:t>
            </w:r>
            <w:r>
              <w:rPr>
                <w:color w:val="000000"/>
              </w:rPr>
              <w:t>(all)</w:t>
            </w:r>
          </w:p>
        </w:tc>
        <w:tc>
          <w:tcPr>
            <w:tcW w:w="2360" w:type="dxa"/>
          </w:tcPr>
          <w:p w14:paraId="353BFDF5" w14:textId="77777777" w:rsidR="0037264F" w:rsidRDefault="0019781B">
            <w:pPr>
              <w:rPr>
                <w:color w:val="000000"/>
              </w:rPr>
            </w:pPr>
            <w:proofErr w:type="spellStart"/>
            <w:r>
              <w:rPr>
                <w:color w:val="000000"/>
              </w:rPr>
              <w:t>Manaakitanga</w:t>
            </w:r>
            <w:proofErr w:type="spellEnd"/>
            <w:r>
              <w:rPr>
                <w:color w:val="000000"/>
              </w:rPr>
              <w:br/>
            </w:r>
            <w:proofErr w:type="spellStart"/>
            <w:r>
              <w:rPr>
                <w:color w:val="000000"/>
              </w:rPr>
              <w:t>Kaitiakitanga</w:t>
            </w:r>
            <w:proofErr w:type="spellEnd"/>
          </w:p>
        </w:tc>
      </w:tr>
    </w:tbl>
    <w:p w14:paraId="353BFDF7" w14:textId="77777777" w:rsidR="0037264F" w:rsidRDefault="0037264F">
      <w:pPr>
        <w:jc w:val="center"/>
        <w:rPr>
          <w:color w:val="000000"/>
        </w:rPr>
        <w:sectPr w:rsidR="0037264F" w:rsidSect="003B12A5">
          <w:headerReference w:type="default" r:id="rId17"/>
          <w:footerReference w:type="even" r:id="rId18"/>
          <w:footerReference w:type="default" r:id="rId19"/>
          <w:pgSz w:w="16838" w:h="11906" w:orient="landscape"/>
          <w:pgMar w:top="1440" w:right="1440" w:bottom="1440" w:left="1440" w:header="708" w:footer="708" w:gutter="0"/>
          <w:cols w:space="720"/>
        </w:sectPr>
      </w:pPr>
    </w:p>
    <w:p w14:paraId="353BFDF8" w14:textId="77777777" w:rsidR="0037264F" w:rsidRPr="002D2221" w:rsidRDefault="0019781B">
      <w:pPr>
        <w:jc w:val="center"/>
        <w:rPr>
          <w:b/>
          <w:bCs/>
          <w:color w:val="000000"/>
        </w:rPr>
      </w:pPr>
      <w:r w:rsidRPr="002D2221">
        <w:rPr>
          <w:b/>
          <w:bCs/>
          <w:color w:val="000000"/>
        </w:rPr>
        <w:lastRenderedPageBreak/>
        <w:t>Appendix 2</w:t>
      </w:r>
    </w:p>
    <w:p w14:paraId="439CAE32" w14:textId="77777777" w:rsidR="00FB76D3" w:rsidRPr="00FB76D3" w:rsidRDefault="00FB76D3" w:rsidP="00FB76D3">
      <w:pPr>
        <w:jc w:val="center"/>
      </w:pPr>
      <w:r w:rsidRPr="00FB76D3">
        <w:rPr>
          <w:lang w:val="en-AU"/>
        </w:rPr>
        <w:t>Coach fidelity form – Discussion Sessions</w:t>
      </w:r>
      <w:r w:rsidRPr="00FB76D3">
        <w:t> </w:t>
      </w:r>
    </w:p>
    <w:p w14:paraId="6CD392CC" w14:textId="77777777" w:rsidR="00FB76D3" w:rsidRPr="00FB76D3" w:rsidRDefault="00FB76D3" w:rsidP="00FB76D3">
      <w:r w:rsidRPr="00FB76D3">
        <w:t> </w:t>
      </w:r>
    </w:p>
    <w:p w14:paraId="0BB385C3" w14:textId="77777777" w:rsidR="00FB76D3" w:rsidRPr="00FB76D3" w:rsidRDefault="00FB76D3" w:rsidP="00FB76D3">
      <w:r w:rsidRPr="00FB76D3">
        <w:rPr>
          <w:lang w:val="en-AU"/>
        </w:rPr>
        <w:t>This fidelity form is for the discussion sessions, without the child present. These sessions may take place in the whānau/family home (provided the child is entertained), in the clinic, or online via a platform such as Zoom.</w:t>
      </w:r>
      <w:r w:rsidRPr="00FB76D3">
        <w:t> </w:t>
      </w:r>
    </w:p>
    <w:p w14:paraId="011F41AA" w14:textId="77777777" w:rsidR="00FB76D3" w:rsidRPr="00FB76D3" w:rsidRDefault="00FB76D3" w:rsidP="00FB76D3">
      <w:r w:rsidRPr="00FB76D3">
        <w:t> </w:t>
      </w:r>
    </w:p>
    <w:p w14:paraId="2726D699" w14:textId="77777777" w:rsidR="00FB76D3" w:rsidRPr="00FB76D3" w:rsidRDefault="00FB76D3" w:rsidP="00FB76D3">
      <w:r w:rsidRPr="00FB76D3">
        <w:rPr>
          <w:lang w:val="en-AU"/>
        </w:rPr>
        <w:t>This scale can be used for coaches to self-evaluate their delivery of the programme. It will also be used to examine the coaches’ delivery of the programme, to check whether it is being delivered as intended.</w:t>
      </w:r>
      <w:r w:rsidRPr="00FB76D3">
        <w:t> </w:t>
      </w:r>
    </w:p>
    <w:p w14:paraId="18037C22" w14:textId="77777777" w:rsidR="00FB76D3" w:rsidRPr="00FB76D3" w:rsidRDefault="00FB76D3" w:rsidP="00FB76D3">
      <w:r w:rsidRPr="00FB76D3">
        <w:t> </w:t>
      </w:r>
    </w:p>
    <w:p w14:paraId="58BDED71" w14:textId="77777777" w:rsidR="00FB76D3" w:rsidRPr="00FB76D3" w:rsidRDefault="00FB76D3" w:rsidP="00FB76D3">
      <w:r w:rsidRPr="00FB76D3">
        <w:rPr>
          <w:lang w:val="en-AU"/>
        </w:rPr>
        <w:t>Score each item as follows:</w:t>
      </w:r>
      <w:r w:rsidRPr="00FB76D3">
        <w:t> </w:t>
      </w:r>
    </w:p>
    <w:p w14:paraId="094AFC61" w14:textId="77777777" w:rsidR="00FB76D3" w:rsidRPr="00FB76D3" w:rsidRDefault="00FB76D3" w:rsidP="00FB76D3">
      <w:r w:rsidRPr="00FB76D3">
        <w:rPr>
          <w:lang w:val="en-AU"/>
        </w:rPr>
        <w:t>0 = the coach did not implement this technique</w:t>
      </w:r>
      <w:r w:rsidRPr="00FB76D3">
        <w:t> </w:t>
      </w:r>
    </w:p>
    <w:p w14:paraId="1CC0DBD3" w14:textId="77777777" w:rsidR="00FB76D3" w:rsidRPr="00FB76D3" w:rsidRDefault="00FB76D3" w:rsidP="00FB76D3">
      <w:r w:rsidRPr="00FB76D3">
        <w:rPr>
          <w:lang w:val="en-AU"/>
        </w:rPr>
        <w:t>1 = the coach inconsistently implemented this technique or met some but not all of the criteria</w:t>
      </w:r>
      <w:r w:rsidRPr="00FB76D3">
        <w:t> </w:t>
      </w:r>
    </w:p>
    <w:p w14:paraId="2DBDE52D" w14:textId="77777777" w:rsidR="00FB76D3" w:rsidRPr="00FB76D3" w:rsidRDefault="00FB76D3" w:rsidP="00FB76D3">
      <w:r w:rsidRPr="00FB76D3">
        <w:rPr>
          <w:lang w:val="en-AU"/>
        </w:rPr>
        <w:t>2 = the coach generally implemented this technique to an adequate standard</w:t>
      </w:r>
      <w:r w:rsidRPr="00FB76D3">
        <w:t> </w:t>
      </w:r>
      <w:r w:rsidRPr="00FB76D3">
        <w:br/>
        <w:t> </w:t>
      </w:r>
    </w:p>
    <w:p w14:paraId="690DB9AD" w14:textId="77777777" w:rsidR="00FB76D3" w:rsidRPr="00FB76D3" w:rsidRDefault="00FB76D3" w:rsidP="00FB76D3">
      <w:r w:rsidRPr="00FB76D3">
        <w:rPr>
          <w:lang w:val="en-AU"/>
        </w:rPr>
        <w:t xml:space="preserve">All sessions are underpinned by Ngā Whanonga Pono, a set of guiding values. All coaches are to be aware of, understand, and embed these values across the support they provide. Each fidelity item also correlates with specific </w:t>
      </w:r>
      <w:proofErr w:type="spellStart"/>
      <w:r w:rsidRPr="00FB76D3">
        <w:rPr>
          <w:lang w:val="en-AU"/>
        </w:rPr>
        <w:t>whanonga</w:t>
      </w:r>
      <w:proofErr w:type="spellEnd"/>
      <w:r w:rsidRPr="00FB76D3">
        <w:rPr>
          <w:lang w:val="en-AU"/>
        </w:rPr>
        <w:t xml:space="preserve"> pono, as outlined in the fidelity checklist/session structure. The list of </w:t>
      </w:r>
      <w:proofErr w:type="spellStart"/>
      <w:r w:rsidRPr="00FB76D3">
        <w:rPr>
          <w:lang w:val="en-AU"/>
        </w:rPr>
        <w:t>whanonga</w:t>
      </w:r>
      <w:proofErr w:type="spellEnd"/>
      <w:r w:rsidRPr="00FB76D3">
        <w:rPr>
          <w:lang w:val="en-AU"/>
        </w:rPr>
        <w:t xml:space="preserve"> pono, including definitions for each, are below.</w:t>
      </w:r>
      <w:r w:rsidRPr="00FB76D3">
        <w:t> </w:t>
      </w:r>
    </w:p>
    <w:p w14:paraId="4E9902E1" w14:textId="77777777" w:rsidR="00FB76D3" w:rsidRPr="00FB76D3" w:rsidRDefault="00FB76D3" w:rsidP="00FB76D3">
      <w:r w:rsidRPr="00FB76D3">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0"/>
        <w:gridCol w:w="7410"/>
        <w:gridCol w:w="4350"/>
      </w:tblGrid>
      <w:tr w:rsidR="00FB76D3" w:rsidRPr="00FB76D3" w14:paraId="22CE5CD0" w14:textId="77777777" w:rsidTr="00FB76D3">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F105431" w14:textId="210F0314" w:rsidR="00FB76D3" w:rsidRPr="00FB76D3" w:rsidRDefault="00FB76D3" w:rsidP="00FB76D3">
            <w:r w:rsidRPr="00FB76D3">
              <w:rPr>
                <w:b/>
                <w:bCs/>
                <w:lang w:val="en-AU"/>
              </w:rPr>
              <w:t>Ngā</w:t>
            </w:r>
            <w:r>
              <w:rPr>
                <w:b/>
                <w:bCs/>
                <w:lang w:val="en-AU"/>
              </w:rPr>
              <w:t xml:space="preserve"> </w:t>
            </w:r>
            <w:proofErr w:type="spellStart"/>
            <w:r>
              <w:rPr>
                <w:b/>
                <w:bCs/>
                <w:lang w:val="en-AU"/>
              </w:rPr>
              <w:t>whanonga</w:t>
            </w:r>
            <w:proofErr w:type="spellEnd"/>
            <w:r>
              <w:rPr>
                <w:b/>
                <w:bCs/>
                <w:lang w:val="en-AU"/>
              </w:rPr>
              <w:t xml:space="preserve"> pono</w:t>
            </w:r>
          </w:p>
        </w:tc>
        <w:tc>
          <w:tcPr>
            <w:tcW w:w="7410" w:type="dxa"/>
            <w:tcBorders>
              <w:top w:val="single" w:sz="6" w:space="0" w:color="000000"/>
              <w:left w:val="single" w:sz="6" w:space="0" w:color="000000"/>
              <w:bottom w:val="single" w:sz="6" w:space="0" w:color="000000"/>
              <w:right w:val="single" w:sz="6" w:space="0" w:color="000000"/>
            </w:tcBorders>
            <w:shd w:val="clear" w:color="auto" w:fill="auto"/>
            <w:hideMark/>
          </w:tcPr>
          <w:p w14:paraId="107ACF91" w14:textId="77777777" w:rsidR="00FB76D3" w:rsidRPr="00FB76D3" w:rsidRDefault="00FB76D3" w:rsidP="00FB76D3">
            <w:r w:rsidRPr="00FB76D3">
              <w:rPr>
                <w:b/>
                <w:bCs/>
                <w:lang w:val="en-AU"/>
              </w:rPr>
              <w:t>Definition</w:t>
            </w:r>
            <w:r w:rsidRPr="00FB76D3">
              <w:t> </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14:paraId="5279B981" w14:textId="77777777" w:rsidR="00FB76D3" w:rsidRPr="00FB76D3" w:rsidRDefault="00FB76D3" w:rsidP="00FB76D3">
            <w:r w:rsidRPr="00FB76D3">
              <w:rPr>
                <w:b/>
                <w:bCs/>
                <w:lang w:val="en-AU"/>
              </w:rPr>
              <w:t>Example from Practical Session</w:t>
            </w:r>
            <w:r w:rsidRPr="00FB76D3">
              <w:t> </w:t>
            </w:r>
          </w:p>
        </w:tc>
      </w:tr>
      <w:tr w:rsidR="00FB76D3" w:rsidRPr="00FB76D3" w14:paraId="63A3BAB4" w14:textId="77777777" w:rsidTr="00FB76D3">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61CB4DF5" w14:textId="77777777" w:rsidR="00FB76D3" w:rsidRPr="00FB76D3" w:rsidRDefault="00FB76D3" w:rsidP="00FB76D3">
            <w:r w:rsidRPr="00FB76D3">
              <w:rPr>
                <w:b/>
                <w:bCs/>
                <w:lang w:val="en-AU"/>
              </w:rPr>
              <w:t>Whanaungatanga</w:t>
            </w:r>
            <w:r w:rsidRPr="00FB76D3">
              <w:t> </w:t>
            </w:r>
          </w:p>
        </w:tc>
        <w:tc>
          <w:tcPr>
            <w:tcW w:w="7410" w:type="dxa"/>
            <w:tcBorders>
              <w:top w:val="single" w:sz="6" w:space="0" w:color="000000"/>
              <w:left w:val="single" w:sz="6" w:space="0" w:color="000000"/>
              <w:bottom w:val="single" w:sz="6" w:space="0" w:color="000000"/>
              <w:right w:val="single" w:sz="6" w:space="0" w:color="000000"/>
            </w:tcBorders>
            <w:shd w:val="clear" w:color="auto" w:fill="auto"/>
            <w:hideMark/>
          </w:tcPr>
          <w:p w14:paraId="4F7AAB43" w14:textId="77777777" w:rsidR="00FB76D3" w:rsidRPr="00FB76D3" w:rsidRDefault="00FB76D3" w:rsidP="00FB76D3">
            <w:r w:rsidRPr="00FB76D3">
              <w:rPr>
                <w:lang w:val="en-AU"/>
              </w:rPr>
              <w:t>The literal translation is kinship or relationship, it’s a value that can be used to guide our interactions with others (and the world around us). It’s guided by the concept of whakapapa – the idea that everything is connected. It also covers the idea of collective and reciprocal responsibility for the wellbeing of everyone in the whānau. When our interactions are guided by whanaungatanga, we treat others as if they are our whānau.</w:t>
            </w:r>
            <w:r w:rsidRPr="00FB76D3">
              <w:t> </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14:paraId="3008FB76" w14:textId="77777777" w:rsidR="00FB76D3" w:rsidRPr="00FB76D3" w:rsidRDefault="00FB76D3" w:rsidP="00FB76D3">
            <w:r w:rsidRPr="00FB76D3">
              <w:rPr>
                <w:lang w:val="en-AU"/>
              </w:rPr>
              <w:t>The coach takes the time to greet each whānau/family member and hear about their week, shows genuine interest, and does not rush them.</w:t>
            </w:r>
            <w:r w:rsidRPr="00FB76D3">
              <w:t> </w:t>
            </w:r>
          </w:p>
        </w:tc>
      </w:tr>
      <w:tr w:rsidR="00FB76D3" w:rsidRPr="00FB76D3" w14:paraId="2A28C33B" w14:textId="77777777" w:rsidTr="00FB76D3">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1B3E6741" w14:textId="77777777" w:rsidR="00FB76D3" w:rsidRPr="00FB76D3" w:rsidRDefault="00FB76D3" w:rsidP="00FB76D3">
            <w:proofErr w:type="spellStart"/>
            <w:r w:rsidRPr="00FB76D3">
              <w:rPr>
                <w:b/>
                <w:bCs/>
                <w:lang w:val="en-AU"/>
              </w:rPr>
              <w:t>Tuakiritanga</w:t>
            </w:r>
            <w:proofErr w:type="spellEnd"/>
            <w:r w:rsidRPr="00FB76D3">
              <w:t> </w:t>
            </w:r>
          </w:p>
        </w:tc>
        <w:tc>
          <w:tcPr>
            <w:tcW w:w="7410" w:type="dxa"/>
            <w:tcBorders>
              <w:top w:val="single" w:sz="6" w:space="0" w:color="000000"/>
              <w:left w:val="single" w:sz="6" w:space="0" w:color="000000"/>
              <w:bottom w:val="single" w:sz="6" w:space="0" w:color="000000"/>
              <w:right w:val="single" w:sz="6" w:space="0" w:color="000000"/>
            </w:tcBorders>
            <w:shd w:val="clear" w:color="auto" w:fill="auto"/>
            <w:hideMark/>
          </w:tcPr>
          <w:p w14:paraId="440BF69D" w14:textId="77777777" w:rsidR="00FB76D3" w:rsidRPr="00FB76D3" w:rsidRDefault="00FB76D3" w:rsidP="00FB76D3">
            <w:proofErr w:type="spellStart"/>
            <w:r w:rsidRPr="00FB76D3">
              <w:rPr>
                <w:lang w:val="en-AU"/>
              </w:rPr>
              <w:t>Tuakiri</w:t>
            </w:r>
            <w:proofErr w:type="spellEnd"/>
            <w:r w:rsidRPr="00FB76D3">
              <w:rPr>
                <w:lang w:val="en-AU"/>
              </w:rPr>
              <w:t xml:space="preserve"> relates to personality and identity or ‘inner being.’ </w:t>
            </w:r>
            <w:proofErr w:type="spellStart"/>
            <w:r w:rsidRPr="00FB76D3">
              <w:rPr>
                <w:lang w:val="en-AU"/>
              </w:rPr>
              <w:t>Tuakiritanga</w:t>
            </w:r>
            <w:proofErr w:type="spellEnd"/>
            <w:r w:rsidRPr="00FB76D3">
              <w:rPr>
                <w:lang w:val="en-AU"/>
              </w:rPr>
              <w:t xml:space="preserve"> is about knowing who you are and where you come from and feeling good about it. It promotes mauri </w:t>
            </w:r>
            <w:proofErr w:type="spellStart"/>
            <w:r w:rsidRPr="00FB76D3">
              <w:rPr>
                <w:lang w:val="en-AU"/>
              </w:rPr>
              <w:t>ora</w:t>
            </w:r>
            <w:proofErr w:type="spellEnd"/>
            <w:r w:rsidRPr="00FB76D3">
              <w:rPr>
                <w:lang w:val="en-AU"/>
              </w:rPr>
              <w:t xml:space="preserve"> and helps </w:t>
            </w:r>
            <w:proofErr w:type="spellStart"/>
            <w:r w:rsidRPr="00FB76D3">
              <w:rPr>
                <w:lang w:val="en-AU"/>
              </w:rPr>
              <w:t>tamariki</w:t>
            </w:r>
            <w:proofErr w:type="spellEnd"/>
            <w:r w:rsidRPr="00FB76D3">
              <w:rPr>
                <w:lang w:val="en-AU"/>
              </w:rPr>
              <w:t xml:space="preserve"> to move forward with self-confidence and pride in their identity. It can be supported by helping </w:t>
            </w:r>
            <w:proofErr w:type="spellStart"/>
            <w:r w:rsidRPr="00FB76D3">
              <w:rPr>
                <w:lang w:val="en-AU"/>
              </w:rPr>
              <w:t>tamariki</w:t>
            </w:r>
            <w:proofErr w:type="spellEnd"/>
            <w:r w:rsidRPr="00FB76D3">
              <w:rPr>
                <w:lang w:val="en-AU"/>
              </w:rPr>
              <w:t xml:space="preserve"> to connect with the language and cultural practices of their whānau and ancestors. </w:t>
            </w:r>
            <w:r w:rsidRPr="00FB76D3">
              <w:t> </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14:paraId="1A00C240" w14:textId="77777777" w:rsidR="00FB76D3" w:rsidRPr="00FB76D3" w:rsidRDefault="00FB76D3" w:rsidP="00FB76D3">
            <w:r w:rsidRPr="00FB76D3">
              <w:rPr>
                <w:lang w:val="en-AU"/>
              </w:rPr>
              <w:t>The coach identifies positive aspects of the child and their engagement/play during the observations. For example, emphasising how much the child knows about their area of interest and how useful this is.</w:t>
            </w:r>
            <w:r w:rsidRPr="00FB76D3">
              <w:t> </w:t>
            </w:r>
          </w:p>
        </w:tc>
      </w:tr>
      <w:tr w:rsidR="00FB76D3" w:rsidRPr="00FB76D3" w14:paraId="0C47DCF7" w14:textId="77777777" w:rsidTr="00FB76D3">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8D667D3" w14:textId="77777777" w:rsidR="00FB76D3" w:rsidRPr="00FB76D3" w:rsidRDefault="00FB76D3" w:rsidP="00FB76D3">
            <w:proofErr w:type="spellStart"/>
            <w:r w:rsidRPr="00FB76D3">
              <w:rPr>
                <w:b/>
                <w:bCs/>
                <w:lang w:val="en-AU"/>
              </w:rPr>
              <w:lastRenderedPageBreak/>
              <w:t>Manaakitanga</w:t>
            </w:r>
            <w:proofErr w:type="spellEnd"/>
            <w:r w:rsidRPr="00FB76D3">
              <w:t> </w:t>
            </w:r>
          </w:p>
          <w:p w14:paraId="545A0F19" w14:textId="77777777" w:rsidR="00FB76D3" w:rsidRPr="00FB76D3" w:rsidRDefault="00FB76D3" w:rsidP="00FB76D3">
            <w:r w:rsidRPr="00FB76D3">
              <w:t> </w:t>
            </w:r>
          </w:p>
        </w:tc>
        <w:tc>
          <w:tcPr>
            <w:tcW w:w="7410" w:type="dxa"/>
            <w:tcBorders>
              <w:top w:val="single" w:sz="6" w:space="0" w:color="000000"/>
              <w:left w:val="single" w:sz="6" w:space="0" w:color="000000"/>
              <w:bottom w:val="single" w:sz="6" w:space="0" w:color="000000"/>
              <w:right w:val="single" w:sz="6" w:space="0" w:color="000000"/>
            </w:tcBorders>
            <w:shd w:val="clear" w:color="auto" w:fill="auto"/>
            <w:hideMark/>
          </w:tcPr>
          <w:p w14:paraId="1E021F41" w14:textId="77777777" w:rsidR="00FB76D3" w:rsidRPr="00FB76D3" w:rsidRDefault="00FB76D3" w:rsidP="00FB76D3">
            <w:r w:rsidRPr="00FB76D3">
              <w:rPr>
                <w:lang w:val="en-AU"/>
              </w:rPr>
              <w:t xml:space="preserve">Thinking and acting in ways that uphold the mana of others and our own mana. This can be done through showing caring, thoughtfulness, generosity, and hospitality. The process of </w:t>
            </w:r>
            <w:proofErr w:type="spellStart"/>
            <w:r w:rsidRPr="00FB76D3">
              <w:rPr>
                <w:lang w:val="en-AU"/>
              </w:rPr>
              <w:t>manaaki</w:t>
            </w:r>
            <w:proofErr w:type="spellEnd"/>
            <w:r w:rsidRPr="00FB76D3">
              <w:rPr>
                <w:lang w:val="en-AU"/>
              </w:rPr>
              <w:t xml:space="preserve"> enhances relationships. It also relates to inclusion and treating all children with care and respect. It involves recognising that all </w:t>
            </w:r>
            <w:proofErr w:type="spellStart"/>
            <w:r w:rsidRPr="00FB76D3">
              <w:rPr>
                <w:lang w:val="en-AU"/>
              </w:rPr>
              <w:t>tamariki</w:t>
            </w:r>
            <w:proofErr w:type="spellEnd"/>
            <w:r w:rsidRPr="00FB76D3">
              <w:rPr>
                <w:lang w:val="en-AU"/>
              </w:rPr>
              <w:t xml:space="preserve"> are born with mana from their parents and </w:t>
            </w:r>
            <w:proofErr w:type="spellStart"/>
            <w:r w:rsidRPr="00FB76D3">
              <w:rPr>
                <w:lang w:val="en-AU"/>
              </w:rPr>
              <w:t>tīpuna</w:t>
            </w:r>
            <w:proofErr w:type="spellEnd"/>
            <w:r w:rsidRPr="00FB76D3">
              <w:rPr>
                <w:lang w:val="en-AU"/>
              </w:rPr>
              <w:t xml:space="preserve"> which needs to be upheld and nurtured.</w:t>
            </w:r>
            <w:r w:rsidRPr="00FB76D3">
              <w:t> </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14:paraId="5275CD0A" w14:textId="77777777" w:rsidR="00FB76D3" w:rsidRPr="00FB76D3" w:rsidRDefault="00FB76D3" w:rsidP="00FB76D3">
            <w:r w:rsidRPr="00FB76D3">
              <w:rPr>
                <w:lang w:val="en-AU"/>
              </w:rPr>
              <w:t>The coach adapts the session according to the preferences of the whānau/family. For example, discussing the content that they are interested in, and being guided by them in the choice of video clip.</w:t>
            </w:r>
            <w:r w:rsidRPr="00FB76D3">
              <w:t> </w:t>
            </w:r>
          </w:p>
        </w:tc>
      </w:tr>
      <w:tr w:rsidR="00FB76D3" w:rsidRPr="00FB76D3" w14:paraId="103B9A25" w14:textId="77777777" w:rsidTr="00FB76D3">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BF4AB86" w14:textId="77777777" w:rsidR="00FB76D3" w:rsidRPr="00FB76D3" w:rsidRDefault="00FB76D3" w:rsidP="00FB76D3">
            <w:r w:rsidRPr="00FB76D3">
              <w:rPr>
                <w:b/>
                <w:bCs/>
                <w:lang w:val="en-AU"/>
              </w:rPr>
              <w:t>Kaitiakitanga</w:t>
            </w:r>
            <w:r w:rsidRPr="00FB76D3">
              <w:t> </w:t>
            </w:r>
          </w:p>
        </w:tc>
        <w:tc>
          <w:tcPr>
            <w:tcW w:w="7410" w:type="dxa"/>
            <w:tcBorders>
              <w:top w:val="single" w:sz="6" w:space="0" w:color="000000"/>
              <w:left w:val="single" w:sz="6" w:space="0" w:color="000000"/>
              <w:bottom w:val="single" w:sz="6" w:space="0" w:color="000000"/>
              <w:right w:val="single" w:sz="6" w:space="0" w:color="000000"/>
            </w:tcBorders>
            <w:shd w:val="clear" w:color="auto" w:fill="auto"/>
            <w:hideMark/>
          </w:tcPr>
          <w:p w14:paraId="34650B92" w14:textId="77777777" w:rsidR="00FB76D3" w:rsidRPr="00FB76D3" w:rsidRDefault="00FB76D3" w:rsidP="00FB76D3">
            <w:r w:rsidRPr="00FB76D3">
              <w:rPr>
                <w:lang w:val="en-AU"/>
              </w:rPr>
              <w:t>Active guardianship, caring, looking after, or protecting. Kaitiakitanga is also related to roles and responsibilities because it involves recognising that we all have a responsibility to care for and protect the people and the world around us.</w:t>
            </w:r>
            <w:r w:rsidRPr="00FB76D3">
              <w:t> </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14:paraId="2379BC5A" w14:textId="77777777" w:rsidR="00FB76D3" w:rsidRPr="00FB76D3" w:rsidRDefault="00FB76D3" w:rsidP="00FB76D3">
            <w:r w:rsidRPr="00FB76D3">
              <w:rPr>
                <w:lang w:val="en-AU"/>
              </w:rPr>
              <w:t>The coach ensures that the environment is comfortable for the child and whānau/family. For example, if they are in a clinic room, ensuring that the parent is comfortable, and that there are minimal distractions.</w:t>
            </w:r>
            <w:r w:rsidRPr="00FB76D3">
              <w:t> </w:t>
            </w:r>
          </w:p>
        </w:tc>
      </w:tr>
      <w:tr w:rsidR="00FB76D3" w:rsidRPr="00FB76D3" w14:paraId="66AAE637" w14:textId="77777777" w:rsidTr="00FB76D3">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99541ED" w14:textId="77777777" w:rsidR="00FB76D3" w:rsidRPr="00FB76D3" w:rsidRDefault="00FB76D3" w:rsidP="00FB76D3">
            <w:r w:rsidRPr="00FB76D3">
              <w:rPr>
                <w:b/>
                <w:bCs/>
                <w:lang w:val="en-AU"/>
              </w:rPr>
              <w:t>Kotahitanga </w:t>
            </w:r>
            <w:r w:rsidRPr="00FB76D3">
              <w:t> </w:t>
            </w:r>
          </w:p>
        </w:tc>
        <w:tc>
          <w:tcPr>
            <w:tcW w:w="7410" w:type="dxa"/>
            <w:tcBorders>
              <w:top w:val="single" w:sz="6" w:space="0" w:color="000000"/>
              <w:left w:val="single" w:sz="6" w:space="0" w:color="000000"/>
              <w:bottom w:val="single" w:sz="6" w:space="0" w:color="000000"/>
              <w:right w:val="single" w:sz="6" w:space="0" w:color="000000"/>
            </w:tcBorders>
            <w:shd w:val="clear" w:color="auto" w:fill="auto"/>
            <w:hideMark/>
          </w:tcPr>
          <w:p w14:paraId="4E0EFBAF" w14:textId="77777777" w:rsidR="00FB76D3" w:rsidRPr="00FB76D3" w:rsidRDefault="00FB76D3" w:rsidP="00FB76D3">
            <w:r w:rsidRPr="00FB76D3">
              <w:rPr>
                <w:lang w:val="en-AU"/>
              </w:rPr>
              <w:t>Unity, togetherness, and collaboration. Working together with a common purpose/direction.</w:t>
            </w:r>
            <w:r w:rsidRPr="00FB76D3">
              <w:t> </w:t>
            </w:r>
          </w:p>
        </w:tc>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14:paraId="2FDA5991" w14:textId="77777777" w:rsidR="00FB76D3" w:rsidRPr="00FB76D3" w:rsidRDefault="00FB76D3" w:rsidP="00FB76D3">
            <w:r w:rsidRPr="00FB76D3">
              <w:rPr>
                <w:lang w:val="en-AU"/>
              </w:rPr>
              <w:t>The coach tied the new concept (creating opportunities for communication) back to one of the goals that the whānau had said were important to them (understanding what their child wants) and checked that this was still important to them.</w:t>
            </w:r>
            <w:r w:rsidRPr="00FB76D3">
              <w:t> </w:t>
            </w:r>
          </w:p>
        </w:tc>
      </w:tr>
    </w:tbl>
    <w:p w14:paraId="454EC451" w14:textId="77777777" w:rsidR="00FB76D3" w:rsidRPr="00FB76D3" w:rsidRDefault="00FB76D3" w:rsidP="00FB76D3">
      <w:r w:rsidRPr="00FB76D3">
        <w:t> </w:t>
      </w:r>
    </w:p>
    <w:p w14:paraId="79CE2652" w14:textId="77777777" w:rsidR="00FB76D3" w:rsidRPr="00FB76D3" w:rsidRDefault="00FB76D3" w:rsidP="00FB76D3">
      <w:r w:rsidRPr="00FB76D3">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43"/>
        <w:gridCol w:w="2195"/>
        <w:gridCol w:w="860"/>
        <w:gridCol w:w="844"/>
      </w:tblGrid>
      <w:tr w:rsidR="00FB76D3" w:rsidRPr="00FB76D3" w14:paraId="7199C281"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74A12241" w14:textId="77777777" w:rsidR="00FB76D3" w:rsidRPr="00FB76D3" w:rsidRDefault="00FB76D3" w:rsidP="00FB76D3">
            <w:r w:rsidRPr="00FB76D3">
              <w:rPr>
                <w:b/>
                <w:bCs/>
                <w:lang w:val="en-AU"/>
              </w:rPr>
              <w:t>Session structure</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AC0B3A" w14:textId="77777777" w:rsidR="00FB76D3" w:rsidRPr="00FB76D3" w:rsidRDefault="00FB76D3" w:rsidP="00FB76D3">
            <w:r w:rsidRPr="00FB76D3">
              <w:rPr>
                <w:lang w:val="en-AU"/>
              </w:rPr>
              <w:t xml:space="preserve">Ngā </w:t>
            </w:r>
            <w:proofErr w:type="spellStart"/>
            <w:r w:rsidRPr="00FB76D3">
              <w:rPr>
                <w:lang w:val="en-AU"/>
              </w:rPr>
              <w:t>whanonga</w:t>
            </w:r>
            <w:proofErr w:type="spellEnd"/>
            <w:r w:rsidRPr="00FB76D3">
              <w:rPr>
                <w:lang w:val="en-AU"/>
              </w:rPr>
              <w:t xml:space="preserve"> pono</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7379466" w14:textId="77777777" w:rsidR="00FB76D3" w:rsidRPr="00FB76D3" w:rsidRDefault="00FB76D3" w:rsidP="00FB76D3">
            <w:r w:rsidRPr="00FB76D3">
              <w:rPr>
                <w:lang w:val="en-AU"/>
              </w:rPr>
              <w:t>Est. length (mins.)</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A44EF35" w14:textId="77777777" w:rsidR="00FB76D3" w:rsidRPr="00FB76D3" w:rsidRDefault="00FB76D3" w:rsidP="00FB76D3">
            <w:r w:rsidRPr="00FB76D3">
              <w:rPr>
                <w:lang w:val="en-AU"/>
              </w:rPr>
              <w:t>Score</w:t>
            </w:r>
            <w:r w:rsidRPr="00FB76D3">
              <w:t> </w:t>
            </w:r>
          </w:p>
        </w:tc>
      </w:tr>
      <w:tr w:rsidR="00FB76D3" w:rsidRPr="00FB76D3" w14:paraId="571FF5C1"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32C7D18A" w14:textId="77777777" w:rsidR="00FB76D3" w:rsidRPr="00FB76D3" w:rsidRDefault="00FB76D3" w:rsidP="00F14F02">
            <w:pPr>
              <w:numPr>
                <w:ilvl w:val="0"/>
                <w:numId w:val="14"/>
              </w:numPr>
            </w:pPr>
            <w:r w:rsidRPr="00FB76D3">
              <w:rPr>
                <w:lang w:val="en-AU"/>
              </w:rPr>
              <w:t>The coach begins the session by warmly greeting all whānau/family members, sharing, and listening to any stories from the week, answering questions and areas of clarification, and discussing progress towards the goals identified during the previous discussion </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BE6C95" w14:textId="77777777" w:rsidR="00FB76D3" w:rsidRPr="00FB76D3" w:rsidRDefault="00FB76D3" w:rsidP="00FB76D3">
            <w:r w:rsidRPr="00FB76D3">
              <w:rPr>
                <w:lang w:val="en-AU"/>
              </w:rPr>
              <w:t>Whanaungatanga</w:t>
            </w:r>
            <w:r w:rsidRPr="00FB76D3">
              <w:t> </w:t>
            </w:r>
            <w:r w:rsidRPr="00FB76D3">
              <w:br/>
            </w:r>
            <w:proofErr w:type="spellStart"/>
            <w:r w:rsidRPr="00FB76D3">
              <w:rPr>
                <w:lang w:val="en-AU"/>
              </w:rPr>
              <w:t>Manaakitanga</w:t>
            </w:r>
            <w:proofErr w:type="spellEnd"/>
            <w:r w:rsidRPr="00FB76D3">
              <w:t> </w:t>
            </w:r>
            <w:r w:rsidRPr="00FB76D3">
              <w:br/>
            </w:r>
            <w:r w:rsidRPr="00FB76D3">
              <w:rPr>
                <w:lang w:val="en-AU"/>
              </w:rPr>
              <w:t>Kotahitanga</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8549D" w14:textId="77777777" w:rsidR="00FB76D3" w:rsidRPr="00FB76D3" w:rsidRDefault="00FB76D3" w:rsidP="00FB76D3">
            <w:r w:rsidRPr="00FB76D3">
              <w:rPr>
                <w:lang w:val="en-US"/>
              </w:rPr>
              <w:t>10-15</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1B2E59F" w14:textId="77777777" w:rsidR="00FB76D3" w:rsidRPr="00FB76D3" w:rsidRDefault="00FB76D3" w:rsidP="00FB76D3">
            <w:r w:rsidRPr="00FB76D3">
              <w:t> </w:t>
            </w:r>
          </w:p>
        </w:tc>
      </w:tr>
      <w:tr w:rsidR="00FB76D3" w:rsidRPr="00FB76D3" w14:paraId="3995EAF7"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0023C3A9" w14:textId="77777777" w:rsidR="00FB76D3" w:rsidRPr="00FB76D3" w:rsidRDefault="00FB76D3" w:rsidP="00F14F02">
            <w:pPr>
              <w:numPr>
                <w:ilvl w:val="0"/>
                <w:numId w:val="15"/>
              </w:numPr>
            </w:pPr>
            <w:r w:rsidRPr="00FB76D3">
              <w:rPr>
                <w:lang w:val="en-AU"/>
              </w:rPr>
              <w:t>The coach checks in about the whānau/family’s existing formal supports (including access to funding) and, where relevant and desired, assists in making plans for referral or contact with other appropriate services.</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715D600" w14:textId="77777777" w:rsidR="00FB76D3" w:rsidRPr="00FB76D3" w:rsidRDefault="00FB76D3" w:rsidP="00FB76D3">
            <w:r w:rsidRPr="00FB76D3">
              <w:rPr>
                <w:lang w:val="en-AU"/>
              </w:rPr>
              <w:t>Whanaungatanga</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FB344" w14:textId="77777777" w:rsidR="00FB76D3" w:rsidRPr="00FB76D3" w:rsidRDefault="00FB76D3" w:rsidP="00FB76D3">
            <w:r w:rsidRPr="00FB76D3">
              <w:rPr>
                <w:lang w:val="en-US"/>
              </w:rPr>
              <w:t>5-10</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44D03C2" w14:textId="77777777" w:rsidR="00FB76D3" w:rsidRPr="00FB76D3" w:rsidRDefault="00FB76D3" w:rsidP="00FB76D3">
            <w:r w:rsidRPr="00FB76D3">
              <w:t> </w:t>
            </w:r>
          </w:p>
        </w:tc>
      </w:tr>
      <w:tr w:rsidR="00FB76D3" w:rsidRPr="00FB76D3" w14:paraId="3FE79267"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4763D621" w14:textId="77777777" w:rsidR="00FB76D3" w:rsidRPr="00FB76D3" w:rsidRDefault="00FB76D3" w:rsidP="00F14F02">
            <w:pPr>
              <w:numPr>
                <w:ilvl w:val="0"/>
                <w:numId w:val="16"/>
              </w:numPr>
            </w:pPr>
            <w:r w:rsidRPr="00FB76D3">
              <w:rPr>
                <w:lang w:val="en-AU"/>
              </w:rPr>
              <w:lastRenderedPageBreak/>
              <w:t>The coach shares information about the whānau/family members chosen content using their preferred format(s). This includes verbal explanations, written materials, illustrations, and videos.</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1A8601" w14:textId="77777777" w:rsidR="00FB76D3" w:rsidRPr="00FB76D3" w:rsidRDefault="00FB76D3" w:rsidP="00FB76D3">
            <w:proofErr w:type="spellStart"/>
            <w:r w:rsidRPr="00FB76D3">
              <w:rPr>
                <w:lang w:val="en-AU"/>
              </w:rPr>
              <w:t>Manaakitanga</w:t>
            </w:r>
            <w:proofErr w:type="spellEnd"/>
            <w:r w:rsidRPr="00FB76D3">
              <w:t> </w:t>
            </w:r>
            <w:r w:rsidRPr="00FB76D3">
              <w:br/>
            </w:r>
            <w:r w:rsidRPr="00FB76D3">
              <w:rPr>
                <w:lang w:val="en-AU"/>
              </w:rPr>
              <w:t>Kotahitanga</w:t>
            </w:r>
            <w:r w:rsidRPr="00FB76D3">
              <w:t> </w:t>
            </w:r>
          </w:p>
        </w:tc>
        <w:tc>
          <w:tcPr>
            <w:tcW w:w="8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093C24A" w14:textId="77777777" w:rsidR="00FB76D3" w:rsidRPr="00FB76D3" w:rsidRDefault="00FB76D3" w:rsidP="00FB76D3">
            <w:r w:rsidRPr="00FB76D3">
              <w:rPr>
                <w:lang w:val="en-US"/>
              </w:rPr>
              <w:t>15-25</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F912FE7" w14:textId="77777777" w:rsidR="00FB76D3" w:rsidRPr="00FB76D3" w:rsidRDefault="00FB76D3" w:rsidP="00FB76D3">
            <w:r w:rsidRPr="00FB76D3">
              <w:t> </w:t>
            </w:r>
          </w:p>
        </w:tc>
      </w:tr>
      <w:tr w:rsidR="00FB76D3" w:rsidRPr="00FB76D3" w14:paraId="71594284"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31E8446C" w14:textId="77777777" w:rsidR="00FB76D3" w:rsidRPr="00FB76D3" w:rsidRDefault="00FB76D3" w:rsidP="00F14F02">
            <w:pPr>
              <w:numPr>
                <w:ilvl w:val="0"/>
                <w:numId w:val="17"/>
              </w:numPr>
            </w:pPr>
            <w:r w:rsidRPr="00FB76D3">
              <w:rPr>
                <w:lang w:val="en-AU"/>
              </w:rPr>
              <w:t>The coach gains whānau/family members’ feedback on the content, including how the content specifically relates to their child, any adaptations that might be needed, and areas for clarification.</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95B641" w14:textId="77777777" w:rsidR="00FB76D3" w:rsidRPr="00FB76D3" w:rsidRDefault="00FB76D3" w:rsidP="00FB76D3">
            <w:r w:rsidRPr="00FB76D3">
              <w:rPr>
                <w:lang w:val="en-AU"/>
              </w:rPr>
              <w:t>Kotahitanga</w:t>
            </w:r>
            <w:r w:rsidRPr="00FB76D3">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7DBF58" w14:textId="77777777" w:rsidR="00FB76D3" w:rsidRPr="00FB76D3" w:rsidRDefault="00FB76D3" w:rsidP="00FB76D3"/>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B2263BD" w14:textId="77777777" w:rsidR="00FB76D3" w:rsidRPr="00FB76D3" w:rsidRDefault="00FB76D3" w:rsidP="00FB76D3">
            <w:r w:rsidRPr="00FB76D3">
              <w:t> </w:t>
            </w:r>
          </w:p>
        </w:tc>
      </w:tr>
      <w:tr w:rsidR="00FB76D3" w:rsidRPr="00FB76D3" w14:paraId="03412D59"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0859C1B6" w14:textId="77777777" w:rsidR="00FB76D3" w:rsidRPr="00FB76D3" w:rsidRDefault="00FB76D3" w:rsidP="00F14F02">
            <w:pPr>
              <w:numPr>
                <w:ilvl w:val="0"/>
                <w:numId w:val="18"/>
              </w:numPr>
            </w:pPr>
            <w:r w:rsidRPr="00FB76D3">
              <w:rPr>
                <w:lang w:val="en-AU"/>
              </w:rPr>
              <w:t>The whānau/family choose video excerpts to watch of themselves and/or other family/whānau members interacting with the child during a previous practical session. These video excerpts should be directly relevant to the content that whānau/family has chosen to discuss. If no video is available, the coach and family/whānau mutually identify aspect(s) of the previous practical session to discuss.</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690B0D" w14:textId="77777777" w:rsidR="00FB76D3" w:rsidRPr="00FB76D3" w:rsidRDefault="00FB76D3" w:rsidP="00FB76D3">
            <w:r w:rsidRPr="00FB76D3">
              <w:rPr>
                <w:lang w:val="en-AU"/>
              </w:rPr>
              <w:t>Kotahitanga</w:t>
            </w:r>
            <w:r w:rsidRPr="00FB76D3">
              <w:t> </w:t>
            </w:r>
          </w:p>
        </w:tc>
        <w:tc>
          <w:tcPr>
            <w:tcW w:w="8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6D9EACF" w14:textId="77777777" w:rsidR="00FB76D3" w:rsidRPr="00FB76D3" w:rsidRDefault="00FB76D3" w:rsidP="00FB76D3">
            <w:r w:rsidRPr="00FB76D3">
              <w:rPr>
                <w:lang w:val="en-US"/>
              </w:rPr>
              <w:t>20-30</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111CF0E" w14:textId="77777777" w:rsidR="00FB76D3" w:rsidRPr="00FB76D3" w:rsidRDefault="00FB76D3" w:rsidP="00FB76D3">
            <w:r w:rsidRPr="00FB76D3">
              <w:t> </w:t>
            </w:r>
          </w:p>
        </w:tc>
      </w:tr>
      <w:tr w:rsidR="00FB76D3" w:rsidRPr="00FB76D3" w14:paraId="7C528FB1"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767559F7" w14:textId="77777777" w:rsidR="00FB76D3" w:rsidRPr="00FB76D3" w:rsidRDefault="00FB76D3" w:rsidP="00F14F02">
            <w:pPr>
              <w:numPr>
                <w:ilvl w:val="0"/>
                <w:numId w:val="19"/>
              </w:numPr>
            </w:pPr>
            <w:r w:rsidRPr="00FB76D3">
              <w:rPr>
                <w:lang w:val="en-AU"/>
              </w:rPr>
              <w:t>The coach and whānau/family members reflect on interactions identified from the previous practical session and in the video reflection. This includes reflections specific to the programme content, observations of what went well, child successes, what could be done differently, and interpretations of child communication and emotional expression.</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F094023" w14:textId="77777777" w:rsidR="00FB76D3" w:rsidRPr="00FB76D3" w:rsidRDefault="00FB76D3" w:rsidP="00FB76D3">
            <w:proofErr w:type="spellStart"/>
            <w:r w:rsidRPr="00FB76D3">
              <w:rPr>
                <w:lang w:val="en-AU"/>
              </w:rPr>
              <w:t>Manaakitanga</w:t>
            </w:r>
            <w:proofErr w:type="spellEnd"/>
            <w:r w:rsidRPr="00FB76D3">
              <w:t> </w:t>
            </w:r>
            <w:r w:rsidRPr="00FB76D3">
              <w:br/>
            </w:r>
            <w:r w:rsidRPr="00FB76D3">
              <w:rPr>
                <w:lang w:val="en-AU"/>
              </w:rPr>
              <w:t>Kotahitanga</w:t>
            </w:r>
            <w:r w:rsidRPr="00FB76D3">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EE3C3A" w14:textId="77777777" w:rsidR="00FB76D3" w:rsidRPr="00FB76D3" w:rsidRDefault="00FB76D3" w:rsidP="00FB76D3"/>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E898224" w14:textId="77777777" w:rsidR="00FB76D3" w:rsidRPr="00FB76D3" w:rsidRDefault="00FB76D3" w:rsidP="00FB76D3">
            <w:r w:rsidRPr="00FB76D3">
              <w:t> </w:t>
            </w:r>
          </w:p>
        </w:tc>
      </w:tr>
      <w:tr w:rsidR="00FB76D3" w:rsidRPr="00FB76D3" w14:paraId="649915B1"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065F79CF" w14:textId="77777777" w:rsidR="00FB76D3" w:rsidRPr="00FB76D3" w:rsidRDefault="00FB76D3" w:rsidP="00F14F02">
            <w:pPr>
              <w:numPr>
                <w:ilvl w:val="0"/>
                <w:numId w:val="20"/>
              </w:numPr>
            </w:pPr>
            <w:r w:rsidRPr="00FB76D3">
              <w:rPr>
                <w:lang w:val="en-AU"/>
              </w:rPr>
              <w:t xml:space="preserve">The coach works with the family/whānau to select a manageable goal or goals for the next fortnight. Goals should relate to something the family/whānau want to focus on for themselves (e.g., we will give our child more opportunities for choice), rather than a goal for the child (e.g., our child will say more words). The coach also helps the family to work out the context(s) in which they will target the goal. </w:t>
            </w:r>
            <w:r w:rsidRPr="00FB76D3">
              <w:t> </w:t>
            </w:r>
            <w:r w:rsidRPr="00FB76D3">
              <w:br/>
            </w:r>
            <w:r w:rsidRPr="00FB76D3">
              <w:rPr>
                <w:i/>
                <w:iCs/>
                <w:lang w:val="en-AU"/>
              </w:rPr>
              <w:t>Note: Goals should generally be tied to the content discussed within the session. However, at any time whānau/family members can choose to ‘take the pressure off’ by focussing, for example, on their own wellbeing or on finding positives in their existing interactions with their child.</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D09B18" w14:textId="77777777" w:rsidR="00FB76D3" w:rsidRPr="00FB76D3" w:rsidRDefault="00FB76D3" w:rsidP="00FB76D3">
            <w:r w:rsidRPr="00FB76D3">
              <w:rPr>
                <w:lang w:val="en-AU"/>
              </w:rPr>
              <w:t>Whanaungatanga</w:t>
            </w:r>
            <w:r w:rsidRPr="00FB76D3">
              <w:t> </w:t>
            </w:r>
            <w:r w:rsidRPr="00FB76D3">
              <w:br/>
            </w:r>
            <w:proofErr w:type="spellStart"/>
            <w:r w:rsidRPr="00FB76D3">
              <w:rPr>
                <w:lang w:val="en-AU"/>
              </w:rPr>
              <w:t>Manaakitanga</w:t>
            </w:r>
            <w:proofErr w:type="spellEnd"/>
            <w:r w:rsidRPr="00FB76D3">
              <w:t> </w:t>
            </w:r>
            <w:r w:rsidRPr="00FB76D3">
              <w:br/>
            </w:r>
            <w:r w:rsidRPr="00FB76D3">
              <w:rPr>
                <w:lang w:val="en-AU"/>
              </w:rPr>
              <w:t>Kotahitanga</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AB798" w14:textId="77777777" w:rsidR="00FB76D3" w:rsidRPr="00FB76D3" w:rsidRDefault="00FB76D3" w:rsidP="00FB76D3">
            <w:r w:rsidRPr="00FB76D3">
              <w:rPr>
                <w:lang w:val="en-US"/>
              </w:rPr>
              <w:t>5-10</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9C20DD2" w14:textId="77777777" w:rsidR="00FB76D3" w:rsidRPr="00FB76D3" w:rsidRDefault="00FB76D3" w:rsidP="00FB76D3">
            <w:r w:rsidRPr="00FB76D3">
              <w:t> </w:t>
            </w:r>
          </w:p>
        </w:tc>
      </w:tr>
      <w:tr w:rsidR="00FB76D3" w:rsidRPr="00FB76D3" w14:paraId="24A92E24"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5FE2106C" w14:textId="77777777" w:rsidR="00FB76D3" w:rsidRPr="00FB76D3" w:rsidRDefault="00FB76D3" w:rsidP="00F14F02">
            <w:pPr>
              <w:numPr>
                <w:ilvl w:val="0"/>
                <w:numId w:val="21"/>
              </w:numPr>
            </w:pPr>
            <w:r w:rsidRPr="00FB76D3">
              <w:rPr>
                <w:lang w:val="en-AU"/>
              </w:rPr>
              <w:t>The coach ends the session by addressing any unanswered questions or areas for clarification, reminding about the session time for the following week, and warmly farewelling all whānau/family members.</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9CF95D" w14:textId="77777777" w:rsidR="00FB76D3" w:rsidRPr="00FB76D3" w:rsidRDefault="00FB76D3" w:rsidP="00FB76D3">
            <w:r w:rsidRPr="00FB76D3">
              <w:rPr>
                <w:lang w:val="en-AU"/>
              </w:rPr>
              <w:t>Whanaungatanga</w:t>
            </w:r>
            <w:r w:rsidRPr="00FB76D3">
              <w:t> </w:t>
            </w:r>
          </w:p>
          <w:p w14:paraId="671767D5" w14:textId="77777777" w:rsidR="00FB76D3" w:rsidRPr="00FB76D3" w:rsidRDefault="00FB76D3" w:rsidP="00FB76D3">
            <w:proofErr w:type="spellStart"/>
            <w:r w:rsidRPr="00FB76D3">
              <w:rPr>
                <w:lang w:val="en-AU"/>
              </w:rPr>
              <w:t>Manaakitanga</w:t>
            </w:r>
            <w:proofErr w:type="spellEnd"/>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74ABF" w14:textId="77777777" w:rsidR="00FB76D3" w:rsidRPr="00FB76D3" w:rsidRDefault="00FB76D3" w:rsidP="00FB76D3">
            <w:r w:rsidRPr="00FB76D3">
              <w:rPr>
                <w:lang w:val="en-US"/>
              </w:rPr>
              <w:t>5-10</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4FB383C" w14:textId="77777777" w:rsidR="00FB76D3" w:rsidRPr="00FB76D3" w:rsidRDefault="00FB76D3" w:rsidP="00FB76D3">
            <w:r w:rsidRPr="00FB76D3">
              <w:t> </w:t>
            </w:r>
          </w:p>
        </w:tc>
      </w:tr>
      <w:tr w:rsidR="00FB76D3" w:rsidRPr="00FB76D3" w14:paraId="28C588C8"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095BD47A" w14:textId="77777777" w:rsidR="00FB76D3" w:rsidRPr="00FB76D3" w:rsidRDefault="00FB76D3" w:rsidP="00F14F02">
            <w:pPr>
              <w:numPr>
                <w:ilvl w:val="0"/>
                <w:numId w:val="22"/>
              </w:numPr>
            </w:pPr>
            <w:r w:rsidRPr="00FB76D3">
              <w:rPr>
                <w:lang w:val="en-AU"/>
              </w:rPr>
              <w:t xml:space="preserve">The coach manages the session so that, if possible, all necessary components (i.e., 1-8) take place within the allocated session time. The order of components may vary depending on whānau/family need. For example, some whānau/families may prefer to reflect on the previous </w:t>
            </w:r>
            <w:r w:rsidRPr="00FB76D3">
              <w:rPr>
                <w:lang w:val="en-AU"/>
              </w:rPr>
              <w:lastRenderedPageBreak/>
              <w:t>session before discussing new content. If all necessary components do not take place within the allocated session time, there is clear justification for this.</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2F3050B" w14:textId="77777777" w:rsidR="00FB76D3" w:rsidRPr="00FB76D3" w:rsidRDefault="00FB76D3" w:rsidP="00FB76D3">
            <w:r w:rsidRPr="00FB76D3">
              <w:rPr>
                <w:lang w:val="en-AU"/>
              </w:rPr>
              <w:lastRenderedPageBreak/>
              <w:t>Whanaungatanga</w:t>
            </w:r>
            <w:r w:rsidRPr="00FB76D3">
              <w:t> </w:t>
            </w:r>
            <w:r w:rsidRPr="00FB76D3">
              <w:br/>
            </w:r>
            <w:r w:rsidRPr="00FB76D3">
              <w:rPr>
                <w:lang w:val="en-AU"/>
              </w:rPr>
              <w:t>Kotahitanga</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0153DBA" w14:textId="77777777" w:rsidR="00FB76D3" w:rsidRPr="00FB76D3" w:rsidRDefault="00FB76D3" w:rsidP="00FB76D3">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9EDF465" w14:textId="77777777" w:rsidR="00FB76D3" w:rsidRPr="00FB76D3" w:rsidRDefault="00FB76D3" w:rsidP="00FB76D3">
            <w:r w:rsidRPr="00FB76D3">
              <w:t> </w:t>
            </w:r>
          </w:p>
        </w:tc>
      </w:tr>
      <w:tr w:rsidR="00FB76D3" w:rsidRPr="00FB76D3" w14:paraId="3C049992"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3D1D1C13" w14:textId="77777777" w:rsidR="00FB76D3" w:rsidRPr="00FB76D3" w:rsidRDefault="00FB76D3" w:rsidP="00FB76D3">
            <w:r w:rsidRPr="00FB76D3">
              <w:rPr>
                <w:b/>
                <w:bCs/>
                <w:lang w:val="en-AU"/>
              </w:rPr>
              <w:t>OVERARCHING COACHING TECHNIQUES</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CAE051" w14:textId="77777777" w:rsidR="00FB76D3" w:rsidRPr="00FB76D3" w:rsidRDefault="00FB76D3" w:rsidP="00FB76D3">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20C4DFB" w14:textId="77777777" w:rsidR="00FB76D3" w:rsidRPr="00FB76D3" w:rsidRDefault="00FB76D3" w:rsidP="00FB76D3">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D1865C2" w14:textId="77777777" w:rsidR="00FB76D3" w:rsidRPr="00FB76D3" w:rsidRDefault="00FB76D3" w:rsidP="00FB76D3">
            <w:r w:rsidRPr="00FB76D3">
              <w:t> </w:t>
            </w:r>
          </w:p>
        </w:tc>
      </w:tr>
      <w:tr w:rsidR="00FB76D3" w:rsidRPr="00FB76D3" w14:paraId="4B5294A8"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17844491" w14:textId="77777777" w:rsidR="00FB76D3" w:rsidRPr="00FB76D3" w:rsidRDefault="00FB76D3" w:rsidP="00FB76D3">
            <w:r w:rsidRPr="00FB76D3">
              <w:rPr>
                <w:b/>
                <w:bCs/>
                <w:lang w:val="en-AU"/>
              </w:rPr>
              <w:t>Unconditional positive regard –</w:t>
            </w:r>
            <w:r w:rsidRPr="00FB76D3">
              <w:rPr>
                <w:lang w:val="en-AU"/>
              </w:rPr>
              <w:t xml:space="preserve"> The session is underpinned by the coach’s positive view of all whānau/family members including the child. This includes, but is not limited to:</w:t>
            </w:r>
            <w:r w:rsidRPr="00FB76D3">
              <w:t> </w:t>
            </w:r>
          </w:p>
          <w:p w14:paraId="48472FF0" w14:textId="77777777" w:rsidR="00FB76D3" w:rsidRPr="00FB76D3" w:rsidRDefault="00FB76D3" w:rsidP="00F14F02">
            <w:pPr>
              <w:numPr>
                <w:ilvl w:val="0"/>
                <w:numId w:val="23"/>
              </w:numPr>
            </w:pPr>
            <w:r w:rsidRPr="00FB76D3">
              <w:rPr>
                <w:lang w:val="en-AU"/>
              </w:rPr>
              <w:t>listening attentively, </w:t>
            </w:r>
            <w:r w:rsidRPr="00FB76D3">
              <w:t> </w:t>
            </w:r>
          </w:p>
          <w:p w14:paraId="6E06EC0B" w14:textId="77777777" w:rsidR="00FB76D3" w:rsidRPr="00FB76D3" w:rsidRDefault="00FB76D3" w:rsidP="00F14F02">
            <w:pPr>
              <w:numPr>
                <w:ilvl w:val="0"/>
                <w:numId w:val="23"/>
              </w:numPr>
            </w:pPr>
            <w:r w:rsidRPr="00FB76D3">
              <w:rPr>
                <w:lang w:val="en-AU"/>
              </w:rPr>
              <w:t>showing empathy, </w:t>
            </w:r>
            <w:r w:rsidRPr="00FB76D3">
              <w:t> </w:t>
            </w:r>
          </w:p>
          <w:p w14:paraId="1A9A4461" w14:textId="77777777" w:rsidR="00FB76D3" w:rsidRPr="00FB76D3" w:rsidRDefault="00FB76D3" w:rsidP="00F14F02">
            <w:pPr>
              <w:numPr>
                <w:ilvl w:val="0"/>
                <w:numId w:val="23"/>
              </w:numPr>
            </w:pPr>
            <w:r w:rsidRPr="00FB76D3">
              <w:rPr>
                <w:lang w:val="en-AU"/>
              </w:rPr>
              <w:t>refraining from negative or critical comments,</w:t>
            </w:r>
            <w:r w:rsidRPr="00FB76D3">
              <w:t> </w:t>
            </w:r>
          </w:p>
          <w:p w14:paraId="2B3E03BF" w14:textId="77777777" w:rsidR="00FB76D3" w:rsidRPr="00FB76D3" w:rsidRDefault="00FB76D3" w:rsidP="00F14F02">
            <w:pPr>
              <w:numPr>
                <w:ilvl w:val="0"/>
                <w:numId w:val="23"/>
              </w:numPr>
            </w:pPr>
            <w:r w:rsidRPr="00FB76D3">
              <w:rPr>
                <w:lang w:val="en-AU"/>
              </w:rPr>
              <w:t>responding to and validating whānau/family ideas/opinions/actions in a non-judgmental way, and</w:t>
            </w:r>
            <w:r w:rsidRPr="00FB76D3">
              <w:t> </w:t>
            </w:r>
          </w:p>
          <w:p w14:paraId="05228D4F" w14:textId="77777777" w:rsidR="00FB76D3" w:rsidRPr="00FB76D3" w:rsidRDefault="00FB76D3" w:rsidP="00F14F02">
            <w:pPr>
              <w:numPr>
                <w:ilvl w:val="0"/>
                <w:numId w:val="23"/>
              </w:numPr>
            </w:pPr>
            <w:r w:rsidRPr="00FB76D3">
              <w:rPr>
                <w:lang w:val="en-AU"/>
              </w:rPr>
              <w:t>focusing on successes and strengths.</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993B7CA" w14:textId="77777777" w:rsidR="00FB76D3" w:rsidRPr="00FB76D3" w:rsidRDefault="00FB76D3" w:rsidP="00FB76D3">
            <w:r w:rsidRPr="00FB76D3">
              <w:rPr>
                <w:lang w:val="en-AU"/>
              </w:rPr>
              <w:t>Whanaungatanga</w:t>
            </w:r>
            <w:r w:rsidRPr="00FB76D3">
              <w:t> </w:t>
            </w:r>
            <w:r w:rsidRPr="00FB76D3">
              <w:br/>
            </w:r>
            <w:proofErr w:type="spellStart"/>
            <w:r w:rsidRPr="00FB76D3">
              <w:rPr>
                <w:lang w:val="en-AU"/>
              </w:rPr>
              <w:t>Manaakitanga</w:t>
            </w:r>
            <w:proofErr w:type="spellEnd"/>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2FE7AAD" w14:textId="77777777" w:rsidR="00FB76D3" w:rsidRPr="00FB76D3" w:rsidRDefault="00FB76D3" w:rsidP="00FB76D3">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07B524D4" w14:textId="77777777" w:rsidR="00FB76D3" w:rsidRPr="00FB76D3" w:rsidRDefault="00FB76D3" w:rsidP="00FB76D3">
            <w:r w:rsidRPr="00FB76D3">
              <w:t> </w:t>
            </w:r>
          </w:p>
        </w:tc>
      </w:tr>
      <w:tr w:rsidR="00FB76D3" w:rsidRPr="00FB76D3" w14:paraId="4A876A43"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3A1DE159" w14:textId="77777777" w:rsidR="00FB76D3" w:rsidRPr="00FB76D3" w:rsidRDefault="00FB76D3" w:rsidP="00FB76D3">
            <w:r w:rsidRPr="00FB76D3">
              <w:rPr>
                <w:b/>
                <w:bCs/>
                <w:lang w:val="en-AU"/>
              </w:rPr>
              <w:t>Neurodiversity-affirming</w:t>
            </w:r>
            <w:r w:rsidRPr="00FB76D3">
              <w:rPr>
                <w:lang w:val="en-AU"/>
              </w:rPr>
              <w:t xml:space="preserve"> – The coach takes a neurodiversity affirming approach to the content and their discussions with the whānau/family member. This includes, but is not limited to:</w:t>
            </w:r>
            <w:r w:rsidRPr="00FB76D3">
              <w:t> </w:t>
            </w:r>
          </w:p>
          <w:p w14:paraId="275AF7E3" w14:textId="77777777" w:rsidR="00FB76D3" w:rsidRPr="00FB76D3" w:rsidRDefault="00FB76D3" w:rsidP="00F14F02">
            <w:pPr>
              <w:numPr>
                <w:ilvl w:val="0"/>
                <w:numId w:val="24"/>
              </w:numPr>
            </w:pPr>
            <w:r w:rsidRPr="00FB76D3">
              <w:rPr>
                <w:lang w:val="en-AU"/>
              </w:rPr>
              <w:t>framing observations in a neurodiversity affirming way (e.g., stimming might help your child to regulate) and supporting whānau/families to do the same,</w:t>
            </w:r>
            <w:r w:rsidRPr="00FB76D3">
              <w:t> </w:t>
            </w:r>
          </w:p>
          <w:p w14:paraId="67E49029" w14:textId="77777777" w:rsidR="00FB76D3" w:rsidRPr="00FB76D3" w:rsidRDefault="00FB76D3" w:rsidP="00F14F02">
            <w:pPr>
              <w:numPr>
                <w:ilvl w:val="0"/>
                <w:numId w:val="24"/>
              </w:numPr>
            </w:pPr>
            <w:r w:rsidRPr="00FB76D3">
              <w:rPr>
                <w:lang w:val="en-AU"/>
              </w:rPr>
              <w:t>using neurodiversity affirming examples when discussing content (e.g., children communicating effectively in their own unique ways)</w:t>
            </w:r>
            <w:r w:rsidRPr="00FB76D3">
              <w:t> </w:t>
            </w:r>
          </w:p>
          <w:p w14:paraId="467B66C9" w14:textId="77777777" w:rsidR="00FB76D3" w:rsidRPr="00FB76D3" w:rsidRDefault="00FB76D3" w:rsidP="00F14F02">
            <w:pPr>
              <w:numPr>
                <w:ilvl w:val="0"/>
                <w:numId w:val="24"/>
              </w:numPr>
            </w:pPr>
            <w:r w:rsidRPr="00FB76D3">
              <w:rPr>
                <w:lang w:val="en-AU"/>
              </w:rPr>
              <w:t>modelling appreciation of the child’s unique way of being (e.g., the coach commenting ‘that play idea is so creative’)</w:t>
            </w:r>
            <w:r w:rsidRPr="00FB76D3">
              <w:t> </w:t>
            </w:r>
          </w:p>
          <w:p w14:paraId="07230A75" w14:textId="77777777" w:rsidR="00FB76D3" w:rsidRPr="00FB76D3" w:rsidRDefault="00FB76D3" w:rsidP="00F14F02">
            <w:pPr>
              <w:numPr>
                <w:ilvl w:val="0"/>
                <w:numId w:val="24"/>
              </w:numPr>
            </w:pPr>
            <w:r w:rsidRPr="00FB76D3">
              <w:rPr>
                <w:lang w:val="en-AU"/>
              </w:rPr>
              <w:t>taking the time to understand the reasons why whānau/family members may want to focus on goals that do not align with the programme (e.g., wanting to focus on eye contact to know that their child is listening to them).</w:t>
            </w:r>
            <w:r w:rsidRPr="00FB76D3">
              <w:t> </w:t>
            </w:r>
          </w:p>
          <w:p w14:paraId="6654F162" w14:textId="77777777" w:rsidR="00FB76D3" w:rsidRPr="00FB76D3" w:rsidRDefault="00FB76D3" w:rsidP="00F14F02">
            <w:pPr>
              <w:numPr>
                <w:ilvl w:val="0"/>
                <w:numId w:val="24"/>
              </w:numPr>
            </w:pPr>
            <w:r w:rsidRPr="00FB76D3">
              <w:rPr>
                <w:lang w:val="en-AU"/>
              </w:rPr>
              <w:t>supporting the whānau to respect and understand the child’s unique ways of being</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3BD365C" w14:textId="77777777" w:rsidR="00FB76D3" w:rsidRPr="00FB76D3" w:rsidRDefault="00FB76D3" w:rsidP="00FB76D3">
            <w:proofErr w:type="spellStart"/>
            <w:r w:rsidRPr="00FB76D3">
              <w:rPr>
                <w:lang w:val="en-AU"/>
              </w:rPr>
              <w:t>Tuakiritanga</w:t>
            </w:r>
            <w:proofErr w:type="spellEnd"/>
            <w:r w:rsidRPr="00FB76D3">
              <w:t> </w:t>
            </w:r>
            <w:r w:rsidRPr="00FB76D3">
              <w:br/>
            </w:r>
            <w:proofErr w:type="spellStart"/>
            <w:r w:rsidRPr="00FB76D3">
              <w:rPr>
                <w:lang w:val="en-AU"/>
              </w:rPr>
              <w:t>Manaakitanga</w:t>
            </w:r>
            <w:proofErr w:type="spellEnd"/>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CDB47A1" w14:textId="77777777" w:rsidR="00FB76D3" w:rsidRPr="00FB76D3" w:rsidRDefault="00FB76D3" w:rsidP="00FB76D3">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357CE05" w14:textId="77777777" w:rsidR="00FB76D3" w:rsidRPr="00FB76D3" w:rsidRDefault="00FB76D3" w:rsidP="00FB76D3">
            <w:r w:rsidRPr="00FB76D3">
              <w:t> </w:t>
            </w:r>
          </w:p>
        </w:tc>
      </w:tr>
      <w:tr w:rsidR="00FB76D3" w:rsidRPr="00FB76D3" w14:paraId="18EC82BD"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48045B04" w14:textId="77777777" w:rsidR="00FB76D3" w:rsidRPr="00FB76D3" w:rsidRDefault="00FB76D3" w:rsidP="00FB76D3">
            <w:r w:rsidRPr="00FB76D3">
              <w:rPr>
                <w:b/>
                <w:bCs/>
                <w:lang w:val="en-AU"/>
              </w:rPr>
              <w:t xml:space="preserve">Respectful – </w:t>
            </w:r>
            <w:r w:rsidRPr="00FB76D3">
              <w:rPr>
                <w:lang w:val="en-AU"/>
              </w:rPr>
              <w:t>The coach adapts the session as needed to suit each whānau/family’s communication and interaction preferences, culture, and neurodivergence (if relevant). This could include, for example:</w:t>
            </w:r>
            <w:r w:rsidRPr="00FB76D3">
              <w:t> </w:t>
            </w:r>
          </w:p>
          <w:p w14:paraId="6A2477A6" w14:textId="77777777" w:rsidR="00FB76D3" w:rsidRPr="00FB76D3" w:rsidRDefault="00FB76D3" w:rsidP="00F14F02">
            <w:pPr>
              <w:numPr>
                <w:ilvl w:val="0"/>
                <w:numId w:val="25"/>
              </w:numPr>
            </w:pPr>
            <w:r w:rsidRPr="00FB76D3">
              <w:rPr>
                <w:lang w:val="en-AU"/>
              </w:rPr>
              <w:t>use of easy read materials,</w:t>
            </w:r>
            <w:r w:rsidRPr="00FB76D3">
              <w:t> </w:t>
            </w:r>
          </w:p>
          <w:p w14:paraId="140F1B49" w14:textId="77777777" w:rsidR="00FB76D3" w:rsidRPr="00FB76D3" w:rsidRDefault="00FB76D3" w:rsidP="00F14F02">
            <w:pPr>
              <w:numPr>
                <w:ilvl w:val="0"/>
                <w:numId w:val="25"/>
              </w:numPr>
            </w:pPr>
            <w:r w:rsidRPr="00FB76D3">
              <w:rPr>
                <w:lang w:val="en-AU"/>
              </w:rPr>
              <w:t>awareness and acknowledgement of negative experiences of previous services,</w:t>
            </w:r>
            <w:r w:rsidRPr="00FB76D3">
              <w:t> </w:t>
            </w:r>
          </w:p>
          <w:p w14:paraId="22967C4A" w14:textId="77777777" w:rsidR="00FB76D3" w:rsidRPr="00FB76D3" w:rsidRDefault="00FB76D3" w:rsidP="00F14F02">
            <w:pPr>
              <w:numPr>
                <w:ilvl w:val="0"/>
                <w:numId w:val="25"/>
              </w:numPr>
            </w:pPr>
            <w:r w:rsidRPr="00FB76D3">
              <w:rPr>
                <w:lang w:val="en-AU"/>
              </w:rPr>
              <w:t xml:space="preserve">use of </w:t>
            </w:r>
            <w:proofErr w:type="spellStart"/>
            <w:r w:rsidRPr="00FB76D3">
              <w:rPr>
                <w:lang w:val="en-AU"/>
              </w:rPr>
              <w:t>te</w:t>
            </w:r>
            <w:proofErr w:type="spellEnd"/>
            <w:r w:rsidRPr="00FB76D3">
              <w:rPr>
                <w:lang w:val="en-AU"/>
              </w:rPr>
              <w:t xml:space="preserve"> reo Māori or the whānau/family’s first language and preferred terms, avoiding jargon,</w:t>
            </w:r>
            <w:r w:rsidRPr="00FB76D3">
              <w:t> </w:t>
            </w:r>
          </w:p>
          <w:p w14:paraId="022AE247" w14:textId="77777777" w:rsidR="00FB76D3" w:rsidRPr="00FB76D3" w:rsidRDefault="00FB76D3" w:rsidP="00F14F02">
            <w:pPr>
              <w:numPr>
                <w:ilvl w:val="0"/>
                <w:numId w:val="25"/>
              </w:numPr>
            </w:pPr>
            <w:r w:rsidRPr="00FB76D3">
              <w:rPr>
                <w:lang w:val="en-AU"/>
              </w:rPr>
              <w:t>incorporating tikanga Māori or other cultural practices,</w:t>
            </w:r>
            <w:r w:rsidRPr="00FB76D3">
              <w:t> </w:t>
            </w:r>
          </w:p>
          <w:p w14:paraId="42376488" w14:textId="77777777" w:rsidR="00FB76D3" w:rsidRPr="00FB76D3" w:rsidRDefault="00FB76D3" w:rsidP="00F14F02">
            <w:pPr>
              <w:numPr>
                <w:ilvl w:val="0"/>
                <w:numId w:val="25"/>
              </w:numPr>
            </w:pPr>
            <w:r w:rsidRPr="00FB76D3">
              <w:rPr>
                <w:lang w:val="en-AU"/>
              </w:rPr>
              <w:t>avoiding things that might cause offense.</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2188BB9" w14:textId="77777777" w:rsidR="00FB76D3" w:rsidRPr="00FB76D3" w:rsidRDefault="00FB76D3" w:rsidP="00FB76D3">
            <w:r w:rsidRPr="00FB76D3">
              <w:rPr>
                <w:lang w:val="en-AU"/>
              </w:rPr>
              <w:t>Whanaungatanga</w:t>
            </w:r>
            <w:r w:rsidRPr="00FB76D3">
              <w:t> </w:t>
            </w:r>
            <w:r w:rsidRPr="00FB76D3">
              <w:br/>
            </w:r>
            <w:proofErr w:type="spellStart"/>
            <w:r w:rsidRPr="00FB76D3">
              <w:rPr>
                <w:lang w:val="en-AU"/>
              </w:rPr>
              <w:t>Tuakiritanga</w:t>
            </w:r>
            <w:proofErr w:type="spellEnd"/>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2B532A3" w14:textId="77777777" w:rsidR="00FB76D3" w:rsidRPr="00FB76D3" w:rsidRDefault="00FB76D3" w:rsidP="00FB76D3">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C648FC6" w14:textId="77777777" w:rsidR="00FB76D3" w:rsidRPr="00FB76D3" w:rsidRDefault="00FB76D3" w:rsidP="00FB76D3">
            <w:r w:rsidRPr="00FB76D3">
              <w:t> </w:t>
            </w:r>
          </w:p>
        </w:tc>
      </w:tr>
      <w:tr w:rsidR="00FB76D3" w:rsidRPr="00FB76D3" w14:paraId="666D3EB4" w14:textId="77777777" w:rsidTr="00FB76D3">
        <w:trPr>
          <w:trHeight w:val="300"/>
        </w:trPr>
        <w:tc>
          <w:tcPr>
            <w:tcW w:w="10935" w:type="dxa"/>
            <w:tcBorders>
              <w:top w:val="single" w:sz="6" w:space="0" w:color="auto"/>
              <w:left w:val="single" w:sz="6" w:space="0" w:color="auto"/>
              <w:bottom w:val="single" w:sz="6" w:space="0" w:color="auto"/>
              <w:right w:val="single" w:sz="6" w:space="0" w:color="auto"/>
            </w:tcBorders>
            <w:shd w:val="clear" w:color="auto" w:fill="auto"/>
            <w:hideMark/>
          </w:tcPr>
          <w:p w14:paraId="44603E0A" w14:textId="77777777" w:rsidR="00FB76D3" w:rsidRPr="00FB76D3" w:rsidRDefault="00FB76D3" w:rsidP="00FB76D3">
            <w:r w:rsidRPr="00FB76D3">
              <w:rPr>
                <w:b/>
                <w:bCs/>
                <w:lang w:val="en-AU"/>
              </w:rPr>
              <w:lastRenderedPageBreak/>
              <w:t xml:space="preserve">Confidence-building. </w:t>
            </w:r>
            <w:r w:rsidRPr="00FB76D3">
              <w:rPr>
                <w:lang w:val="en-AU"/>
              </w:rPr>
              <w:t>The coach empowers whānau/family members as experts in their own child. This could include, but is not limited to:</w:t>
            </w:r>
            <w:r w:rsidRPr="00FB76D3">
              <w:t> </w:t>
            </w:r>
          </w:p>
          <w:p w14:paraId="3B38D402" w14:textId="77777777" w:rsidR="00FB76D3" w:rsidRPr="00FB76D3" w:rsidRDefault="00FB76D3" w:rsidP="00F14F02">
            <w:pPr>
              <w:numPr>
                <w:ilvl w:val="0"/>
                <w:numId w:val="26"/>
              </w:numPr>
            </w:pPr>
            <w:r w:rsidRPr="00FB76D3">
              <w:rPr>
                <w:lang w:val="en-AU"/>
              </w:rPr>
              <w:t>emphasizing that the whānau/family member know the child best</w:t>
            </w:r>
            <w:r w:rsidRPr="00FB76D3">
              <w:t> </w:t>
            </w:r>
          </w:p>
          <w:p w14:paraId="0E2A2A6B" w14:textId="77777777" w:rsidR="00FB76D3" w:rsidRPr="00FB76D3" w:rsidRDefault="00FB76D3" w:rsidP="00F14F02">
            <w:pPr>
              <w:numPr>
                <w:ilvl w:val="0"/>
                <w:numId w:val="26"/>
              </w:numPr>
            </w:pPr>
            <w:r w:rsidRPr="00FB76D3">
              <w:rPr>
                <w:lang w:val="en-AU"/>
              </w:rPr>
              <w:t>acknowledging all the things that the whānau/family are already doing well</w:t>
            </w:r>
            <w:r w:rsidRPr="00FB76D3">
              <w:t> </w:t>
            </w:r>
          </w:p>
          <w:p w14:paraId="02AA0E9C" w14:textId="77777777" w:rsidR="00FB76D3" w:rsidRPr="00FB76D3" w:rsidRDefault="00FB76D3" w:rsidP="00F14F02">
            <w:pPr>
              <w:numPr>
                <w:ilvl w:val="0"/>
                <w:numId w:val="26"/>
              </w:numPr>
            </w:pPr>
            <w:r w:rsidRPr="00FB76D3">
              <w:rPr>
                <w:lang w:val="en-AU"/>
              </w:rPr>
              <w:t>allowing whānau/family members to choose the content, strategies, and goals that they would like to focus on </w:t>
            </w:r>
            <w:r w:rsidRPr="00FB76D3">
              <w:t> </w:t>
            </w:r>
          </w:p>
          <w:p w14:paraId="50FF31F0" w14:textId="77777777" w:rsidR="00FB76D3" w:rsidRPr="00FB76D3" w:rsidRDefault="00FB76D3" w:rsidP="00F14F02">
            <w:pPr>
              <w:numPr>
                <w:ilvl w:val="0"/>
                <w:numId w:val="26"/>
              </w:numPr>
            </w:pPr>
            <w:r w:rsidRPr="00FB76D3">
              <w:rPr>
                <w:lang w:val="en-AU"/>
              </w:rPr>
              <w:t>collaboratively sharing and building upon each other’s knowledge</w:t>
            </w:r>
            <w:r w:rsidRPr="00FB76D3">
              <w:t> </w:t>
            </w:r>
          </w:p>
          <w:p w14:paraId="692BB807" w14:textId="77777777" w:rsidR="00FB76D3" w:rsidRPr="00FB76D3" w:rsidRDefault="00FB76D3" w:rsidP="00F14F02">
            <w:pPr>
              <w:numPr>
                <w:ilvl w:val="0"/>
                <w:numId w:val="26"/>
              </w:numPr>
            </w:pPr>
            <w:r w:rsidRPr="00FB76D3">
              <w:rPr>
                <w:lang w:val="en-AU"/>
              </w:rPr>
              <w:t>checking for shared understanding by asking questions or allowing whānau to summarise in their own words</w:t>
            </w:r>
            <w:r w:rsidRPr="00FB76D3">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3FCE57" w14:textId="77777777" w:rsidR="00FB76D3" w:rsidRPr="00FB76D3" w:rsidRDefault="00FB76D3" w:rsidP="00FB76D3">
            <w:r w:rsidRPr="00FB76D3">
              <w:rPr>
                <w:lang w:val="en-AU"/>
              </w:rPr>
              <w:t>Kotahitanga</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3DBCBBB" w14:textId="77777777" w:rsidR="00FB76D3" w:rsidRPr="00FB76D3" w:rsidRDefault="00FB76D3" w:rsidP="00FB76D3">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2237C88" w14:textId="77777777" w:rsidR="00FB76D3" w:rsidRPr="00FB76D3" w:rsidRDefault="00FB76D3" w:rsidP="00FB76D3">
            <w:r w:rsidRPr="00FB76D3">
              <w:t> </w:t>
            </w:r>
          </w:p>
        </w:tc>
      </w:tr>
      <w:tr w:rsidR="00FB76D3" w:rsidRPr="00FB76D3" w14:paraId="32F5EA11" w14:textId="77777777" w:rsidTr="00FB76D3">
        <w:trPr>
          <w:trHeight w:val="300"/>
        </w:trPr>
        <w:tc>
          <w:tcPr>
            <w:tcW w:w="13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0B5C4E" w14:textId="77777777" w:rsidR="00FB76D3" w:rsidRPr="00FB76D3" w:rsidRDefault="00FB76D3" w:rsidP="00FB76D3">
            <w:r w:rsidRPr="00FB76D3">
              <w:rPr>
                <w:b/>
                <w:bCs/>
                <w:lang w:val="en-AU"/>
              </w:rPr>
              <w:t>Total</w:t>
            </w:r>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6E0D8CE" w14:textId="77777777" w:rsidR="00FB76D3" w:rsidRPr="00FB76D3" w:rsidRDefault="00FB76D3" w:rsidP="00FB76D3">
            <w:r w:rsidRPr="00FB76D3">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AEA20B7" w14:textId="77777777" w:rsidR="00FB76D3" w:rsidRPr="00FB76D3" w:rsidRDefault="00FB76D3" w:rsidP="00FB76D3">
            <w:r w:rsidRPr="00FB76D3">
              <w:rPr>
                <w:lang w:val="en-AU"/>
              </w:rPr>
              <w:t>/26</w:t>
            </w:r>
            <w:r w:rsidRPr="00FB76D3">
              <w:t> </w:t>
            </w:r>
          </w:p>
        </w:tc>
      </w:tr>
    </w:tbl>
    <w:p w14:paraId="1F216312" w14:textId="77777777" w:rsidR="00FB76D3" w:rsidRPr="00FB76D3" w:rsidRDefault="00FB76D3" w:rsidP="00FB76D3">
      <w:r w:rsidRPr="00FB76D3">
        <w:t> </w:t>
      </w:r>
    </w:p>
    <w:p w14:paraId="4E046E30" w14:textId="2B50799B" w:rsidR="00F14F02" w:rsidRDefault="008E7962">
      <w:pPr>
        <w:rPr>
          <w:rStyle w:val="normaltextrun"/>
          <w:lang w:val="en-US"/>
        </w:rPr>
      </w:pPr>
      <w:r w:rsidRPr="008E7962">
        <w:rPr>
          <w:rStyle w:val="normaltextrun"/>
          <w:lang w:val="en-US"/>
        </w:rPr>
        <w:br w:type="page"/>
      </w:r>
    </w:p>
    <w:p w14:paraId="685A4505" w14:textId="6C3C1B17" w:rsidR="00F14F02" w:rsidRPr="00F14F02" w:rsidRDefault="00F14F02" w:rsidP="00F14F02">
      <w:pPr>
        <w:jc w:val="center"/>
      </w:pPr>
      <w:r w:rsidRPr="00F14F02">
        <w:rPr>
          <w:lang w:val="en-AU"/>
        </w:rPr>
        <w:lastRenderedPageBreak/>
        <w:t>Coach fidelity form – practical</w:t>
      </w:r>
    </w:p>
    <w:p w14:paraId="6A16D2AA" w14:textId="77777777" w:rsidR="00F14F02" w:rsidRPr="00F14F02" w:rsidRDefault="00F14F02" w:rsidP="00F14F02">
      <w:r w:rsidRPr="00F14F02">
        <w:t> </w:t>
      </w:r>
    </w:p>
    <w:p w14:paraId="089CBBA6" w14:textId="77777777" w:rsidR="00F14F02" w:rsidRPr="00F14F02" w:rsidRDefault="00F14F02" w:rsidP="00F14F02">
      <w:r w:rsidRPr="00F14F02">
        <w:rPr>
          <w:lang w:val="en-AU"/>
        </w:rPr>
        <w:t>This fidelity form is for the practical, in-home sessions where the child is present.</w:t>
      </w:r>
      <w:r w:rsidRPr="00F14F02">
        <w:t> </w:t>
      </w:r>
    </w:p>
    <w:p w14:paraId="7FD77464" w14:textId="77777777" w:rsidR="00F14F02" w:rsidRPr="00F14F02" w:rsidRDefault="00F14F02" w:rsidP="00F14F02">
      <w:r w:rsidRPr="00F14F02">
        <w:t> </w:t>
      </w:r>
    </w:p>
    <w:p w14:paraId="07991D2A" w14:textId="77777777" w:rsidR="00F14F02" w:rsidRPr="00F14F02" w:rsidRDefault="00F14F02" w:rsidP="00F14F02">
      <w:r w:rsidRPr="00F14F02">
        <w:rPr>
          <w:lang w:val="en-AU"/>
        </w:rPr>
        <w:t>This scale can be used for coaches to self-evaluate their delivery of the programme. It will also be used to examine the coaches’ delivery of the programme, to check whether it is being delivered as intended. </w:t>
      </w:r>
      <w:r w:rsidRPr="00F14F02">
        <w:t> </w:t>
      </w:r>
    </w:p>
    <w:p w14:paraId="180078E7" w14:textId="77777777" w:rsidR="00F14F02" w:rsidRPr="00F14F02" w:rsidRDefault="00F14F02" w:rsidP="00F14F02">
      <w:r w:rsidRPr="00F14F02">
        <w:t> </w:t>
      </w:r>
    </w:p>
    <w:p w14:paraId="652AE293" w14:textId="77777777" w:rsidR="00F14F02" w:rsidRPr="00F14F02" w:rsidRDefault="00F14F02" w:rsidP="00F14F02">
      <w:r w:rsidRPr="00F14F02">
        <w:rPr>
          <w:lang w:val="en-AU"/>
        </w:rPr>
        <w:t>Score each item as follows:</w:t>
      </w:r>
      <w:r w:rsidRPr="00F14F02">
        <w:t> </w:t>
      </w:r>
    </w:p>
    <w:p w14:paraId="39430522" w14:textId="77777777" w:rsidR="00F14F02" w:rsidRPr="00F14F02" w:rsidRDefault="00F14F02" w:rsidP="00F14F02">
      <w:r w:rsidRPr="00F14F02">
        <w:rPr>
          <w:lang w:val="en-AU"/>
        </w:rPr>
        <w:t>0 = the coach did not implement this technique</w:t>
      </w:r>
      <w:r w:rsidRPr="00F14F02">
        <w:t> </w:t>
      </w:r>
    </w:p>
    <w:p w14:paraId="5B28BA1F" w14:textId="77777777" w:rsidR="00F14F02" w:rsidRPr="00F14F02" w:rsidRDefault="00F14F02" w:rsidP="00F14F02">
      <w:r w:rsidRPr="00F14F02">
        <w:rPr>
          <w:lang w:val="en-AU"/>
        </w:rPr>
        <w:t>1 = the coach inconsistently implemented this technique or met some but not all of the criteria</w:t>
      </w:r>
      <w:r w:rsidRPr="00F14F02">
        <w:t> </w:t>
      </w:r>
    </w:p>
    <w:p w14:paraId="4479301F" w14:textId="77777777" w:rsidR="00F14F02" w:rsidRPr="00F14F02" w:rsidRDefault="00F14F02" w:rsidP="00F14F02">
      <w:r w:rsidRPr="00F14F02">
        <w:rPr>
          <w:lang w:val="en-AU"/>
        </w:rPr>
        <w:t>2 = the coach generally implemented this technique to an adequate standard</w:t>
      </w:r>
      <w:r w:rsidRPr="00F14F02">
        <w:t> </w:t>
      </w:r>
      <w:r w:rsidRPr="00F14F02">
        <w:br/>
        <w:t> </w:t>
      </w:r>
    </w:p>
    <w:p w14:paraId="7837EE93" w14:textId="77777777" w:rsidR="00F14F02" w:rsidRPr="00F14F02" w:rsidRDefault="00F14F02" w:rsidP="00F14F02">
      <w:r w:rsidRPr="00F14F02">
        <w:rPr>
          <w:lang w:val="en-AU"/>
        </w:rPr>
        <w:t xml:space="preserve">All sessions are underpinned by Ngā Whanonga Pono, a set of guiding values. All coaches are to be aware of, understand, and embed these values across the support they provide. Each fidelity item also correlates with specific </w:t>
      </w:r>
      <w:proofErr w:type="spellStart"/>
      <w:r w:rsidRPr="00F14F02">
        <w:rPr>
          <w:lang w:val="en-AU"/>
        </w:rPr>
        <w:t>whanonga</w:t>
      </w:r>
      <w:proofErr w:type="spellEnd"/>
      <w:r w:rsidRPr="00F14F02">
        <w:rPr>
          <w:lang w:val="en-AU"/>
        </w:rPr>
        <w:t xml:space="preserve"> pono, as outlined in the fidelity checklist/session structure. The list of </w:t>
      </w:r>
      <w:proofErr w:type="spellStart"/>
      <w:r w:rsidRPr="00F14F02">
        <w:rPr>
          <w:lang w:val="en-AU"/>
        </w:rPr>
        <w:t>whanonga</w:t>
      </w:r>
      <w:proofErr w:type="spellEnd"/>
      <w:r w:rsidRPr="00F14F02">
        <w:rPr>
          <w:lang w:val="en-AU"/>
        </w:rPr>
        <w:t xml:space="preserve"> pono, including definitions for each, are below.</w:t>
      </w:r>
      <w:r w:rsidRPr="00F14F02">
        <w:t> </w:t>
      </w:r>
    </w:p>
    <w:p w14:paraId="14C86B07" w14:textId="77777777" w:rsidR="00F14F02" w:rsidRPr="00F14F02" w:rsidRDefault="00F14F02" w:rsidP="00F14F02">
      <w:r w:rsidRPr="00F14F02">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9"/>
        <w:gridCol w:w="7925"/>
        <w:gridCol w:w="3898"/>
      </w:tblGrid>
      <w:tr w:rsidR="00F14F02" w:rsidRPr="00F14F02" w14:paraId="62E7E3EE" w14:textId="77777777" w:rsidTr="00F14F02">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67BE9520" w14:textId="77777777" w:rsidR="00F14F02" w:rsidRPr="00F14F02" w:rsidRDefault="00F14F02" w:rsidP="00F14F02">
            <w:r w:rsidRPr="00F14F02">
              <w:rPr>
                <w:b/>
                <w:bCs/>
                <w:lang w:val="en-AU"/>
              </w:rPr>
              <w:t xml:space="preserve">Ngā </w:t>
            </w:r>
            <w:proofErr w:type="spellStart"/>
            <w:r w:rsidRPr="00F14F02">
              <w:rPr>
                <w:b/>
                <w:bCs/>
                <w:lang w:val="en-AU"/>
              </w:rPr>
              <w:t>whanonga</w:t>
            </w:r>
            <w:proofErr w:type="spellEnd"/>
            <w:r w:rsidRPr="00F14F02">
              <w:rPr>
                <w:b/>
                <w:bCs/>
                <w:lang w:val="en-AU"/>
              </w:rPr>
              <w:t xml:space="preserve"> pono</w:t>
            </w:r>
            <w:r w:rsidRPr="00F14F02">
              <w:t> </w:t>
            </w:r>
          </w:p>
        </w:tc>
        <w:tc>
          <w:tcPr>
            <w:tcW w:w="9165" w:type="dxa"/>
            <w:tcBorders>
              <w:top w:val="single" w:sz="6" w:space="0" w:color="000000"/>
              <w:left w:val="single" w:sz="6" w:space="0" w:color="000000"/>
              <w:bottom w:val="single" w:sz="6" w:space="0" w:color="000000"/>
              <w:right w:val="single" w:sz="6" w:space="0" w:color="000000"/>
            </w:tcBorders>
            <w:shd w:val="clear" w:color="auto" w:fill="auto"/>
            <w:hideMark/>
          </w:tcPr>
          <w:p w14:paraId="156BE590" w14:textId="77777777" w:rsidR="00F14F02" w:rsidRPr="00F14F02" w:rsidRDefault="00F14F02" w:rsidP="00F14F02">
            <w:r w:rsidRPr="00F14F02">
              <w:rPr>
                <w:b/>
                <w:bCs/>
                <w:lang w:val="en-AU"/>
              </w:rPr>
              <w:t>Definition</w:t>
            </w:r>
            <w:r w:rsidRPr="00F14F02">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7527F3B" w14:textId="77777777" w:rsidR="00F14F02" w:rsidRPr="00F14F02" w:rsidRDefault="00F14F02" w:rsidP="00F14F02">
            <w:r w:rsidRPr="00F14F02">
              <w:rPr>
                <w:b/>
                <w:bCs/>
                <w:lang w:val="en-AU"/>
              </w:rPr>
              <w:t>Example from Practical Session</w:t>
            </w:r>
            <w:r w:rsidRPr="00F14F02">
              <w:t> </w:t>
            </w:r>
          </w:p>
        </w:tc>
      </w:tr>
      <w:tr w:rsidR="00F14F02" w:rsidRPr="00F14F02" w14:paraId="4B109A0A" w14:textId="77777777" w:rsidTr="00F14F02">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5201812" w14:textId="77777777" w:rsidR="00F14F02" w:rsidRPr="00F14F02" w:rsidRDefault="00F14F02" w:rsidP="00F14F02">
            <w:r w:rsidRPr="00F14F02">
              <w:rPr>
                <w:b/>
                <w:bCs/>
                <w:lang w:val="en-AU"/>
              </w:rPr>
              <w:t>Whanaungatanga</w:t>
            </w:r>
            <w:r w:rsidRPr="00F14F02">
              <w:t> </w:t>
            </w:r>
          </w:p>
        </w:tc>
        <w:tc>
          <w:tcPr>
            <w:tcW w:w="9165" w:type="dxa"/>
            <w:tcBorders>
              <w:top w:val="single" w:sz="6" w:space="0" w:color="000000"/>
              <w:left w:val="single" w:sz="6" w:space="0" w:color="000000"/>
              <w:bottom w:val="single" w:sz="6" w:space="0" w:color="000000"/>
              <w:right w:val="single" w:sz="6" w:space="0" w:color="000000"/>
            </w:tcBorders>
            <w:shd w:val="clear" w:color="auto" w:fill="auto"/>
            <w:hideMark/>
          </w:tcPr>
          <w:p w14:paraId="6B4858FB" w14:textId="77777777" w:rsidR="00F14F02" w:rsidRPr="00F14F02" w:rsidRDefault="00F14F02" w:rsidP="00F14F02">
            <w:r w:rsidRPr="00F14F02">
              <w:rPr>
                <w:lang w:val="en-AU"/>
              </w:rPr>
              <w:t>The literal translation is kinship or relationship, it’s a value that can be used to guide our interactions with others (and the world around us). It’s guided by the concept of whakapapa – the idea that everything is connected. It also covers the idea of collective and reciprocal responsibility for the wellbeing of everyone in the whānau. When our interactions are guided by whanaungatanga, we treat others as if they are our whānau.</w:t>
            </w:r>
            <w:r w:rsidRPr="00F14F02">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18A8B58" w14:textId="77777777" w:rsidR="00F14F02" w:rsidRPr="00F14F02" w:rsidRDefault="00F14F02" w:rsidP="00F14F02">
            <w:r w:rsidRPr="00F14F02">
              <w:rPr>
                <w:lang w:val="en-AU"/>
              </w:rPr>
              <w:t>The coach takes the time to greet each whānau/family member and hear about their week, shows genuine interest, and does not rush them.</w:t>
            </w:r>
            <w:r w:rsidRPr="00F14F02">
              <w:t> </w:t>
            </w:r>
          </w:p>
        </w:tc>
      </w:tr>
      <w:tr w:rsidR="00F14F02" w:rsidRPr="00F14F02" w14:paraId="6DC0C78F" w14:textId="77777777" w:rsidTr="00F14F02">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6F26120" w14:textId="77777777" w:rsidR="00F14F02" w:rsidRPr="00F14F02" w:rsidRDefault="00F14F02" w:rsidP="00F14F02">
            <w:proofErr w:type="spellStart"/>
            <w:r w:rsidRPr="00F14F02">
              <w:rPr>
                <w:b/>
                <w:bCs/>
                <w:lang w:val="en-AU"/>
              </w:rPr>
              <w:t>Tuakiritanga</w:t>
            </w:r>
            <w:proofErr w:type="spellEnd"/>
            <w:r w:rsidRPr="00F14F02">
              <w:t> </w:t>
            </w:r>
          </w:p>
        </w:tc>
        <w:tc>
          <w:tcPr>
            <w:tcW w:w="9165" w:type="dxa"/>
            <w:tcBorders>
              <w:top w:val="single" w:sz="6" w:space="0" w:color="000000"/>
              <w:left w:val="single" w:sz="6" w:space="0" w:color="000000"/>
              <w:bottom w:val="single" w:sz="6" w:space="0" w:color="000000"/>
              <w:right w:val="single" w:sz="6" w:space="0" w:color="000000"/>
            </w:tcBorders>
            <w:shd w:val="clear" w:color="auto" w:fill="auto"/>
            <w:hideMark/>
          </w:tcPr>
          <w:p w14:paraId="2B84ED41" w14:textId="77777777" w:rsidR="00F14F02" w:rsidRPr="00F14F02" w:rsidRDefault="00F14F02" w:rsidP="00F14F02">
            <w:proofErr w:type="spellStart"/>
            <w:r w:rsidRPr="00F14F02">
              <w:rPr>
                <w:lang w:val="en-AU"/>
              </w:rPr>
              <w:t>Tuakiri</w:t>
            </w:r>
            <w:proofErr w:type="spellEnd"/>
            <w:r w:rsidRPr="00F14F02">
              <w:rPr>
                <w:lang w:val="en-AU"/>
              </w:rPr>
              <w:t xml:space="preserve"> relates to personality and identity or ‘inner being.’ </w:t>
            </w:r>
            <w:proofErr w:type="spellStart"/>
            <w:r w:rsidRPr="00F14F02">
              <w:rPr>
                <w:lang w:val="en-AU"/>
              </w:rPr>
              <w:t>Tuakiritanga</w:t>
            </w:r>
            <w:proofErr w:type="spellEnd"/>
            <w:r w:rsidRPr="00F14F02">
              <w:rPr>
                <w:lang w:val="en-AU"/>
              </w:rPr>
              <w:t xml:space="preserve"> is about knowing who you are and where you come from and feeling good about it. It promotes mauri </w:t>
            </w:r>
            <w:proofErr w:type="spellStart"/>
            <w:r w:rsidRPr="00F14F02">
              <w:rPr>
                <w:lang w:val="en-AU"/>
              </w:rPr>
              <w:t>ora</w:t>
            </w:r>
            <w:proofErr w:type="spellEnd"/>
            <w:r w:rsidRPr="00F14F02">
              <w:rPr>
                <w:lang w:val="en-AU"/>
              </w:rPr>
              <w:t xml:space="preserve"> and helps </w:t>
            </w:r>
            <w:proofErr w:type="spellStart"/>
            <w:r w:rsidRPr="00F14F02">
              <w:rPr>
                <w:lang w:val="en-AU"/>
              </w:rPr>
              <w:t>tamariki</w:t>
            </w:r>
            <w:proofErr w:type="spellEnd"/>
            <w:r w:rsidRPr="00F14F02">
              <w:rPr>
                <w:lang w:val="en-AU"/>
              </w:rPr>
              <w:t xml:space="preserve"> to move forward with self-confidence and pride in their identity. It can be supported by helping </w:t>
            </w:r>
            <w:proofErr w:type="spellStart"/>
            <w:r w:rsidRPr="00F14F02">
              <w:rPr>
                <w:lang w:val="en-AU"/>
              </w:rPr>
              <w:t>tamariki</w:t>
            </w:r>
            <w:proofErr w:type="spellEnd"/>
            <w:r w:rsidRPr="00F14F02">
              <w:rPr>
                <w:lang w:val="en-AU"/>
              </w:rPr>
              <w:t xml:space="preserve"> to connect with the language and cultural practices of their whānau and ancestors. </w:t>
            </w:r>
            <w:r w:rsidRPr="00F14F02">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58EAE48" w14:textId="77777777" w:rsidR="00F14F02" w:rsidRPr="00F14F02" w:rsidRDefault="00F14F02" w:rsidP="00F14F02">
            <w:r w:rsidRPr="00F14F02">
              <w:rPr>
                <w:lang w:val="en-AU"/>
              </w:rPr>
              <w:t>The coach follows the child’s interests in play, commenting to the family/whānau about positive aspects of that play.</w:t>
            </w:r>
            <w:r w:rsidRPr="00F14F02">
              <w:t> </w:t>
            </w:r>
          </w:p>
        </w:tc>
      </w:tr>
      <w:tr w:rsidR="00F14F02" w:rsidRPr="00F14F02" w14:paraId="710ABF17" w14:textId="77777777" w:rsidTr="00F14F02">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17B4BD20" w14:textId="77777777" w:rsidR="00F14F02" w:rsidRPr="00F14F02" w:rsidRDefault="00F14F02" w:rsidP="00F14F02">
            <w:proofErr w:type="spellStart"/>
            <w:r w:rsidRPr="00F14F02">
              <w:rPr>
                <w:b/>
                <w:bCs/>
                <w:lang w:val="en-AU"/>
              </w:rPr>
              <w:t>Manaakitanga</w:t>
            </w:r>
            <w:proofErr w:type="spellEnd"/>
            <w:r w:rsidRPr="00F14F02">
              <w:t> </w:t>
            </w:r>
          </w:p>
          <w:p w14:paraId="0BC837FD" w14:textId="77777777" w:rsidR="00F14F02" w:rsidRPr="00F14F02" w:rsidRDefault="00F14F02" w:rsidP="00F14F02">
            <w:r w:rsidRPr="00F14F02">
              <w:t> </w:t>
            </w:r>
          </w:p>
        </w:tc>
        <w:tc>
          <w:tcPr>
            <w:tcW w:w="9165" w:type="dxa"/>
            <w:tcBorders>
              <w:top w:val="single" w:sz="6" w:space="0" w:color="000000"/>
              <w:left w:val="single" w:sz="6" w:space="0" w:color="000000"/>
              <w:bottom w:val="single" w:sz="6" w:space="0" w:color="000000"/>
              <w:right w:val="single" w:sz="6" w:space="0" w:color="000000"/>
            </w:tcBorders>
            <w:shd w:val="clear" w:color="auto" w:fill="auto"/>
            <w:hideMark/>
          </w:tcPr>
          <w:p w14:paraId="1B18A3B4" w14:textId="77777777" w:rsidR="00F14F02" w:rsidRPr="00F14F02" w:rsidRDefault="00F14F02" w:rsidP="00F14F02">
            <w:r w:rsidRPr="00F14F02">
              <w:rPr>
                <w:lang w:val="en-AU"/>
              </w:rPr>
              <w:t xml:space="preserve">Thinking and acting in ways that uphold the mana of others and our own mana. This can be done through showing caring, thoughtfulness, generosity, and </w:t>
            </w:r>
            <w:r w:rsidRPr="00F14F02">
              <w:rPr>
                <w:lang w:val="en-AU"/>
              </w:rPr>
              <w:lastRenderedPageBreak/>
              <w:t xml:space="preserve">hospitality. The process of </w:t>
            </w:r>
            <w:proofErr w:type="spellStart"/>
            <w:r w:rsidRPr="00F14F02">
              <w:rPr>
                <w:lang w:val="en-AU"/>
              </w:rPr>
              <w:t>manaaki</w:t>
            </w:r>
            <w:proofErr w:type="spellEnd"/>
            <w:r w:rsidRPr="00F14F02">
              <w:rPr>
                <w:lang w:val="en-AU"/>
              </w:rPr>
              <w:t xml:space="preserve"> enhances relationships. It also relates to inclusion and treating all children with care and respect. It involves recognising that all </w:t>
            </w:r>
            <w:proofErr w:type="spellStart"/>
            <w:r w:rsidRPr="00F14F02">
              <w:rPr>
                <w:lang w:val="en-AU"/>
              </w:rPr>
              <w:t>tamariki</w:t>
            </w:r>
            <w:proofErr w:type="spellEnd"/>
            <w:r w:rsidRPr="00F14F02">
              <w:rPr>
                <w:lang w:val="en-AU"/>
              </w:rPr>
              <w:t xml:space="preserve"> are born with mana from their parents and </w:t>
            </w:r>
            <w:proofErr w:type="spellStart"/>
            <w:r w:rsidRPr="00F14F02">
              <w:rPr>
                <w:lang w:val="en-AU"/>
              </w:rPr>
              <w:t>tīpuna</w:t>
            </w:r>
            <w:proofErr w:type="spellEnd"/>
            <w:r w:rsidRPr="00F14F02">
              <w:rPr>
                <w:lang w:val="en-AU"/>
              </w:rPr>
              <w:t xml:space="preserve"> which needs to be upheld and nurtured.</w:t>
            </w:r>
            <w:r w:rsidRPr="00F14F02">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B4CEC1C" w14:textId="77777777" w:rsidR="00F14F02" w:rsidRPr="00F14F02" w:rsidRDefault="00F14F02" w:rsidP="00F14F02">
            <w:r w:rsidRPr="00F14F02">
              <w:rPr>
                <w:lang w:val="en-AU"/>
              </w:rPr>
              <w:lastRenderedPageBreak/>
              <w:t xml:space="preserve">The coach adapts the session according to the preferences of the </w:t>
            </w:r>
            <w:r w:rsidRPr="00F14F02">
              <w:rPr>
                <w:lang w:val="en-AU"/>
              </w:rPr>
              <w:lastRenderedPageBreak/>
              <w:t>whānau/family. For example, if the child is not enjoying the activity, the coach supports the whānau/family to find another activity or give the child space if they prefer.</w:t>
            </w:r>
            <w:r w:rsidRPr="00F14F02">
              <w:t> </w:t>
            </w:r>
          </w:p>
        </w:tc>
      </w:tr>
      <w:tr w:rsidR="00F14F02" w:rsidRPr="00F14F02" w14:paraId="63FD1B20" w14:textId="77777777" w:rsidTr="00F14F02">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4451DC27" w14:textId="77777777" w:rsidR="00F14F02" w:rsidRPr="00F14F02" w:rsidRDefault="00F14F02" w:rsidP="00F14F02">
            <w:r w:rsidRPr="00F14F02">
              <w:rPr>
                <w:b/>
                <w:bCs/>
                <w:lang w:val="en-AU"/>
              </w:rPr>
              <w:lastRenderedPageBreak/>
              <w:t>Kaitiakitanga</w:t>
            </w:r>
            <w:r w:rsidRPr="00F14F02">
              <w:t> </w:t>
            </w:r>
          </w:p>
        </w:tc>
        <w:tc>
          <w:tcPr>
            <w:tcW w:w="9165" w:type="dxa"/>
            <w:tcBorders>
              <w:top w:val="single" w:sz="6" w:space="0" w:color="000000"/>
              <w:left w:val="single" w:sz="6" w:space="0" w:color="000000"/>
              <w:bottom w:val="single" w:sz="6" w:space="0" w:color="000000"/>
              <w:right w:val="single" w:sz="6" w:space="0" w:color="000000"/>
            </w:tcBorders>
            <w:shd w:val="clear" w:color="auto" w:fill="auto"/>
            <w:hideMark/>
          </w:tcPr>
          <w:p w14:paraId="13779551" w14:textId="77777777" w:rsidR="00F14F02" w:rsidRPr="00F14F02" w:rsidRDefault="00F14F02" w:rsidP="00F14F02">
            <w:r w:rsidRPr="00F14F02">
              <w:rPr>
                <w:lang w:val="en-AU"/>
              </w:rPr>
              <w:t>Active guardianship, caring, looking after, or protecting. Kaitiakitanga is also related to roles and responsibilities because it involves recognising that we all have a responsibility to care for and protect the people and the world around us.</w:t>
            </w:r>
            <w:r w:rsidRPr="00F14F02">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DA81366" w14:textId="77777777" w:rsidR="00F14F02" w:rsidRPr="00F14F02" w:rsidRDefault="00F14F02" w:rsidP="00F14F02">
            <w:r w:rsidRPr="00F14F02">
              <w:rPr>
                <w:lang w:val="en-AU"/>
              </w:rPr>
              <w:t>The coach ensures that the environment is comfortable for the child and whānau/family. For example, reducing any distractions and making sure the child is seated comfortably.</w:t>
            </w:r>
            <w:r w:rsidRPr="00F14F02">
              <w:t> </w:t>
            </w:r>
          </w:p>
        </w:tc>
      </w:tr>
      <w:tr w:rsidR="00F14F02" w:rsidRPr="00F14F02" w14:paraId="2FD26262" w14:textId="77777777" w:rsidTr="00F14F02">
        <w:trPr>
          <w:trHeight w:val="300"/>
        </w:trPr>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00068A33" w14:textId="77777777" w:rsidR="00F14F02" w:rsidRPr="00F14F02" w:rsidRDefault="00F14F02" w:rsidP="00F14F02">
            <w:r w:rsidRPr="00F14F02">
              <w:rPr>
                <w:b/>
                <w:bCs/>
                <w:lang w:val="en-AU"/>
              </w:rPr>
              <w:t>Kotahitanga </w:t>
            </w:r>
            <w:r w:rsidRPr="00F14F02">
              <w:t> </w:t>
            </w:r>
          </w:p>
        </w:tc>
        <w:tc>
          <w:tcPr>
            <w:tcW w:w="9165" w:type="dxa"/>
            <w:tcBorders>
              <w:top w:val="single" w:sz="6" w:space="0" w:color="000000"/>
              <w:left w:val="single" w:sz="6" w:space="0" w:color="000000"/>
              <w:bottom w:val="single" w:sz="6" w:space="0" w:color="000000"/>
              <w:right w:val="single" w:sz="6" w:space="0" w:color="000000"/>
            </w:tcBorders>
            <w:shd w:val="clear" w:color="auto" w:fill="auto"/>
            <w:hideMark/>
          </w:tcPr>
          <w:p w14:paraId="15F06567" w14:textId="77777777" w:rsidR="00F14F02" w:rsidRPr="00F14F02" w:rsidRDefault="00F14F02" w:rsidP="00F14F02">
            <w:r w:rsidRPr="00F14F02">
              <w:rPr>
                <w:lang w:val="en-AU"/>
              </w:rPr>
              <w:t>Unity, togetherness, and collaboration. Working together with a common purpose/direction.</w:t>
            </w:r>
            <w:r w:rsidRPr="00F14F02">
              <w:t> </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26ECD9A" w14:textId="77777777" w:rsidR="00F14F02" w:rsidRPr="00F14F02" w:rsidRDefault="00F14F02" w:rsidP="00F14F02">
            <w:r w:rsidRPr="00F14F02">
              <w:rPr>
                <w:lang w:val="en-AU"/>
              </w:rPr>
              <w:t>The coach tied the new concept (creating opportunities for communication) back to one of the goals that the whānau had said were important to them (understanding what their child wants) and checked that this was still important to them.</w:t>
            </w:r>
            <w:r w:rsidRPr="00F14F02">
              <w:t> </w:t>
            </w:r>
          </w:p>
        </w:tc>
      </w:tr>
    </w:tbl>
    <w:p w14:paraId="35151E46" w14:textId="77777777" w:rsidR="00F14F02" w:rsidRPr="00F14F02" w:rsidRDefault="00F14F02" w:rsidP="00F14F02">
      <w:r w:rsidRPr="00F14F02">
        <w:t> </w:t>
      </w:r>
    </w:p>
    <w:p w14:paraId="063720A6" w14:textId="77777777" w:rsidR="00F14F02" w:rsidRPr="00F14F02" w:rsidRDefault="00F14F02" w:rsidP="00F14F02">
      <w:r w:rsidRPr="00F14F02">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47"/>
        <w:gridCol w:w="2304"/>
        <w:gridCol w:w="856"/>
        <w:gridCol w:w="835"/>
      </w:tblGrid>
      <w:tr w:rsidR="00F14F02" w:rsidRPr="00F14F02" w14:paraId="50CC9AA0"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0BEC4325" w14:textId="77777777" w:rsidR="00F14F02" w:rsidRPr="00F14F02" w:rsidRDefault="00F14F02" w:rsidP="00F14F02">
            <w:r w:rsidRPr="00F14F02">
              <w:rPr>
                <w:b/>
                <w:bCs/>
                <w:lang w:val="en-AU"/>
              </w:rPr>
              <w:t>Session structure</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1D896D2" w14:textId="77777777" w:rsidR="00F14F02" w:rsidRPr="00F14F02" w:rsidRDefault="00F14F02" w:rsidP="00F14F02">
            <w:r w:rsidRPr="00F14F02">
              <w:rPr>
                <w:lang w:val="en-AU"/>
              </w:rPr>
              <w:t xml:space="preserve">Ngā </w:t>
            </w:r>
            <w:proofErr w:type="spellStart"/>
            <w:r w:rsidRPr="00F14F02">
              <w:rPr>
                <w:lang w:val="en-AU"/>
              </w:rPr>
              <w:t>whanonga</w:t>
            </w:r>
            <w:proofErr w:type="spellEnd"/>
            <w:r w:rsidRPr="00F14F02">
              <w:rPr>
                <w:lang w:val="en-AU"/>
              </w:rPr>
              <w:t xml:space="preserve"> pono</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D1EA87D" w14:textId="77777777" w:rsidR="00F14F02" w:rsidRPr="00F14F02" w:rsidRDefault="00F14F02" w:rsidP="00F14F02">
            <w:r w:rsidRPr="00F14F02">
              <w:rPr>
                <w:lang w:val="en-AU"/>
              </w:rPr>
              <w:t>Est. length (mins.)</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C32B813" w14:textId="77777777" w:rsidR="00F14F02" w:rsidRPr="00F14F02" w:rsidRDefault="00F14F02" w:rsidP="00F14F02">
            <w:r w:rsidRPr="00F14F02">
              <w:rPr>
                <w:lang w:val="en-AU"/>
              </w:rPr>
              <w:t>Score</w:t>
            </w:r>
            <w:r w:rsidRPr="00F14F02">
              <w:t> </w:t>
            </w:r>
          </w:p>
        </w:tc>
      </w:tr>
      <w:tr w:rsidR="00F14F02" w:rsidRPr="00F14F02" w14:paraId="606F5711"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5454D147" w14:textId="77777777" w:rsidR="00F14F02" w:rsidRPr="00F14F02" w:rsidRDefault="00F14F02" w:rsidP="00F14F02">
            <w:pPr>
              <w:numPr>
                <w:ilvl w:val="0"/>
                <w:numId w:val="27"/>
              </w:numPr>
            </w:pPr>
            <w:r w:rsidRPr="00F14F02">
              <w:rPr>
                <w:lang w:val="en-AU"/>
              </w:rPr>
              <w:t>The coach begins the session by warmly greeting all whānau/family members (including greeting the child in their preferred way), sharing, and listening to any stories from the week, answering questions and areas of clarification, and discussing progress towards the goals identified during the previous discussion</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4ED72E0" w14:textId="77777777" w:rsidR="00F14F02" w:rsidRPr="00F14F02" w:rsidRDefault="00F14F02" w:rsidP="00F14F02">
            <w:r w:rsidRPr="00F14F02">
              <w:rPr>
                <w:lang w:val="en-AU"/>
              </w:rPr>
              <w:t>Whanaungatanga</w:t>
            </w:r>
            <w:r w:rsidRPr="00F14F02">
              <w:t> </w:t>
            </w:r>
            <w:r w:rsidRPr="00F14F02">
              <w:br/>
            </w:r>
            <w:proofErr w:type="spellStart"/>
            <w:r w:rsidRPr="00F14F02">
              <w:rPr>
                <w:lang w:val="en-AU"/>
              </w:rPr>
              <w:t>Manaakitanga</w:t>
            </w:r>
            <w:proofErr w:type="spellEnd"/>
            <w:r w:rsidRPr="00F14F02">
              <w:t> </w:t>
            </w:r>
            <w:r w:rsidRPr="00F14F02">
              <w:br/>
            </w:r>
            <w:proofErr w:type="spellStart"/>
            <w:r w:rsidRPr="00F14F02">
              <w:rPr>
                <w:lang w:val="en-AU"/>
              </w:rPr>
              <w:t>Tuakiritanga</w:t>
            </w:r>
            <w:proofErr w:type="spellEnd"/>
            <w:r w:rsidRPr="00F14F02">
              <w:t> </w:t>
            </w:r>
            <w:r w:rsidRPr="00F14F02">
              <w:br/>
            </w:r>
            <w:r w:rsidRPr="00F14F02">
              <w:rPr>
                <w:lang w:val="en-AU"/>
              </w:rPr>
              <w:t>Kotahitanga</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45CCC4C" w14:textId="77777777" w:rsidR="00F14F02" w:rsidRPr="00F14F02" w:rsidRDefault="00F14F02" w:rsidP="00F14F02">
            <w:r w:rsidRPr="00F14F02">
              <w:rPr>
                <w:lang w:val="en-US"/>
              </w:rPr>
              <w:t>5-10</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716600A" w14:textId="77777777" w:rsidR="00F14F02" w:rsidRPr="00F14F02" w:rsidRDefault="00F14F02" w:rsidP="00F14F02">
            <w:r w:rsidRPr="00F14F02">
              <w:t> </w:t>
            </w:r>
          </w:p>
        </w:tc>
      </w:tr>
      <w:tr w:rsidR="00F14F02" w:rsidRPr="00F14F02" w14:paraId="18E20DE5"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2A6C158C" w14:textId="77777777" w:rsidR="00F14F02" w:rsidRPr="00F14F02" w:rsidRDefault="00F14F02" w:rsidP="00F14F02">
            <w:pPr>
              <w:numPr>
                <w:ilvl w:val="0"/>
                <w:numId w:val="28"/>
              </w:numPr>
            </w:pPr>
            <w:r w:rsidRPr="00F14F02">
              <w:rPr>
                <w:lang w:val="en-AU"/>
              </w:rPr>
              <w:t>The coach settles into play and interaction with the child. This includes but is not limited to: </w:t>
            </w:r>
            <w:r w:rsidRPr="00F14F02">
              <w:t> </w:t>
            </w:r>
          </w:p>
          <w:p w14:paraId="0F8364B1" w14:textId="77777777" w:rsidR="00F14F02" w:rsidRPr="00F14F02" w:rsidRDefault="00F14F02" w:rsidP="00F14F02">
            <w:pPr>
              <w:numPr>
                <w:ilvl w:val="0"/>
                <w:numId w:val="29"/>
              </w:numPr>
            </w:pPr>
            <w:r w:rsidRPr="00F14F02">
              <w:rPr>
                <w:lang w:val="en-AU"/>
              </w:rPr>
              <w:t>respecting and following the child’s interests and preferences, </w:t>
            </w:r>
            <w:r w:rsidRPr="00F14F02">
              <w:t> </w:t>
            </w:r>
          </w:p>
          <w:p w14:paraId="3EBAA30E" w14:textId="77777777" w:rsidR="00F14F02" w:rsidRPr="00F14F02" w:rsidRDefault="00F14F02" w:rsidP="00F14F02">
            <w:pPr>
              <w:numPr>
                <w:ilvl w:val="0"/>
                <w:numId w:val="29"/>
              </w:numPr>
            </w:pPr>
            <w:r w:rsidRPr="00F14F02">
              <w:rPr>
                <w:lang w:val="en-AU"/>
              </w:rPr>
              <w:t>arranging the environment so that the child feels comfortable and safe,</w:t>
            </w:r>
            <w:r w:rsidRPr="00F14F02">
              <w:t> </w:t>
            </w:r>
          </w:p>
          <w:p w14:paraId="190E383D" w14:textId="77777777" w:rsidR="00F14F02" w:rsidRPr="00F14F02" w:rsidRDefault="00F14F02" w:rsidP="00F14F02">
            <w:pPr>
              <w:numPr>
                <w:ilvl w:val="0"/>
                <w:numId w:val="29"/>
              </w:numPr>
            </w:pPr>
            <w:r w:rsidRPr="00F14F02">
              <w:rPr>
                <w:lang w:val="en-AU"/>
              </w:rPr>
              <w:t> allowing for space and alone time if needed, and </w:t>
            </w:r>
            <w:r w:rsidRPr="00F14F02">
              <w:t> </w:t>
            </w:r>
          </w:p>
          <w:p w14:paraId="51904211" w14:textId="77777777" w:rsidR="00F14F02" w:rsidRPr="00F14F02" w:rsidRDefault="00F14F02" w:rsidP="00F14F02">
            <w:pPr>
              <w:numPr>
                <w:ilvl w:val="0"/>
                <w:numId w:val="29"/>
              </w:numPr>
            </w:pPr>
            <w:r w:rsidRPr="00F14F02">
              <w:rPr>
                <w:lang w:val="en-AU"/>
              </w:rPr>
              <w:t>responding appropriately to child all communication.</w:t>
            </w:r>
            <w:r w:rsidRPr="00F14F02">
              <w:t> </w:t>
            </w:r>
          </w:p>
          <w:p w14:paraId="26437213" w14:textId="77777777" w:rsidR="00F14F02" w:rsidRPr="00F14F02" w:rsidRDefault="00F14F02" w:rsidP="00F14F02">
            <w:r w:rsidRPr="00F14F02">
              <w:rPr>
                <w:lang w:val="en-US"/>
              </w:rPr>
              <w:lastRenderedPageBreak/>
              <w:t>See the “self-reflection strategies with child” document for a full list of strategies.</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47C0BF6" w14:textId="77777777" w:rsidR="00F14F02" w:rsidRPr="00F14F02" w:rsidRDefault="00F14F02" w:rsidP="00F14F02">
            <w:r w:rsidRPr="00F14F02">
              <w:rPr>
                <w:lang w:val="en-AU"/>
              </w:rPr>
              <w:lastRenderedPageBreak/>
              <w:t>Whanaungatanga</w:t>
            </w:r>
            <w:r w:rsidRPr="00F14F02">
              <w:t> </w:t>
            </w:r>
            <w:r w:rsidRPr="00F14F02">
              <w:br/>
            </w:r>
            <w:proofErr w:type="spellStart"/>
            <w:r w:rsidRPr="00F14F02">
              <w:rPr>
                <w:lang w:val="en-AU"/>
              </w:rPr>
              <w:t>Manaakitanga</w:t>
            </w:r>
            <w:proofErr w:type="spellEnd"/>
            <w:r w:rsidRPr="00F14F02">
              <w:t> </w:t>
            </w:r>
            <w:r w:rsidRPr="00F14F02">
              <w:br/>
            </w:r>
            <w:proofErr w:type="spellStart"/>
            <w:r w:rsidRPr="00F14F02">
              <w:rPr>
                <w:lang w:val="en-AU"/>
              </w:rPr>
              <w:t>Tuakiritanga</w:t>
            </w:r>
            <w:proofErr w:type="spellEnd"/>
            <w:r w:rsidRPr="00F14F02">
              <w:t> </w:t>
            </w:r>
            <w:r w:rsidRPr="00F14F02">
              <w:br/>
            </w:r>
            <w:r w:rsidRPr="00F14F02">
              <w:rPr>
                <w:lang w:val="en-AU"/>
              </w:rPr>
              <w:t>Kaitiakitanga</w:t>
            </w:r>
            <w:r w:rsidRPr="00F14F02">
              <w:t> </w:t>
            </w:r>
          </w:p>
        </w:tc>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E393AB" w14:textId="77777777" w:rsidR="00F14F02" w:rsidRPr="00F14F02" w:rsidRDefault="00F14F02" w:rsidP="00F14F02">
            <w:r w:rsidRPr="00F14F02">
              <w:rPr>
                <w:lang w:val="en-US"/>
              </w:rPr>
              <w:t>15-25</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6A4BC8C" w14:textId="77777777" w:rsidR="00F14F02" w:rsidRPr="00F14F02" w:rsidRDefault="00F14F02" w:rsidP="00F14F02">
            <w:r w:rsidRPr="00F14F02">
              <w:t> </w:t>
            </w:r>
          </w:p>
        </w:tc>
      </w:tr>
      <w:tr w:rsidR="00F14F02" w:rsidRPr="00F14F02" w14:paraId="271E1534"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333BC529" w14:textId="77777777" w:rsidR="00F14F02" w:rsidRPr="00F14F02" w:rsidRDefault="00F14F02" w:rsidP="00F14F02">
            <w:pPr>
              <w:numPr>
                <w:ilvl w:val="0"/>
                <w:numId w:val="30"/>
              </w:numPr>
            </w:pPr>
            <w:r w:rsidRPr="00F14F02">
              <w:rPr>
                <w:lang w:val="en-AU"/>
              </w:rPr>
              <w:t>If the child settles into play and interaction, the coach models strategies with the child. These strategies should be relevant to the content covered in recent discussion sessions. If necessary, the coach asks the whānau to record five minutes of the interaction.</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7078DDD" w14:textId="77777777" w:rsidR="00F14F02" w:rsidRPr="00F14F02" w:rsidRDefault="00F14F02" w:rsidP="00F14F02">
            <w:proofErr w:type="spellStart"/>
            <w:r w:rsidRPr="00F14F02">
              <w:rPr>
                <w:lang w:val="en-AU"/>
              </w:rPr>
              <w:t>Manaakitanga</w:t>
            </w:r>
            <w:proofErr w:type="spellEnd"/>
            <w:r w:rsidRPr="00F14F02">
              <w:t> </w:t>
            </w:r>
            <w:r w:rsidRPr="00F14F02">
              <w:br/>
            </w:r>
            <w:proofErr w:type="spellStart"/>
            <w:r w:rsidRPr="00F14F02">
              <w:rPr>
                <w:lang w:val="en-AU"/>
              </w:rPr>
              <w:t>Tuakiritanga</w:t>
            </w:r>
            <w:proofErr w:type="spellEnd"/>
            <w:r w:rsidRPr="00F14F02">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DA1434" w14:textId="77777777" w:rsidR="00F14F02" w:rsidRPr="00F14F02" w:rsidRDefault="00F14F02" w:rsidP="00F14F02"/>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445DC38" w14:textId="77777777" w:rsidR="00F14F02" w:rsidRPr="00F14F02" w:rsidRDefault="00F14F02" w:rsidP="00F14F02">
            <w:r w:rsidRPr="00F14F02">
              <w:t> </w:t>
            </w:r>
          </w:p>
        </w:tc>
      </w:tr>
      <w:tr w:rsidR="00F14F02" w:rsidRPr="00F14F02" w14:paraId="265C58B7"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482042F5" w14:textId="77777777" w:rsidR="00F14F02" w:rsidRPr="00F14F02" w:rsidRDefault="00F14F02" w:rsidP="00F14F02">
            <w:pPr>
              <w:numPr>
                <w:ilvl w:val="0"/>
                <w:numId w:val="31"/>
              </w:numPr>
            </w:pPr>
            <w:r w:rsidRPr="00F14F02">
              <w:rPr>
                <w:lang w:val="en-AU"/>
              </w:rPr>
              <w:t>The coach provides time for the family/whānau to use relevant strategies with their child. If needed, the coach supports the family/whānau to choose a relevant toy/activity and to settle into the play. If the whānau/family is comfortable, the coach records 5 minutes of the interaction.</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8B58D65" w14:textId="77777777" w:rsidR="00F14F02" w:rsidRPr="00F14F02" w:rsidRDefault="00F14F02" w:rsidP="00F14F02">
            <w:proofErr w:type="spellStart"/>
            <w:r w:rsidRPr="00F14F02">
              <w:rPr>
                <w:lang w:val="en-AU"/>
              </w:rPr>
              <w:t>Manaakitanga</w:t>
            </w:r>
            <w:proofErr w:type="spellEnd"/>
            <w:r w:rsidRPr="00F14F02">
              <w:t> </w:t>
            </w:r>
            <w:r w:rsidRPr="00F14F02">
              <w:br/>
            </w:r>
            <w:proofErr w:type="spellStart"/>
            <w:r w:rsidRPr="00F14F02">
              <w:rPr>
                <w:lang w:val="en-AU"/>
              </w:rPr>
              <w:t>Tuakiritanga</w:t>
            </w:r>
            <w:proofErr w:type="spellEnd"/>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07FE0DBF" w14:textId="77777777" w:rsidR="00F14F02" w:rsidRPr="00F14F02" w:rsidRDefault="00F14F02" w:rsidP="00F14F02">
            <w:r w:rsidRPr="00F14F02">
              <w:rPr>
                <w:lang w:val="en-US"/>
              </w:rPr>
              <w:t>15-25</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86218C0" w14:textId="77777777" w:rsidR="00F14F02" w:rsidRPr="00F14F02" w:rsidRDefault="00F14F02" w:rsidP="00F14F02">
            <w:r w:rsidRPr="00F14F02">
              <w:t> </w:t>
            </w:r>
          </w:p>
        </w:tc>
      </w:tr>
      <w:tr w:rsidR="00F14F02" w:rsidRPr="00F14F02" w14:paraId="7DAC884E"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3FC42B96" w14:textId="77777777" w:rsidR="00F14F02" w:rsidRPr="00F14F02" w:rsidRDefault="00F14F02" w:rsidP="00F14F02">
            <w:pPr>
              <w:numPr>
                <w:ilvl w:val="0"/>
                <w:numId w:val="32"/>
              </w:numPr>
            </w:pPr>
            <w:r w:rsidRPr="00F14F02">
              <w:rPr>
                <w:lang w:val="en-AU"/>
              </w:rPr>
              <w:t>The coach and family/whānau support each other with play, interaction, and strategy use. This could include, for example, discussing what is going well in the interaction, child successes, areas for improvement, and identifying communication that may have been missed. This may take place in the moment and/or briefly following the interaction depending on the needs of the child and family/whānau preferences. The coach may directly help the whānau/family member during the play/interaction if requested or agreed to.</w:t>
            </w:r>
            <w:r w:rsidRPr="00F14F02">
              <w:t> </w:t>
            </w:r>
          </w:p>
          <w:p w14:paraId="63C901CA" w14:textId="77777777" w:rsidR="00F14F02" w:rsidRPr="00F14F02" w:rsidRDefault="00F14F02" w:rsidP="00F14F02">
            <w:r w:rsidRPr="00F14F02">
              <w:rPr>
                <w:lang w:val="en-AU"/>
              </w:rPr>
              <w:t>Note: It is not expected that the coach or the parent provide in the moment support while they are also filming.</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1569C98" w14:textId="77777777" w:rsidR="00F14F02" w:rsidRPr="00F14F02" w:rsidRDefault="00F14F02" w:rsidP="00F14F02">
            <w:proofErr w:type="spellStart"/>
            <w:r w:rsidRPr="00F14F02">
              <w:rPr>
                <w:lang w:val="en-AU"/>
              </w:rPr>
              <w:t>Manaakitanga</w:t>
            </w:r>
            <w:proofErr w:type="spellEnd"/>
            <w:r w:rsidRPr="00F14F02">
              <w:t> </w:t>
            </w:r>
            <w:r w:rsidRPr="00F14F02">
              <w:br/>
            </w:r>
            <w:r w:rsidRPr="00F14F02">
              <w:rPr>
                <w:lang w:val="en-AU"/>
              </w:rPr>
              <w:t>Kotahitanga</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2C23082" w14:textId="77777777" w:rsidR="00F14F02" w:rsidRPr="00F14F02" w:rsidRDefault="00F14F02" w:rsidP="00F14F02">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ECBDB65" w14:textId="77777777" w:rsidR="00F14F02" w:rsidRPr="00F14F02" w:rsidRDefault="00F14F02" w:rsidP="00F14F02">
            <w:r w:rsidRPr="00F14F02">
              <w:t> </w:t>
            </w:r>
          </w:p>
        </w:tc>
      </w:tr>
      <w:tr w:rsidR="00F14F02" w:rsidRPr="00F14F02" w14:paraId="25201537"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5EF617A3" w14:textId="77777777" w:rsidR="00F14F02" w:rsidRPr="00F14F02" w:rsidRDefault="00F14F02" w:rsidP="00F14F02">
            <w:pPr>
              <w:numPr>
                <w:ilvl w:val="0"/>
                <w:numId w:val="33"/>
              </w:numPr>
            </w:pPr>
            <w:r w:rsidRPr="00F14F02">
              <w:rPr>
                <w:lang w:val="en-AU"/>
              </w:rPr>
              <w:t xml:space="preserve">The coach ends the session by addressing any unanswered questions or areas for clarification, reminding about the session time for the following week, asking whether the family would like to continue the same topic or focus on a </w:t>
            </w:r>
            <w:proofErr w:type="gramStart"/>
            <w:r w:rsidRPr="00F14F02">
              <w:rPr>
                <w:lang w:val="en-AU"/>
              </w:rPr>
              <w:t>new topics</w:t>
            </w:r>
            <w:proofErr w:type="gramEnd"/>
            <w:r w:rsidRPr="00F14F02">
              <w:rPr>
                <w:lang w:val="en-AU"/>
              </w:rPr>
              <w:t>, and warmly farewelling all whānau/family members (including farewelling the child in their preferred way).</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1F5B96F" w14:textId="77777777" w:rsidR="00F14F02" w:rsidRPr="00F14F02" w:rsidRDefault="00F14F02" w:rsidP="00F14F02">
            <w:r w:rsidRPr="00F14F02">
              <w:rPr>
                <w:lang w:val="en-AU"/>
              </w:rPr>
              <w:t>Whanaungatanga</w:t>
            </w:r>
            <w:r w:rsidRPr="00F14F02">
              <w:t> </w:t>
            </w:r>
            <w:r w:rsidRPr="00F14F02">
              <w:br/>
            </w:r>
            <w:proofErr w:type="spellStart"/>
            <w:r w:rsidRPr="00F14F02">
              <w:rPr>
                <w:lang w:val="en-AU"/>
              </w:rPr>
              <w:t>Manaakitanga</w:t>
            </w:r>
            <w:proofErr w:type="spellEnd"/>
            <w:r w:rsidRPr="00F14F02">
              <w:t> </w:t>
            </w:r>
            <w:r w:rsidRPr="00F14F02">
              <w:br/>
            </w:r>
            <w:proofErr w:type="spellStart"/>
            <w:r w:rsidRPr="00F14F02">
              <w:rPr>
                <w:lang w:val="en-AU"/>
              </w:rPr>
              <w:t>Tuakiritanga</w:t>
            </w:r>
            <w:proofErr w:type="spellEnd"/>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AD79C68" w14:textId="77777777" w:rsidR="00F14F02" w:rsidRPr="00F14F02" w:rsidRDefault="00F14F02" w:rsidP="00F14F02">
            <w:r w:rsidRPr="00F14F02">
              <w:rPr>
                <w:lang w:val="en-US"/>
              </w:rPr>
              <w:t>5-10</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C982DC0" w14:textId="77777777" w:rsidR="00F14F02" w:rsidRPr="00F14F02" w:rsidRDefault="00F14F02" w:rsidP="00F14F02">
            <w:r w:rsidRPr="00F14F02">
              <w:t> </w:t>
            </w:r>
          </w:p>
        </w:tc>
      </w:tr>
      <w:tr w:rsidR="00F14F02" w:rsidRPr="00F14F02" w14:paraId="135EAA6E"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5ADA9933" w14:textId="77777777" w:rsidR="00F14F02" w:rsidRPr="00F14F02" w:rsidRDefault="00F14F02" w:rsidP="00F14F02">
            <w:pPr>
              <w:numPr>
                <w:ilvl w:val="0"/>
                <w:numId w:val="34"/>
              </w:numPr>
            </w:pPr>
            <w:r w:rsidRPr="00F14F02">
              <w:rPr>
                <w:lang w:val="en-AU"/>
              </w:rPr>
              <w:t>The coach manages the session so that, if possible, all necessary components (i.e., 1-6) take place within the allocated session time. The order of components may vary depending on whānau/family need. For example, whether the coach or whānau/family members practice with the child first with the child interaction happens first. If all necessary components do not take place within the allocated session time, there is clear justification for this (for example, the whānau/family is not yet ready to play with the child and receive feedback).</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F34188A" w14:textId="77777777" w:rsidR="00F14F02" w:rsidRPr="00F14F02" w:rsidRDefault="00F14F02" w:rsidP="00F14F02">
            <w:r w:rsidRPr="00F14F02">
              <w:rPr>
                <w:lang w:val="en-AU"/>
              </w:rPr>
              <w:t>Whanaungatanga</w:t>
            </w:r>
            <w:r w:rsidRPr="00F14F02">
              <w:t> </w:t>
            </w:r>
            <w:r w:rsidRPr="00F14F02">
              <w:br/>
            </w:r>
            <w:r w:rsidRPr="00F14F02">
              <w:rPr>
                <w:lang w:val="en-AU"/>
              </w:rPr>
              <w:t>Kotahitanga</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C9E25E5" w14:textId="77777777" w:rsidR="00F14F02" w:rsidRPr="00F14F02" w:rsidRDefault="00F14F02" w:rsidP="00F14F02">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A20B223" w14:textId="77777777" w:rsidR="00F14F02" w:rsidRPr="00F14F02" w:rsidRDefault="00F14F02" w:rsidP="00F14F02">
            <w:r w:rsidRPr="00F14F02">
              <w:t> </w:t>
            </w:r>
          </w:p>
        </w:tc>
      </w:tr>
      <w:tr w:rsidR="00F14F02" w:rsidRPr="00F14F02" w14:paraId="1CDA3298"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31BCFCE7" w14:textId="77777777" w:rsidR="00F14F02" w:rsidRPr="00F14F02" w:rsidRDefault="00F14F02" w:rsidP="00F14F02">
            <w:r w:rsidRPr="00F14F02">
              <w:rPr>
                <w:b/>
                <w:bCs/>
                <w:lang w:val="en-AU"/>
              </w:rPr>
              <w:t>OVERARCHING COACHING STRATEGIES</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A3EF393" w14:textId="77777777" w:rsidR="00F14F02" w:rsidRPr="00F14F02" w:rsidRDefault="00F14F02" w:rsidP="00F14F02">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C131716" w14:textId="77777777" w:rsidR="00F14F02" w:rsidRPr="00F14F02" w:rsidRDefault="00F14F02" w:rsidP="00F14F02">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36961D0" w14:textId="77777777" w:rsidR="00F14F02" w:rsidRPr="00F14F02" w:rsidRDefault="00F14F02" w:rsidP="00F14F02">
            <w:r w:rsidRPr="00F14F02">
              <w:t> </w:t>
            </w:r>
          </w:p>
        </w:tc>
      </w:tr>
      <w:tr w:rsidR="00F14F02" w:rsidRPr="00F14F02" w14:paraId="0C4C59AE"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79D3B660" w14:textId="77777777" w:rsidR="00F14F02" w:rsidRPr="00F14F02" w:rsidRDefault="00F14F02" w:rsidP="00F14F02">
            <w:r w:rsidRPr="00F14F02">
              <w:rPr>
                <w:b/>
                <w:bCs/>
                <w:lang w:val="en-AU"/>
              </w:rPr>
              <w:t>Unconditional positive regard –</w:t>
            </w:r>
            <w:r w:rsidRPr="00F14F02">
              <w:rPr>
                <w:lang w:val="en-AU"/>
              </w:rPr>
              <w:t xml:space="preserve"> The session is underpinned by the coach’s positive view of all whānau/family members including the child. This includes, but is not limited to:</w:t>
            </w:r>
            <w:r w:rsidRPr="00F14F02">
              <w:t> </w:t>
            </w:r>
          </w:p>
          <w:p w14:paraId="4A0873D1" w14:textId="77777777" w:rsidR="00F14F02" w:rsidRPr="00F14F02" w:rsidRDefault="00F14F02" w:rsidP="00F14F02">
            <w:pPr>
              <w:numPr>
                <w:ilvl w:val="0"/>
                <w:numId w:val="35"/>
              </w:numPr>
            </w:pPr>
            <w:r w:rsidRPr="00F14F02">
              <w:rPr>
                <w:lang w:val="en-AU"/>
              </w:rPr>
              <w:t>listening attentively, </w:t>
            </w:r>
            <w:r w:rsidRPr="00F14F02">
              <w:t> </w:t>
            </w:r>
          </w:p>
          <w:p w14:paraId="414FE4D4" w14:textId="77777777" w:rsidR="00F14F02" w:rsidRPr="00F14F02" w:rsidRDefault="00F14F02" w:rsidP="00F14F02">
            <w:pPr>
              <w:numPr>
                <w:ilvl w:val="0"/>
                <w:numId w:val="35"/>
              </w:numPr>
            </w:pPr>
            <w:r w:rsidRPr="00F14F02">
              <w:rPr>
                <w:lang w:val="en-AU"/>
              </w:rPr>
              <w:t>showing empathy, </w:t>
            </w:r>
            <w:r w:rsidRPr="00F14F02">
              <w:t> </w:t>
            </w:r>
          </w:p>
          <w:p w14:paraId="310A72EE" w14:textId="77777777" w:rsidR="00F14F02" w:rsidRPr="00F14F02" w:rsidRDefault="00F14F02" w:rsidP="00F14F02">
            <w:pPr>
              <w:numPr>
                <w:ilvl w:val="0"/>
                <w:numId w:val="35"/>
              </w:numPr>
            </w:pPr>
            <w:r w:rsidRPr="00F14F02">
              <w:rPr>
                <w:lang w:val="en-AU"/>
              </w:rPr>
              <w:lastRenderedPageBreak/>
              <w:t>refraining from negative or critical comments,</w:t>
            </w:r>
            <w:r w:rsidRPr="00F14F02">
              <w:t> </w:t>
            </w:r>
          </w:p>
          <w:p w14:paraId="78E7ED19" w14:textId="77777777" w:rsidR="00F14F02" w:rsidRPr="00F14F02" w:rsidRDefault="00F14F02" w:rsidP="00F14F02">
            <w:pPr>
              <w:numPr>
                <w:ilvl w:val="0"/>
                <w:numId w:val="35"/>
              </w:numPr>
            </w:pPr>
            <w:r w:rsidRPr="00F14F02">
              <w:rPr>
                <w:lang w:val="en-AU"/>
              </w:rPr>
              <w:t>responding to and validating whānau/family ideas/opinions/actions in a non-judgmental way, and</w:t>
            </w:r>
            <w:r w:rsidRPr="00F14F02">
              <w:t> </w:t>
            </w:r>
          </w:p>
          <w:p w14:paraId="747FD3B6" w14:textId="77777777" w:rsidR="00F14F02" w:rsidRPr="00F14F02" w:rsidRDefault="00F14F02" w:rsidP="00F14F02">
            <w:pPr>
              <w:numPr>
                <w:ilvl w:val="0"/>
                <w:numId w:val="35"/>
              </w:numPr>
            </w:pPr>
            <w:r w:rsidRPr="00F14F02">
              <w:rPr>
                <w:lang w:val="en-AU"/>
              </w:rPr>
              <w:t>focusing on successes and strengths.</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6E9E214" w14:textId="77777777" w:rsidR="00F14F02" w:rsidRPr="00F14F02" w:rsidRDefault="00F14F02" w:rsidP="00F14F02">
            <w:r w:rsidRPr="00F14F02">
              <w:rPr>
                <w:lang w:val="en-AU"/>
              </w:rPr>
              <w:lastRenderedPageBreak/>
              <w:t>Whanaungatanga</w:t>
            </w:r>
            <w:r w:rsidRPr="00F14F02">
              <w:t> </w:t>
            </w:r>
            <w:r w:rsidRPr="00F14F02">
              <w:br/>
            </w:r>
            <w:proofErr w:type="spellStart"/>
            <w:r w:rsidRPr="00F14F02">
              <w:rPr>
                <w:lang w:val="en-AU"/>
              </w:rPr>
              <w:t>Manaakitanga</w:t>
            </w:r>
            <w:proofErr w:type="spellEnd"/>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59307F0" w14:textId="77777777" w:rsidR="00F14F02" w:rsidRPr="00F14F02" w:rsidRDefault="00F14F02" w:rsidP="00F14F02">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4A44087" w14:textId="77777777" w:rsidR="00F14F02" w:rsidRPr="00F14F02" w:rsidRDefault="00F14F02" w:rsidP="00F14F02">
            <w:r w:rsidRPr="00F14F02">
              <w:t> </w:t>
            </w:r>
          </w:p>
        </w:tc>
      </w:tr>
      <w:tr w:rsidR="00F14F02" w:rsidRPr="00F14F02" w14:paraId="08397F59"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68192B7F" w14:textId="77777777" w:rsidR="00F14F02" w:rsidRPr="00F14F02" w:rsidRDefault="00F14F02" w:rsidP="00F14F02">
            <w:r w:rsidRPr="00F14F02">
              <w:rPr>
                <w:b/>
                <w:bCs/>
                <w:lang w:val="en-AU"/>
              </w:rPr>
              <w:t>Neurodiversity-affirming</w:t>
            </w:r>
            <w:r w:rsidRPr="00F14F02">
              <w:rPr>
                <w:lang w:val="en-AU"/>
              </w:rPr>
              <w:t xml:space="preserve"> – The coach takes a neurodiversity affirming approach to the content and their discussions with the whānau/family member. This includes, but is not limited to:</w:t>
            </w:r>
            <w:r w:rsidRPr="00F14F02">
              <w:t> </w:t>
            </w:r>
          </w:p>
          <w:p w14:paraId="28A68553" w14:textId="77777777" w:rsidR="00F14F02" w:rsidRPr="00F14F02" w:rsidRDefault="00F14F02" w:rsidP="00F14F02">
            <w:pPr>
              <w:numPr>
                <w:ilvl w:val="0"/>
                <w:numId w:val="36"/>
              </w:numPr>
            </w:pPr>
            <w:r w:rsidRPr="00F14F02">
              <w:rPr>
                <w:lang w:val="en-AU"/>
              </w:rPr>
              <w:t>framing observations in a neurodiversity affirming way (e.g., stimming might help your child to regulate) and supporting whānau/families to do the same,</w:t>
            </w:r>
            <w:r w:rsidRPr="00F14F02">
              <w:t> </w:t>
            </w:r>
          </w:p>
          <w:p w14:paraId="175580FE" w14:textId="77777777" w:rsidR="00F14F02" w:rsidRPr="00F14F02" w:rsidRDefault="00F14F02" w:rsidP="00F14F02">
            <w:pPr>
              <w:numPr>
                <w:ilvl w:val="0"/>
                <w:numId w:val="36"/>
              </w:numPr>
            </w:pPr>
            <w:r w:rsidRPr="00F14F02">
              <w:rPr>
                <w:lang w:val="en-AU"/>
              </w:rPr>
              <w:t>modelling appreciation of the child’s unique way of being (e.g., the coach commenting ‘that play idea is so creative’)</w:t>
            </w:r>
            <w:r w:rsidRPr="00F14F02">
              <w:t> </w:t>
            </w:r>
          </w:p>
          <w:p w14:paraId="464260D2" w14:textId="77777777" w:rsidR="00F14F02" w:rsidRPr="00F14F02" w:rsidRDefault="00F14F02" w:rsidP="00F14F02">
            <w:pPr>
              <w:numPr>
                <w:ilvl w:val="0"/>
                <w:numId w:val="36"/>
              </w:numPr>
            </w:pPr>
            <w:r w:rsidRPr="00F14F02">
              <w:rPr>
                <w:lang w:val="en-AU"/>
              </w:rPr>
              <w:t>respecting and understanding the child’s unique way of being in all direct interactions</w:t>
            </w:r>
            <w:r w:rsidRPr="00F14F02">
              <w:t> </w:t>
            </w:r>
          </w:p>
          <w:p w14:paraId="7B893C3D" w14:textId="77777777" w:rsidR="00F14F02" w:rsidRPr="00F14F02" w:rsidRDefault="00F14F02" w:rsidP="00F14F02">
            <w:pPr>
              <w:numPr>
                <w:ilvl w:val="0"/>
                <w:numId w:val="36"/>
              </w:numPr>
            </w:pPr>
            <w:r w:rsidRPr="00F14F02">
              <w:rPr>
                <w:lang w:val="en-AU"/>
              </w:rPr>
              <w:t>supporting the whānau to respect and understand the child’s unique ways of being</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AD8FC33" w14:textId="77777777" w:rsidR="00F14F02" w:rsidRPr="00F14F02" w:rsidRDefault="00F14F02" w:rsidP="00F14F02">
            <w:proofErr w:type="spellStart"/>
            <w:r w:rsidRPr="00F14F02">
              <w:rPr>
                <w:lang w:val="en-AU"/>
              </w:rPr>
              <w:t>Tuakiritanga</w:t>
            </w:r>
            <w:proofErr w:type="spellEnd"/>
            <w:r w:rsidRPr="00F14F02">
              <w:t> </w:t>
            </w:r>
            <w:r w:rsidRPr="00F14F02">
              <w:br/>
            </w:r>
            <w:proofErr w:type="spellStart"/>
            <w:r w:rsidRPr="00F14F02">
              <w:rPr>
                <w:lang w:val="en-AU"/>
              </w:rPr>
              <w:t>Manaakitanga</w:t>
            </w:r>
            <w:proofErr w:type="spellEnd"/>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1501D19" w14:textId="77777777" w:rsidR="00F14F02" w:rsidRPr="00F14F02" w:rsidRDefault="00F14F02" w:rsidP="00F14F02">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0979297E" w14:textId="77777777" w:rsidR="00F14F02" w:rsidRPr="00F14F02" w:rsidRDefault="00F14F02" w:rsidP="00F14F02">
            <w:r w:rsidRPr="00F14F02">
              <w:t> </w:t>
            </w:r>
          </w:p>
        </w:tc>
      </w:tr>
      <w:tr w:rsidR="00F14F02" w:rsidRPr="00F14F02" w14:paraId="0AE4D382"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20D73221" w14:textId="77777777" w:rsidR="00F14F02" w:rsidRPr="00F14F02" w:rsidRDefault="00F14F02" w:rsidP="00F14F02">
            <w:r w:rsidRPr="00F14F02">
              <w:rPr>
                <w:b/>
                <w:bCs/>
                <w:lang w:val="en-AU"/>
              </w:rPr>
              <w:t xml:space="preserve">Respectful – </w:t>
            </w:r>
            <w:r w:rsidRPr="00F14F02">
              <w:rPr>
                <w:lang w:val="en-AU"/>
              </w:rPr>
              <w:t>The coach adapts the session as needed to suit each whānau/family’s communication and interaction preferences, culture, and neurodivergence (if relevant). This could include, for example:</w:t>
            </w:r>
            <w:r w:rsidRPr="00F14F02">
              <w:t> </w:t>
            </w:r>
          </w:p>
          <w:p w14:paraId="7AAAE9B0" w14:textId="77777777" w:rsidR="00F14F02" w:rsidRPr="00F14F02" w:rsidRDefault="00F14F02" w:rsidP="00F14F02">
            <w:pPr>
              <w:numPr>
                <w:ilvl w:val="0"/>
                <w:numId w:val="37"/>
              </w:numPr>
            </w:pPr>
            <w:r w:rsidRPr="00F14F02">
              <w:rPr>
                <w:lang w:val="en-AU"/>
              </w:rPr>
              <w:t>awareness and acknowledgement of negative experiences of previous services,</w:t>
            </w:r>
            <w:r w:rsidRPr="00F14F02">
              <w:t> </w:t>
            </w:r>
          </w:p>
          <w:p w14:paraId="09D3ECA4" w14:textId="77777777" w:rsidR="00F14F02" w:rsidRPr="00F14F02" w:rsidRDefault="00F14F02" w:rsidP="00F14F02">
            <w:pPr>
              <w:numPr>
                <w:ilvl w:val="0"/>
                <w:numId w:val="37"/>
              </w:numPr>
            </w:pPr>
            <w:r w:rsidRPr="00F14F02">
              <w:rPr>
                <w:lang w:val="en-AU"/>
              </w:rPr>
              <w:t xml:space="preserve">use of </w:t>
            </w:r>
            <w:proofErr w:type="spellStart"/>
            <w:r w:rsidRPr="00F14F02">
              <w:rPr>
                <w:lang w:val="en-AU"/>
              </w:rPr>
              <w:t>Te</w:t>
            </w:r>
            <w:proofErr w:type="spellEnd"/>
            <w:r w:rsidRPr="00F14F02">
              <w:rPr>
                <w:lang w:val="en-AU"/>
              </w:rPr>
              <w:t xml:space="preserve"> Reo Māori or the whānau/family’s first language and preferred terms, avoiding jargon,</w:t>
            </w:r>
            <w:r w:rsidRPr="00F14F02">
              <w:t> </w:t>
            </w:r>
          </w:p>
          <w:p w14:paraId="222A120B" w14:textId="77777777" w:rsidR="00F14F02" w:rsidRPr="00F14F02" w:rsidRDefault="00F14F02" w:rsidP="00F14F02">
            <w:pPr>
              <w:numPr>
                <w:ilvl w:val="0"/>
                <w:numId w:val="37"/>
              </w:numPr>
            </w:pPr>
            <w:r w:rsidRPr="00F14F02">
              <w:rPr>
                <w:lang w:val="en-AU"/>
              </w:rPr>
              <w:t>incorporating tikanga or other cultural practices,</w:t>
            </w:r>
            <w:r w:rsidRPr="00F14F02">
              <w:t> </w:t>
            </w:r>
          </w:p>
          <w:p w14:paraId="4302E7E5" w14:textId="77777777" w:rsidR="00F14F02" w:rsidRPr="00F14F02" w:rsidRDefault="00F14F02" w:rsidP="00F14F02">
            <w:pPr>
              <w:numPr>
                <w:ilvl w:val="0"/>
                <w:numId w:val="37"/>
              </w:numPr>
            </w:pPr>
            <w:r w:rsidRPr="00F14F02">
              <w:rPr>
                <w:lang w:val="en-AU"/>
              </w:rPr>
              <w:t>being generous with time and support (e.g., flexibility in rescheduling sessions, responding to emails between sessions), and </w:t>
            </w:r>
            <w:r w:rsidRPr="00F14F02">
              <w:t> </w:t>
            </w:r>
          </w:p>
          <w:p w14:paraId="618702FF" w14:textId="77777777" w:rsidR="00F14F02" w:rsidRPr="00F14F02" w:rsidRDefault="00F14F02" w:rsidP="00F14F02">
            <w:pPr>
              <w:numPr>
                <w:ilvl w:val="0"/>
                <w:numId w:val="37"/>
              </w:numPr>
            </w:pPr>
            <w:r w:rsidRPr="00F14F02">
              <w:rPr>
                <w:lang w:val="en-AU"/>
              </w:rPr>
              <w:t>avoiding things that might cause offense.</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38AE36E" w14:textId="77777777" w:rsidR="00F14F02" w:rsidRPr="00F14F02" w:rsidRDefault="00F14F02" w:rsidP="00F14F02">
            <w:r w:rsidRPr="00F14F02">
              <w:rPr>
                <w:lang w:val="en-AU"/>
              </w:rPr>
              <w:t>Whanaungatanga</w:t>
            </w:r>
            <w:r w:rsidRPr="00F14F02">
              <w:t> </w:t>
            </w:r>
            <w:r w:rsidRPr="00F14F02">
              <w:br/>
            </w:r>
            <w:proofErr w:type="spellStart"/>
            <w:r w:rsidRPr="00F14F02">
              <w:rPr>
                <w:lang w:val="en-AU"/>
              </w:rPr>
              <w:t>Tuakiritanga</w:t>
            </w:r>
            <w:proofErr w:type="spellEnd"/>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243B0ED" w14:textId="77777777" w:rsidR="00F14F02" w:rsidRPr="00F14F02" w:rsidRDefault="00F14F02" w:rsidP="00F14F02">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09E75642" w14:textId="77777777" w:rsidR="00F14F02" w:rsidRPr="00F14F02" w:rsidRDefault="00F14F02" w:rsidP="00F14F02">
            <w:r w:rsidRPr="00F14F02">
              <w:t> </w:t>
            </w:r>
          </w:p>
        </w:tc>
      </w:tr>
      <w:tr w:rsidR="00F14F02" w:rsidRPr="00F14F02" w14:paraId="5140A9F4"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0792D82E" w14:textId="77777777" w:rsidR="00F14F02" w:rsidRPr="00F14F02" w:rsidRDefault="00F14F02" w:rsidP="00F14F02">
            <w:r w:rsidRPr="00F14F02">
              <w:rPr>
                <w:b/>
                <w:bCs/>
                <w:lang w:val="en-AU"/>
              </w:rPr>
              <w:t xml:space="preserve">Confidence-building. </w:t>
            </w:r>
            <w:r w:rsidRPr="00F14F02">
              <w:rPr>
                <w:lang w:val="en-AU"/>
              </w:rPr>
              <w:t>The coach empowers whānau/family members as experts in their own child. This could include, but is not limited to:</w:t>
            </w:r>
            <w:r w:rsidRPr="00F14F02">
              <w:t> </w:t>
            </w:r>
          </w:p>
          <w:p w14:paraId="277C07CC" w14:textId="77777777" w:rsidR="00F14F02" w:rsidRPr="00F14F02" w:rsidRDefault="00F14F02" w:rsidP="00F14F02">
            <w:pPr>
              <w:numPr>
                <w:ilvl w:val="0"/>
                <w:numId w:val="38"/>
              </w:numPr>
            </w:pPr>
            <w:r w:rsidRPr="00F14F02">
              <w:rPr>
                <w:lang w:val="en-AU"/>
              </w:rPr>
              <w:t>emphasizing that the whānau/family member know the child best,</w:t>
            </w:r>
            <w:r w:rsidRPr="00F14F02">
              <w:t> </w:t>
            </w:r>
          </w:p>
          <w:p w14:paraId="5C43E198" w14:textId="77777777" w:rsidR="00F14F02" w:rsidRPr="00F14F02" w:rsidRDefault="00F14F02" w:rsidP="00F14F02">
            <w:pPr>
              <w:numPr>
                <w:ilvl w:val="0"/>
                <w:numId w:val="38"/>
              </w:numPr>
            </w:pPr>
            <w:r w:rsidRPr="00F14F02">
              <w:rPr>
                <w:lang w:val="en-AU"/>
              </w:rPr>
              <w:t>acknowledging all the things that the whānau/family are already doing well,</w:t>
            </w:r>
            <w:r w:rsidRPr="00F14F02">
              <w:t> </w:t>
            </w:r>
          </w:p>
          <w:p w14:paraId="33325ECF" w14:textId="77777777" w:rsidR="00F14F02" w:rsidRPr="00F14F02" w:rsidRDefault="00F14F02" w:rsidP="00F14F02">
            <w:pPr>
              <w:numPr>
                <w:ilvl w:val="0"/>
                <w:numId w:val="38"/>
              </w:numPr>
            </w:pPr>
            <w:r w:rsidRPr="00F14F02">
              <w:rPr>
                <w:lang w:val="en-AU"/>
              </w:rPr>
              <w:t>allowing whānau/family members to choose the content, strategies, and goals that they would like to focus on, and</w:t>
            </w:r>
            <w:r w:rsidRPr="00F14F02">
              <w:t> </w:t>
            </w:r>
          </w:p>
          <w:p w14:paraId="2E6BF5D4" w14:textId="77777777" w:rsidR="00F14F02" w:rsidRPr="00F14F02" w:rsidRDefault="00F14F02" w:rsidP="00F14F02">
            <w:pPr>
              <w:numPr>
                <w:ilvl w:val="0"/>
                <w:numId w:val="38"/>
              </w:numPr>
            </w:pPr>
            <w:r w:rsidRPr="00F14F02">
              <w:rPr>
                <w:lang w:val="en-AU"/>
              </w:rPr>
              <w:t>collaboratively sharing and building upon each other’s knowledge,</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EC29C8E" w14:textId="77777777" w:rsidR="00F14F02" w:rsidRPr="00F14F02" w:rsidRDefault="00F14F02" w:rsidP="00F14F02">
            <w:r w:rsidRPr="00F14F02">
              <w:rPr>
                <w:lang w:val="en-AU"/>
              </w:rPr>
              <w:t>Kotahitanga</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0AFCEBED" w14:textId="77777777" w:rsidR="00F14F02" w:rsidRPr="00F14F02" w:rsidRDefault="00F14F02" w:rsidP="00F14F02">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3F38BA3" w14:textId="77777777" w:rsidR="00F14F02" w:rsidRPr="00F14F02" w:rsidRDefault="00F14F02" w:rsidP="00F14F02">
            <w:r w:rsidRPr="00F14F02">
              <w:t> </w:t>
            </w:r>
          </w:p>
        </w:tc>
      </w:tr>
      <w:tr w:rsidR="00F14F02" w:rsidRPr="00F14F02" w14:paraId="458075EC" w14:textId="77777777" w:rsidTr="00F14F0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38C4E941" w14:textId="77777777" w:rsidR="00F14F02" w:rsidRPr="00F14F02" w:rsidRDefault="00F14F02" w:rsidP="00F14F02">
            <w:r w:rsidRPr="00F14F02">
              <w:rPr>
                <w:b/>
                <w:bCs/>
                <w:lang w:val="en-AU"/>
              </w:rPr>
              <w:t xml:space="preserve">Ngā </w:t>
            </w:r>
            <w:proofErr w:type="spellStart"/>
            <w:r w:rsidRPr="00F14F02">
              <w:rPr>
                <w:b/>
                <w:bCs/>
                <w:lang w:val="en-AU"/>
              </w:rPr>
              <w:t>whanonga</w:t>
            </w:r>
            <w:proofErr w:type="spellEnd"/>
            <w:r w:rsidRPr="00F14F02">
              <w:rPr>
                <w:b/>
                <w:bCs/>
                <w:lang w:val="en-AU"/>
              </w:rPr>
              <w:t xml:space="preserve"> pono (scored in discussion with the coach)– </w:t>
            </w:r>
            <w:r w:rsidRPr="00F14F02">
              <w:rPr>
                <w:lang w:val="en-AU"/>
              </w:rPr>
              <w:t xml:space="preserve">The coach provides evidence of integration of </w:t>
            </w:r>
            <w:proofErr w:type="spellStart"/>
            <w:r w:rsidRPr="00F14F02">
              <w:rPr>
                <w:lang w:val="en-AU"/>
              </w:rPr>
              <w:t>ngā</w:t>
            </w:r>
            <w:proofErr w:type="spellEnd"/>
            <w:r w:rsidRPr="00F14F02">
              <w:rPr>
                <w:lang w:val="en-AU"/>
              </w:rPr>
              <w:t xml:space="preserve"> </w:t>
            </w:r>
            <w:proofErr w:type="spellStart"/>
            <w:r w:rsidRPr="00F14F02">
              <w:rPr>
                <w:lang w:val="en-AU"/>
              </w:rPr>
              <w:t>whanonga</w:t>
            </w:r>
            <w:proofErr w:type="spellEnd"/>
            <w:r w:rsidRPr="00F14F02">
              <w:rPr>
                <w:lang w:val="en-AU"/>
              </w:rPr>
              <w:t xml:space="preserve"> pono (see table above). The coach has chosen one </w:t>
            </w:r>
            <w:proofErr w:type="spellStart"/>
            <w:r w:rsidRPr="00F14F02">
              <w:rPr>
                <w:lang w:val="en-AU"/>
              </w:rPr>
              <w:t>whānonga</w:t>
            </w:r>
            <w:proofErr w:type="spellEnd"/>
            <w:r w:rsidRPr="00F14F02">
              <w:rPr>
                <w:lang w:val="en-AU"/>
              </w:rPr>
              <w:t xml:space="preserve"> pono to </w:t>
            </w:r>
            <w:r w:rsidRPr="00F14F02">
              <w:rPr>
                <w:lang w:val="en-AU"/>
              </w:rPr>
              <w:lastRenderedPageBreak/>
              <w:t>specifically focus on throughout the session and is able to explain how they embedded this tanga, with specific examples.</w:t>
            </w:r>
            <w:r w:rsidRPr="00F14F02">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53546DD" w14:textId="77777777" w:rsidR="00F14F02" w:rsidRPr="00F14F02" w:rsidRDefault="00F14F02" w:rsidP="00F14F02">
            <w:r w:rsidRPr="00F14F02">
              <w:rPr>
                <w:lang w:val="en-AU"/>
              </w:rPr>
              <w:lastRenderedPageBreak/>
              <w:t>Whanaungatanga</w:t>
            </w:r>
            <w:r w:rsidRPr="00F14F02">
              <w:t> </w:t>
            </w:r>
            <w:r w:rsidRPr="00F14F02">
              <w:br/>
            </w:r>
            <w:proofErr w:type="spellStart"/>
            <w:r w:rsidRPr="00F14F02">
              <w:rPr>
                <w:lang w:val="en-AU"/>
              </w:rPr>
              <w:t>Manaakitanga</w:t>
            </w:r>
            <w:proofErr w:type="spellEnd"/>
            <w:r w:rsidRPr="00F14F02">
              <w:t> </w:t>
            </w:r>
            <w:r w:rsidRPr="00F14F02">
              <w:br/>
            </w:r>
            <w:proofErr w:type="spellStart"/>
            <w:r w:rsidRPr="00F14F02">
              <w:rPr>
                <w:lang w:val="en-AU"/>
              </w:rPr>
              <w:t>Tuakiritanga</w:t>
            </w:r>
            <w:proofErr w:type="spellEnd"/>
            <w:r w:rsidRPr="00F14F02">
              <w:t> </w:t>
            </w:r>
            <w:r w:rsidRPr="00F14F02">
              <w:br/>
            </w:r>
            <w:r w:rsidRPr="00F14F02">
              <w:rPr>
                <w:lang w:val="en-AU"/>
              </w:rPr>
              <w:lastRenderedPageBreak/>
              <w:t>Kaitiakitanga</w:t>
            </w:r>
            <w:r w:rsidRPr="00F14F02">
              <w:t> </w:t>
            </w:r>
            <w:r w:rsidRPr="00F14F02">
              <w:br/>
            </w:r>
            <w:r w:rsidRPr="00F14F02">
              <w:rPr>
                <w:lang w:val="en-AU"/>
              </w:rPr>
              <w:t>Kotahitanga</w:t>
            </w:r>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7EC8DD7" w14:textId="77777777" w:rsidR="00F14F02" w:rsidRPr="00F14F02" w:rsidRDefault="00F14F02" w:rsidP="00F14F02">
            <w:r w:rsidRPr="00F14F02">
              <w:lastRenderedPageBreak/>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90A26D4" w14:textId="77777777" w:rsidR="00F14F02" w:rsidRPr="00F14F02" w:rsidRDefault="00F14F02" w:rsidP="00F14F02">
            <w:r w:rsidRPr="00F14F02">
              <w:t> </w:t>
            </w:r>
          </w:p>
        </w:tc>
      </w:tr>
      <w:tr w:rsidR="00F14F02" w:rsidRPr="00F14F02" w14:paraId="3CDF1624" w14:textId="77777777" w:rsidTr="00F14F02">
        <w:trPr>
          <w:trHeight w:val="300"/>
        </w:trPr>
        <w:tc>
          <w:tcPr>
            <w:tcW w:w="135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38AF94" w14:textId="39921E40" w:rsidR="00F14F02" w:rsidRPr="00F14F02" w:rsidRDefault="00F14F02" w:rsidP="00F14F02">
            <w:r w:rsidRPr="00F14F02">
              <w:rPr>
                <w:b/>
                <w:bCs/>
                <w:lang w:val="en-AU"/>
              </w:rPr>
              <w:t>Tota</w:t>
            </w:r>
            <w:r w:rsidR="00853838">
              <w:rPr>
                <w:b/>
                <w:bCs/>
                <w:lang w:val="en-AU"/>
              </w:rPr>
              <w:t>l</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5B4C098" w14:textId="77777777" w:rsidR="00F14F02" w:rsidRPr="00F14F02" w:rsidRDefault="00F14F02" w:rsidP="00F14F02">
            <w:r w:rsidRPr="00F14F02">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24D5C6A" w14:textId="77777777" w:rsidR="00F14F02" w:rsidRPr="00F14F02" w:rsidRDefault="00F14F02" w:rsidP="00F14F02">
            <w:r w:rsidRPr="00F14F02">
              <w:rPr>
                <w:lang w:val="en-AU"/>
              </w:rPr>
              <w:t>/22</w:t>
            </w:r>
            <w:r w:rsidRPr="00F14F02">
              <w:t> </w:t>
            </w:r>
          </w:p>
        </w:tc>
      </w:tr>
    </w:tbl>
    <w:p w14:paraId="55612F6E" w14:textId="77777777" w:rsidR="00F14F02" w:rsidRPr="00F14F02" w:rsidRDefault="00F14F02" w:rsidP="00F14F02">
      <w:r w:rsidRPr="00F14F02">
        <w:t> </w:t>
      </w:r>
    </w:p>
    <w:p w14:paraId="0C656C53" w14:textId="77777777" w:rsidR="00F14F02" w:rsidRPr="00F14F02" w:rsidRDefault="00F14F02" w:rsidP="00F14F02">
      <w:r w:rsidRPr="00F14F02">
        <w:t> </w:t>
      </w:r>
    </w:p>
    <w:p w14:paraId="6A768388" w14:textId="670C6343" w:rsidR="003A5B0A" w:rsidRDefault="003A5B0A">
      <w:pPr>
        <w:rPr>
          <w:rStyle w:val="normaltextrun"/>
          <w:lang w:val="en-US"/>
        </w:rPr>
      </w:pPr>
    </w:p>
    <w:p w14:paraId="6130A9F3" w14:textId="5DE578AC" w:rsidR="003A5B0A" w:rsidRDefault="003A5B0A">
      <w:pPr>
        <w:rPr>
          <w:rStyle w:val="normaltextrun"/>
          <w:lang w:val="en-US"/>
        </w:rPr>
      </w:pPr>
      <w:r>
        <w:rPr>
          <w:rStyle w:val="normaltextrun"/>
          <w:lang w:val="en-US"/>
        </w:rPr>
        <w:br w:type="page"/>
      </w:r>
    </w:p>
    <w:p w14:paraId="47535745" w14:textId="4B4FB83C" w:rsidR="00F14F02" w:rsidRDefault="003A5B0A" w:rsidP="003A5B0A">
      <w:pPr>
        <w:jc w:val="center"/>
        <w:rPr>
          <w:rStyle w:val="normaltextrun"/>
          <w:lang w:val="en-US"/>
        </w:rPr>
      </w:pPr>
      <w:r>
        <w:rPr>
          <w:rStyle w:val="normaltextrun"/>
          <w:lang w:val="en-US"/>
        </w:rPr>
        <w:lastRenderedPageBreak/>
        <w:t>Coach fidelity form – Community support calls</w:t>
      </w:r>
    </w:p>
    <w:p w14:paraId="24805422" w14:textId="77777777" w:rsidR="003A5B0A" w:rsidRDefault="003A5B0A" w:rsidP="003A5B0A">
      <w:pPr>
        <w:pStyle w:val="paragraph"/>
        <w:spacing w:before="0" w:beforeAutospacing="0" w:after="0" w:afterAutospacing="0"/>
        <w:textAlignment w:val="baseline"/>
      </w:pPr>
      <w:r>
        <w:rPr>
          <w:rStyle w:val="eop"/>
          <w:rFonts w:ascii="Calibri" w:hAnsi="Calibri" w:cs="Calibri"/>
        </w:rPr>
        <w:t> </w:t>
      </w:r>
    </w:p>
    <w:p w14:paraId="6A285F56" w14:textId="748113DF" w:rsidR="003A5B0A" w:rsidRPr="003A5B0A" w:rsidRDefault="003A5B0A" w:rsidP="003A5B0A">
      <w:pPr>
        <w:pStyle w:val="paragraph"/>
        <w:spacing w:before="0" w:beforeAutospacing="0" w:after="0" w:afterAutospacing="0"/>
        <w:textAlignment w:val="baseline"/>
      </w:pPr>
      <w:r w:rsidRPr="003A5B0A">
        <w:rPr>
          <w:rStyle w:val="normaltextrun"/>
          <w:lang w:val="en-GB"/>
        </w:rPr>
        <w:t xml:space="preserve">This will be done for 5% of families. That is a random call from 1 in 3 families set of </w:t>
      </w:r>
      <w:r w:rsidR="00DF04BD">
        <w:rPr>
          <w:rStyle w:val="normaltextrun"/>
          <w:lang w:val="en-GB"/>
        </w:rPr>
        <w:t>5</w:t>
      </w:r>
      <w:r w:rsidRPr="003A5B0A">
        <w:rPr>
          <w:rStyle w:val="normaltextrun"/>
          <w:lang w:val="en-GB"/>
        </w:rPr>
        <w:t xml:space="preserve"> calls. </w:t>
      </w:r>
      <w:r w:rsidRPr="003A5B0A">
        <w:rPr>
          <w:rStyle w:val="eop"/>
        </w:rPr>
        <w:t> </w:t>
      </w:r>
    </w:p>
    <w:p w14:paraId="29DE4EEB" w14:textId="77777777" w:rsidR="003A5B0A" w:rsidRPr="003A5B0A" w:rsidRDefault="003A5B0A" w:rsidP="003A5B0A">
      <w:pPr>
        <w:pStyle w:val="paragraph"/>
        <w:spacing w:before="0" w:beforeAutospacing="0" w:after="0" w:afterAutospacing="0"/>
        <w:textAlignment w:val="baseline"/>
      </w:pPr>
      <w:r w:rsidRPr="003A5B0A">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68"/>
        <w:gridCol w:w="2250"/>
      </w:tblGrid>
      <w:tr w:rsidR="003A5B0A" w:rsidRPr="003A5B0A" w14:paraId="23E9EC29" w14:textId="77777777" w:rsidTr="0053201B">
        <w:trPr>
          <w:trHeight w:val="300"/>
        </w:trPr>
        <w:tc>
          <w:tcPr>
            <w:tcW w:w="7268" w:type="dxa"/>
            <w:tcBorders>
              <w:top w:val="single" w:sz="6" w:space="0" w:color="auto"/>
              <w:left w:val="single" w:sz="6" w:space="0" w:color="auto"/>
              <w:bottom w:val="single" w:sz="6" w:space="0" w:color="auto"/>
              <w:right w:val="single" w:sz="6" w:space="0" w:color="auto"/>
            </w:tcBorders>
            <w:shd w:val="clear" w:color="auto" w:fill="auto"/>
            <w:hideMark/>
          </w:tcPr>
          <w:p w14:paraId="50865DB2" w14:textId="77777777" w:rsidR="003A5B0A" w:rsidRPr="003A5B0A" w:rsidRDefault="003A5B0A" w:rsidP="003A5B0A">
            <w:pPr>
              <w:pStyle w:val="paragraph"/>
              <w:spacing w:before="0" w:beforeAutospacing="0" w:after="0" w:afterAutospacing="0"/>
              <w:textAlignment w:val="baseline"/>
            </w:pPr>
            <w:r w:rsidRPr="003A5B0A">
              <w:rPr>
                <w:rStyle w:val="normaltextrun"/>
                <w:lang w:val="en-GB"/>
              </w:rPr>
              <w:t>Item</w:t>
            </w:r>
            <w:r w:rsidRPr="003A5B0A">
              <w:rPr>
                <w:rStyle w:val="eop"/>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C544B7" w14:textId="77777777" w:rsidR="003A5B0A" w:rsidRPr="003A5B0A" w:rsidRDefault="003A5B0A" w:rsidP="003A5B0A">
            <w:pPr>
              <w:pStyle w:val="paragraph"/>
              <w:spacing w:before="0" w:beforeAutospacing="0" w:after="0" w:afterAutospacing="0"/>
              <w:textAlignment w:val="baseline"/>
            </w:pPr>
            <w:r w:rsidRPr="003A5B0A">
              <w:rPr>
                <w:rStyle w:val="normaltextrun"/>
                <w:lang w:val="en-GB"/>
              </w:rPr>
              <w:t>Present (0/1)</w:t>
            </w:r>
            <w:r w:rsidRPr="003A5B0A">
              <w:rPr>
                <w:rStyle w:val="eop"/>
              </w:rPr>
              <w:t> </w:t>
            </w:r>
          </w:p>
        </w:tc>
      </w:tr>
      <w:tr w:rsidR="003A5B0A" w:rsidRPr="003A5B0A" w14:paraId="0F8DF8E2" w14:textId="77777777" w:rsidTr="0053201B">
        <w:trPr>
          <w:trHeight w:val="300"/>
        </w:trPr>
        <w:tc>
          <w:tcPr>
            <w:tcW w:w="7268" w:type="dxa"/>
            <w:tcBorders>
              <w:top w:val="single" w:sz="6" w:space="0" w:color="auto"/>
              <w:left w:val="single" w:sz="6" w:space="0" w:color="auto"/>
              <w:bottom w:val="single" w:sz="6" w:space="0" w:color="auto"/>
              <w:right w:val="single" w:sz="6" w:space="0" w:color="auto"/>
            </w:tcBorders>
            <w:shd w:val="clear" w:color="auto" w:fill="auto"/>
            <w:hideMark/>
          </w:tcPr>
          <w:p w14:paraId="6015A5E7" w14:textId="77777777" w:rsidR="003A5B0A" w:rsidRPr="003A5B0A" w:rsidRDefault="003A5B0A" w:rsidP="003A5B0A">
            <w:pPr>
              <w:pStyle w:val="paragraph"/>
              <w:spacing w:before="0" w:beforeAutospacing="0" w:after="0" w:afterAutospacing="0"/>
              <w:textAlignment w:val="baseline"/>
            </w:pPr>
            <w:r w:rsidRPr="003A5B0A">
              <w:rPr>
                <w:rStyle w:val="normaltextrun"/>
                <w:lang w:val="en-GB"/>
              </w:rPr>
              <w:t>Coach checks in about existing supports</w:t>
            </w:r>
            <w:r w:rsidRPr="003A5B0A">
              <w:rPr>
                <w:rStyle w:val="eop"/>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98A73EC" w14:textId="77777777" w:rsidR="003A5B0A" w:rsidRPr="003A5B0A" w:rsidRDefault="003A5B0A" w:rsidP="003A5B0A">
            <w:pPr>
              <w:pStyle w:val="paragraph"/>
              <w:spacing w:before="0" w:beforeAutospacing="0" w:after="0" w:afterAutospacing="0"/>
              <w:textAlignment w:val="baseline"/>
            </w:pPr>
            <w:r w:rsidRPr="003A5B0A">
              <w:rPr>
                <w:rStyle w:val="eop"/>
              </w:rPr>
              <w:t> </w:t>
            </w:r>
          </w:p>
        </w:tc>
      </w:tr>
      <w:tr w:rsidR="003A5B0A" w:rsidRPr="003A5B0A" w14:paraId="4F573D0F" w14:textId="77777777" w:rsidTr="0053201B">
        <w:trPr>
          <w:trHeight w:val="300"/>
        </w:trPr>
        <w:tc>
          <w:tcPr>
            <w:tcW w:w="7268" w:type="dxa"/>
            <w:tcBorders>
              <w:top w:val="single" w:sz="6" w:space="0" w:color="auto"/>
              <w:left w:val="single" w:sz="6" w:space="0" w:color="auto"/>
              <w:bottom w:val="single" w:sz="6" w:space="0" w:color="auto"/>
              <w:right w:val="single" w:sz="6" w:space="0" w:color="auto"/>
            </w:tcBorders>
            <w:shd w:val="clear" w:color="auto" w:fill="auto"/>
            <w:hideMark/>
          </w:tcPr>
          <w:p w14:paraId="5491A8E7" w14:textId="77777777" w:rsidR="003A5B0A" w:rsidRPr="003A5B0A" w:rsidRDefault="003A5B0A" w:rsidP="003A5B0A">
            <w:pPr>
              <w:pStyle w:val="paragraph"/>
              <w:spacing w:before="0" w:beforeAutospacing="0" w:after="0" w:afterAutospacing="0"/>
              <w:textAlignment w:val="baseline"/>
            </w:pPr>
            <w:r w:rsidRPr="003A5B0A">
              <w:rPr>
                <w:rStyle w:val="normaltextrun"/>
                <w:lang w:val="en-GB"/>
              </w:rPr>
              <w:t>Coach assists in understanding available supports and the referral process</w:t>
            </w:r>
            <w:r w:rsidRPr="003A5B0A">
              <w:rPr>
                <w:rStyle w:val="eop"/>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3098599" w14:textId="77777777" w:rsidR="003A5B0A" w:rsidRPr="003A5B0A" w:rsidRDefault="003A5B0A" w:rsidP="003A5B0A">
            <w:pPr>
              <w:pStyle w:val="paragraph"/>
              <w:spacing w:before="0" w:beforeAutospacing="0" w:after="0" w:afterAutospacing="0"/>
              <w:textAlignment w:val="baseline"/>
            </w:pPr>
            <w:r w:rsidRPr="003A5B0A">
              <w:rPr>
                <w:rStyle w:val="eop"/>
              </w:rPr>
              <w:t> </w:t>
            </w:r>
          </w:p>
        </w:tc>
      </w:tr>
      <w:tr w:rsidR="003A5B0A" w:rsidRPr="003A5B0A" w14:paraId="6BBE48DC" w14:textId="77777777" w:rsidTr="0053201B">
        <w:trPr>
          <w:trHeight w:val="300"/>
        </w:trPr>
        <w:tc>
          <w:tcPr>
            <w:tcW w:w="7268" w:type="dxa"/>
            <w:tcBorders>
              <w:top w:val="single" w:sz="6" w:space="0" w:color="auto"/>
              <w:left w:val="single" w:sz="6" w:space="0" w:color="auto"/>
              <w:bottom w:val="single" w:sz="6" w:space="0" w:color="auto"/>
              <w:right w:val="single" w:sz="6" w:space="0" w:color="auto"/>
            </w:tcBorders>
            <w:shd w:val="clear" w:color="auto" w:fill="auto"/>
            <w:hideMark/>
          </w:tcPr>
          <w:p w14:paraId="60CE59AA" w14:textId="77777777" w:rsidR="003A5B0A" w:rsidRPr="003A5B0A" w:rsidRDefault="003A5B0A" w:rsidP="003A5B0A">
            <w:pPr>
              <w:pStyle w:val="paragraph"/>
              <w:spacing w:before="0" w:beforeAutospacing="0" w:after="0" w:afterAutospacing="0"/>
              <w:textAlignment w:val="baseline"/>
            </w:pPr>
            <w:r w:rsidRPr="003A5B0A">
              <w:rPr>
                <w:rStyle w:val="normaltextrun"/>
                <w:lang w:val="en-GB"/>
              </w:rPr>
              <w:t>Coach provides parents with general advice, if parent asks for it</w:t>
            </w:r>
            <w:r w:rsidRPr="003A5B0A">
              <w:rPr>
                <w:rStyle w:val="eop"/>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52BA34" w14:textId="77777777" w:rsidR="003A5B0A" w:rsidRPr="003A5B0A" w:rsidRDefault="003A5B0A" w:rsidP="003A5B0A">
            <w:pPr>
              <w:pStyle w:val="paragraph"/>
              <w:spacing w:before="0" w:beforeAutospacing="0" w:after="0" w:afterAutospacing="0"/>
              <w:textAlignment w:val="baseline"/>
            </w:pPr>
            <w:r w:rsidRPr="003A5B0A">
              <w:rPr>
                <w:rStyle w:val="eop"/>
              </w:rPr>
              <w:t> </w:t>
            </w:r>
          </w:p>
        </w:tc>
      </w:tr>
      <w:tr w:rsidR="003A5B0A" w:rsidRPr="003A5B0A" w14:paraId="09EB3667" w14:textId="77777777" w:rsidTr="0053201B">
        <w:trPr>
          <w:trHeight w:val="300"/>
        </w:trPr>
        <w:tc>
          <w:tcPr>
            <w:tcW w:w="7268" w:type="dxa"/>
            <w:tcBorders>
              <w:top w:val="single" w:sz="6" w:space="0" w:color="auto"/>
              <w:left w:val="single" w:sz="6" w:space="0" w:color="auto"/>
              <w:bottom w:val="single" w:sz="6" w:space="0" w:color="auto"/>
              <w:right w:val="single" w:sz="6" w:space="0" w:color="auto"/>
            </w:tcBorders>
            <w:shd w:val="clear" w:color="auto" w:fill="auto"/>
            <w:hideMark/>
          </w:tcPr>
          <w:p w14:paraId="7DFE164E" w14:textId="77777777" w:rsidR="003A5B0A" w:rsidRPr="003A5B0A" w:rsidRDefault="003A5B0A" w:rsidP="003A5B0A">
            <w:pPr>
              <w:pStyle w:val="paragraph"/>
              <w:spacing w:before="0" w:beforeAutospacing="0" w:after="0" w:afterAutospacing="0"/>
              <w:textAlignment w:val="baseline"/>
            </w:pPr>
            <w:r w:rsidRPr="003A5B0A">
              <w:rPr>
                <w:rStyle w:val="normaltextrun"/>
                <w:lang w:val="en-GB"/>
              </w:rPr>
              <w:t xml:space="preserve">Coach does not cover techniques specific to </w:t>
            </w:r>
            <w:proofErr w:type="spellStart"/>
            <w:r w:rsidRPr="003A5B0A">
              <w:rPr>
                <w:rStyle w:val="normaltextrun"/>
                <w:lang w:val="en-GB"/>
              </w:rPr>
              <w:t>Raupī</w:t>
            </w:r>
            <w:proofErr w:type="spellEnd"/>
            <w:r w:rsidRPr="003A5B0A">
              <w:rPr>
                <w:rStyle w:val="normaltextrun"/>
                <w:lang w:val="en-GB"/>
              </w:rPr>
              <w:t xml:space="preserve"> </w:t>
            </w:r>
            <w:proofErr w:type="spellStart"/>
            <w:r w:rsidRPr="003A5B0A">
              <w:rPr>
                <w:rStyle w:val="normaltextrun"/>
                <w:lang w:val="en-GB"/>
              </w:rPr>
              <w:t>te</w:t>
            </w:r>
            <w:proofErr w:type="spellEnd"/>
            <w:r w:rsidRPr="003A5B0A">
              <w:rPr>
                <w:rStyle w:val="normaltextrun"/>
                <w:lang w:val="en-GB"/>
              </w:rPr>
              <w:t xml:space="preserve"> Raupō</w:t>
            </w:r>
            <w:r w:rsidRPr="003A5B0A">
              <w:rPr>
                <w:rStyle w:val="eop"/>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AAAE3E" w14:textId="77777777" w:rsidR="003A5B0A" w:rsidRPr="003A5B0A" w:rsidRDefault="003A5B0A" w:rsidP="003A5B0A">
            <w:pPr>
              <w:pStyle w:val="paragraph"/>
              <w:spacing w:before="0" w:beforeAutospacing="0" w:after="0" w:afterAutospacing="0"/>
              <w:textAlignment w:val="baseline"/>
            </w:pPr>
            <w:r w:rsidRPr="003A5B0A">
              <w:rPr>
                <w:rStyle w:val="eop"/>
              </w:rPr>
              <w:t> </w:t>
            </w:r>
          </w:p>
        </w:tc>
      </w:tr>
      <w:tr w:rsidR="003A5B0A" w:rsidRPr="003A5B0A" w14:paraId="0DEF4618" w14:textId="77777777" w:rsidTr="0053201B">
        <w:trPr>
          <w:trHeight w:val="300"/>
        </w:trPr>
        <w:tc>
          <w:tcPr>
            <w:tcW w:w="7268" w:type="dxa"/>
            <w:tcBorders>
              <w:top w:val="single" w:sz="6" w:space="0" w:color="auto"/>
              <w:left w:val="single" w:sz="6" w:space="0" w:color="auto"/>
              <w:bottom w:val="single" w:sz="6" w:space="0" w:color="auto"/>
              <w:right w:val="single" w:sz="6" w:space="0" w:color="auto"/>
            </w:tcBorders>
            <w:shd w:val="clear" w:color="auto" w:fill="auto"/>
            <w:hideMark/>
          </w:tcPr>
          <w:p w14:paraId="1F92B189" w14:textId="77777777" w:rsidR="003A5B0A" w:rsidRPr="003A5B0A" w:rsidRDefault="003A5B0A" w:rsidP="003A5B0A">
            <w:pPr>
              <w:pStyle w:val="paragraph"/>
              <w:spacing w:before="0" w:beforeAutospacing="0" w:after="0" w:afterAutospacing="0"/>
              <w:textAlignment w:val="baseline"/>
            </w:pPr>
            <w:r w:rsidRPr="003A5B0A">
              <w:rPr>
                <w:rStyle w:val="normaltextrun"/>
                <w:lang w:val="en-GB"/>
              </w:rPr>
              <w:t>Total</w:t>
            </w:r>
            <w:r w:rsidRPr="003A5B0A">
              <w:rPr>
                <w:rStyle w:val="eop"/>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B19D60" w14:textId="77777777" w:rsidR="003A5B0A" w:rsidRPr="003A5B0A" w:rsidRDefault="003A5B0A" w:rsidP="003A5B0A">
            <w:pPr>
              <w:pStyle w:val="paragraph"/>
              <w:spacing w:before="0" w:beforeAutospacing="0" w:after="0" w:afterAutospacing="0"/>
              <w:jc w:val="right"/>
              <w:textAlignment w:val="baseline"/>
            </w:pPr>
            <w:r w:rsidRPr="003A5B0A">
              <w:rPr>
                <w:rStyle w:val="normaltextrun"/>
                <w:lang w:val="en-GB"/>
              </w:rPr>
              <w:t>/4</w:t>
            </w:r>
            <w:r w:rsidRPr="003A5B0A">
              <w:rPr>
                <w:rStyle w:val="eop"/>
              </w:rPr>
              <w:t> </w:t>
            </w:r>
          </w:p>
        </w:tc>
      </w:tr>
    </w:tbl>
    <w:p w14:paraId="427D26E1" w14:textId="77777777" w:rsidR="003A5B0A" w:rsidRDefault="003A5B0A" w:rsidP="0053201B">
      <w:pPr>
        <w:jc w:val="center"/>
        <w:rPr>
          <w:rStyle w:val="normaltextrun"/>
          <w:lang w:val="en-US"/>
        </w:rPr>
      </w:pPr>
    </w:p>
    <w:p w14:paraId="51F8AA5F" w14:textId="77777777" w:rsidR="003A5B0A" w:rsidRDefault="003A5B0A">
      <w:pPr>
        <w:rPr>
          <w:color w:val="000000"/>
        </w:rPr>
      </w:pPr>
      <w:r>
        <w:rPr>
          <w:color w:val="000000"/>
        </w:rPr>
        <w:br w:type="page"/>
      </w:r>
    </w:p>
    <w:p w14:paraId="353BFDFB" w14:textId="31F653C6" w:rsidR="0037264F" w:rsidRDefault="0019781B">
      <w:pPr>
        <w:jc w:val="center"/>
        <w:rPr>
          <w:color w:val="000000"/>
        </w:rPr>
      </w:pPr>
      <w:r>
        <w:rPr>
          <w:color w:val="000000"/>
        </w:rPr>
        <w:lastRenderedPageBreak/>
        <w:t>Appendix 3</w:t>
      </w:r>
    </w:p>
    <w:p w14:paraId="353BFDFC" w14:textId="77777777" w:rsidR="0037264F" w:rsidRDefault="0019781B">
      <w:pPr>
        <w:jc w:val="center"/>
        <w:rPr>
          <w:color w:val="000000"/>
        </w:rPr>
      </w:pPr>
      <w:r>
        <w:rPr>
          <w:color w:val="000000"/>
        </w:rPr>
        <w:t>In-home safety plan.</w:t>
      </w:r>
    </w:p>
    <w:p w14:paraId="353BFDFD" w14:textId="77777777" w:rsidR="0037264F" w:rsidRDefault="0037264F">
      <w:pPr>
        <w:pBdr>
          <w:top w:val="nil"/>
          <w:left w:val="nil"/>
          <w:bottom w:val="nil"/>
          <w:right w:val="nil"/>
          <w:between w:val="nil"/>
        </w:pBdr>
        <w:rPr>
          <w:color w:val="000000"/>
        </w:rPr>
      </w:pPr>
    </w:p>
    <w:p w14:paraId="353BFDFE" w14:textId="77777777" w:rsidR="0037264F" w:rsidRDefault="0019781B">
      <w:pPr>
        <w:pBdr>
          <w:top w:val="nil"/>
          <w:left w:val="nil"/>
          <w:bottom w:val="nil"/>
          <w:right w:val="nil"/>
          <w:between w:val="nil"/>
        </w:pBdr>
        <w:rPr>
          <w:b/>
          <w:color w:val="000000"/>
        </w:rPr>
      </w:pPr>
      <w:r>
        <w:rPr>
          <w:b/>
          <w:color w:val="000000"/>
        </w:rPr>
        <w:t>Prior to entering the home</w:t>
      </w:r>
    </w:p>
    <w:p w14:paraId="353BFDFF" w14:textId="77777777" w:rsidR="0037264F" w:rsidRDefault="0019781B">
      <w:pPr>
        <w:pBdr>
          <w:top w:val="nil"/>
          <w:left w:val="nil"/>
          <w:bottom w:val="nil"/>
          <w:right w:val="nil"/>
          <w:between w:val="nil"/>
        </w:pBdr>
        <w:rPr>
          <w:color w:val="000000"/>
        </w:rPr>
      </w:pPr>
      <w:r>
        <w:rPr>
          <w:color w:val="000000"/>
        </w:rPr>
        <w:t> </w:t>
      </w:r>
    </w:p>
    <w:p w14:paraId="353BFE00" w14:textId="77777777" w:rsidR="0037264F" w:rsidRDefault="0019781B">
      <w:pPr>
        <w:pBdr>
          <w:top w:val="nil"/>
          <w:left w:val="nil"/>
          <w:bottom w:val="nil"/>
          <w:right w:val="nil"/>
          <w:between w:val="nil"/>
        </w:pBdr>
        <w:rPr>
          <w:color w:val="000000"/>
        </w:rPr>
      </w:pPr>
      <w:r>
        <w:rPr>
          <w:color w:val="000000"/>
        </w:rPr>
        <w:t>Prior to entering the family home for the first time, the researcher will call the family to get to know them, and their support needs. If the researcher feels uncomfortable about the risk of conducting an initial home visit on their own, they will consult with the Primary Investigator (Hannah Waddington) or Project Manager (Phoebe Jordan) who will advise as to whether they should (a) take another researcher on the home visit, and/or (b) arrange to meet the family at a public place. The location and time of home visits will be centrally recorded in a password-protected document. All researchers who drive themselves to family homes must have a relevant driver’s license and up-to date vehicle registration and warrant of fitness.</w:t>
      </w:r>
    </w:p>
    <w:p w14:paraId="353BFE01" w14:textId="77777777" w:rsidR="0037264F" w:rsidRDefault="0037264F">
      <w:pPr>
        <w:pBdr>
          <w:top w:val="nil"/>
          <w:left w:val="nil"/>
          <w:bottom w:val="nil"/>
          <w:right w:val="nil"/>
          <w:between w:val="nil"/>
        </w:pBdr>
        <w:rPr>
          <w:color w:val="000000"/>
        </w:rPr>
      </w:pPr>
    </w:p>
    <w:p w14:paraId="353BFE02" w14:textId="77777777" w:rsidR="0037264F" w:rsidRDefault="0019781B">
      <w:pPr>
        <w:pBdr>
          <w:top w:val="nil"/>
          <w:left w:val="nil"/>
          <w:bottom w:val="nil"/>
          <w:right w:val="nil"/>
          <w:between w:val="nil"/>
        </w:pBdr>
        <w:rPr>
          <w:b/>
          <w:color w:val="000000"/>
        </w:rPr>
      </w:pPr>
      <w:r>
        <w:rPr>
          <w:b/>
          <w:color w:val="000000"/>
        </w:rPr>
        <w:t>During and after home visits</w:t>
      </w:r>
    </w:p>
    <w:p w14:paraId="353BFE03" w14:textId="77777777" w:rsidR="0037264F" w:rsidRDefault="0019781B">
      <w:pPr>
        <w:pBdr>
          <w:top w:val="nil"/>
          <w:left w:val="nil"/>
          <w:bottom w:val="nil"/>
          <w:right w:val="nil"/>
          <w:between w:val="nil"/>
        </w:pBdr>
        <w:rPr>
          <w:color w:val="000000"/>
        </w:rPr>
      </w:pPr>
      <w:r>
        <w:rPr>
          <w:color w:val="000000"/>
        </w:rPr>
        <w:t> </w:t>
      </w:r>
    </w:p>
    <w:p w14:paraId="353BFE04" w14:textId="7F9FBE52" w:rsidR="0037264F" w:rsidRDefault="0019781B">
      <w:pPr>
        <w:pBdr>
          <w:top w:val="nil"/>
          <w:left w:val="nil"/>
          <w:bottom w:val="nil"/>
          <w:right w:val="nil"/>
          <w:between w:val="nil"/>
        </w:pBdr>
        <w:rPr>
          <w:color w:val="000000"/>
        </w:rPr>
      </w:pPr>
      <w:r w:rsidRPr="1CE181A4">
        <w:rPr>
          <w:color w:val="000000" w:themeColor="text1"/>
        </w:rPr>
        <w:t xml:space="preserve">Each researcher will be assigned a “buddy” who will be aware of when and where the first visit will take place as well as any changes in session location or time. The researcher will check in with the buddy within 30 minutes of their visit finishing via text or call. The buddy will attempt to contact the researcher if they do not hear from them within the </w:t>
      </w:r>
      <w:bookmarkStart w:id="11" w:name="_Int_ByuTF79Y"/>
      <w:r w:rsidRPr="1CE181A4">
        <w:rPr>
          <w:color w:val="000000" w:themeColor="text1"/>
        </w:rPr>
        <w:t>time</w:t>
      </w:r>
      <w:r w:rsidR="58CD307B" w:rsidRPr="1CE181A4">
        <w:rPr>
          <w:color w:val="000000" w:themeColor="text1"/>
        </w:rPr>
        <w:t>-</w:t>
      </w:r>
      <w:r w:rsidRPr="1CE181A4">
        <w:rPr>
          <w:color w:val="000000" w:themeColor="text1"/>
        </w:rPr>
        <w:t>frame</w:t>
      </w:r>
      <w:bookmarkEnd w:id="11"/>
      <w:r w:rsidRPr="1CE181A4">
        <w:rPr>
          <w:color w:val="000000" w:themeColor="text1"/>
        </w:rPr>
        <w:t>. If they cannot reach the researcher, they will contact the Clinic Lead and make a plan.</w:t>
      </w:r>
    </w:p>
    <w:p w14:paraId="353BFE05" w14:textId="77777777" w:rsidR="0037264F" w:rsidRDefault="0037264F">
      <w:pPr>
        <w:pBdr>
          <w:top w:val="nil"/>
          <w:left w:val="nil"/>
          <w:bottom w:val="nil"/>
          <w:right w:val="nil"/>
          <w:between w:val="nil"/>
        </w:pBdr>
        <w:rPr>
          <w:color w:val="000000"/>
        </w:rPr>
      </w:pPr>
    </w:p>
    <w:p w14:paraId="353BFE06" w14:textId="063E6AEB" w:rsidR="0037264F" w:rsidRDefault="0019781B">
      <w:pPr>
        <w:pBdr>
          <w:top w:val="nil"/>
          <w:left w:val="nil"/>
          <w:bottom w:val="nil"/>
          <w:right w:val="nil"/>
          <w:between w:val="nil"/>
        </w:pBdr>
        <w:rPr>
          <w:color w:val="000000"/>
        </w:rPr>
      </w:pPr>
      <w:r w:rsidRPr="7F274450">
        <w:rPr>
          <w:color w:val="000000" w:themeColor="text1"/>
        </w:rPr>
        <w:t>Researchers will park in a safe, well-lit area and cover any items of interest within their car (e.g</w:t>
      </w:r>
      <w:r w:rsidR="511BA59D" w:rsidRPr="7F274450">
        <w:rPr>
          <w:color w:val="000000" w:themeColor="text1"/>
        </w:rPr>
        <w:t>.,</w:t>
      </w:r>
      <w:r w:rsidRPr="7F274450">
        <w:rPr>
          <w:color w:val="000000" w:themeColor="text1"/>
        </w:rPr>
        <w:t xml:space="preserve"> computers). Researchers will ensure that they have personal identification, a motor vehicle licence, a charged mobile phone with funds, pre-programmed emergency numbers, and will keep car keys on their person. When entering the home</w:t>
      </w:r>
      <w:r w:rsidR="5E984808" w:rsidRPr="36D80548">
        <w:rPr>
          <w:color w:val="000000" w:themeColor="text1"/>
        </w:rPr>
        <w:t>,</w:t>
      </w:r>
      <w:r w:rsidRPr="7F274450">
        <w:rPr>
          <w:color w:val="000000" w:themeColor="text1"/>
        </w:rPr>
        <w:t> they will take note of any entrances and exits and will monitor the family for signs of, for example, hostility, aggression, or excessive alcohol or drug consumption.</w:t>
      </w:r>
    </w:p>
    <w:p w14:paraId="353BFE07" w14:textId="77777777" w:rsidR="0037264F" w:rsidRDefault="0037264F">
      <w:pPr>
        <w:pBdr>
          <w:top w:val="nil"/>
          <w:left w:val="nil"/>
          <w:bottom w:val="nil"/>
          <w:right w:val="nil"/>
          <w:between w:val="nil"/>
        </w:pBdr>
        <w:rPr>
          <w:color w:val="000000"/>
        </w:rPr>
      </w:pPr>
    </w:p>
    <w:p w14:paraId="353BFE08" w14:textId="77777777" w:rsidR="0037264F" w:rsidRDefault="0019781B">
      <w:pPr>
        <w:pBdr>
          <w:top w:val="nil"/>
          <w:left w:val="nil"/>
          <w:bottom w:val="nil"/>
          <w:right w:val="nil"/>
          <w:between w:val="nil"/>
        </w:pBdr>
        <w:rPr>
          <w:color w:val="000000"/>
        </w:rPr>
      </w:pPr>
      <w:r w:rsidRPr="0BA34852">
        <w:rPr>
          <w:color w:val="000000" w:themeColor="text1"/>
        </w:rPr>
        <w:t>If researchers have concerns about their safety, they will withdraw from the house and notify the Primary Investigator or Project Manager. If appropriate, they will use an excuse like getting an item from the car. If researchers have immediate concerns for their </w:t>
      </w:r>
      <w:bookmarkStart w:id="12" w:name="_Int_4w56gAuX"/>
      <w:r w:rsidRPr="0BA34852">
        <w:rPr>
          <w:color w:val="000000" w:themeColor="text1"/>
        </w:rPr>
        <w:t>safety</w:t>
      </w:r>
      <w:bookmarkEnd w:id="12"/>
      <w:r w:rsidRPr="0BA34852">
        <w:rPr>
          <w:color w:val="000000" w:themeColor="text1"/>
        </w:rPr>
        <w:t> they will call the police. Any incidents will be recorded and reported to the Primary Investigator and/or Project Manager.</w:t>
      </w:r>
    </w:p>
    <w:p w14:paraId="353BFE09" w14:textId="77777777" w:rsidR="0037264F" w:rsidRDefault="0037264F">
      <w:pPr>
        <w:pBdr>
          <w:top w:val="nil"/>
          <w:left w:val="nil"/>
          <w:bottom w:val="nil"/>
          <w:right w:val="nil"/>
          <w:between w:val="nil"/>
        </w:pBdr>
        <w:rPr>
          <w:color w:val="000000"/>
        </w:rPr>
      </w:pPr>
    </w:p>
    <w:p w14:paraId="3B164419" w14:textId="7CE35435" w:rsidR="3901F426" w:rsidRDefault="3901F426">
      <w:r>
        <w:br w:type="page"/>
      </w:r>
    </w:p>
    <w:p w14:paraId="046CF450" w14:textId="5978C509" w:rsidR="7A3DF3A0" w:rsidRDefault="7A3DF3A0" w:rsidP="3901F426">
      <w:pPr>
        <w:pBdr>
          <w:top w:val="nil"/>
          <w:left w:val="nil"/>
          <w:bottom w:val="nil"/>
          <w:right w:val="nil"/>
          <w:between w:val="nil"/>
        </w:pBdr>
        <w:rPr>
          <w:b/>
          <w:bCs/>
          <w:color w:val="000000" w:themeColor="text1"/>
        </w:rPr>
      </w:pPr>
      <w:r w:rsidRPr="3901F426">
        <w:rPr>
          <w:b/>
          <w:bCs/>
          <w:color w:val="000000" w:themeColor="text1"/>
        </w:rPr>
        <w:lastRenderedPageBreak/>
        <w:t>Ongoing safety concerns</w:t>
      </w:r>
      <w:r>
        <w:br/>
      </w:r>
    </w:p>
    <w:p w14:paraId="55EEF85C" w14:textId="538AE0A8" w:rsidR="7A3DF3A0" w:rsidRDefault="7A3DF3A0" w:rsidP="3901F426">
      <w:pPr>
        <w:pBdr>
          <w:top w:val="nil"/>
          <w:left w:val="nil"/>
          <w:bottom w:val="nil"/>
          <w:right w:val="nil"/>
          <w:between w:val="nil"/>
        </w:pBdr>
        <w:rPr>
          <w:color w:val="000000" w:themeColor="text1"/>
        </w:rPr>
      </w:pPr>
      <w:r w:rsidRPr="3901F426">
        <w:rPr>
          <w:color w:val="000000" w:themeColor="text1"/>
        </w:rPr>
        <w:t xml:space="preserve">If </w:t>
      </w:r>
      <w:r w:rsidR="1E9BE1CF" w:rsidRPr="3901F426">
        <w:rPr>
          <w:color w:val="000000" w:themeColor="text1"/>
        </w:rPr>
        <w:t>a</w:t>
      </w:r>
      <w:r w:rsidRPr="3901F426">
        <w:rPr>
          <w:color w:val="000000" w:themeColor="text1"/>
        </w:rPr>
        <w:t xml:space="preserve"> researcher continues to have concerns after the first session, regardless of </w:t>
      </w:r>
      <w:r w:rsidR="2670170D" w:rsidRPr="3901F426">
        <w:rPr>
          <w:color w:val="000000" w:themeColor="text1"/>
        </w:rPr>
        <w:t>whether</w:t>
      </w:r>
      <w:r w:rsidRPr="3901F426">
        <w:rPr>
          <w:color w:val="000000" w:themeColor="text1"/>
        </w:rPr>
        <w:t xml:space="preserve"> a buddy was present, they will consult with the Primary Investigator (Hannah Waddington) or Project Manager (Phoebe Jordan) about</w:t>
      </w:r>
      <w:r w:rsidR="745B8F5E" w:rsidRPr="3901F426">
        <w:rPr>
          <w:color w:val="000000" w:themeColor="text1"/>
        </w:rPr>
        <w:t xml:space="preserve"> options. These options include: (a) continuing to have a buddy in each session, (b)</w:t>
      </w:r>
      <w:r w:rsidR="7D6A2245" w:rsidRPr="3901F426">
        <w:rPr>
          <w:color w:val="000000" w:themeColor="text1"/>
        </w:rPr>
        <w:t xml:space="preserve"> conducting the research in a community, rather than home locations, or (c)</w:t>
      </w:r>
      <w:r w:rsidR="71A559C1" w:rsidRPr="3901F426">
        <w:rPr>
          <w:color w:val="000000" w:themeColor="text1"/>
        </w:rPr>
        <w:t xml:space="preserve"> withdrawing the family from the study due to safety concerns which cannot be mitigated. It is possible that </w:t>
      </w:r>
      <w:r w:rsidR="29E3A88F" w:rsidRPr="3901F426">
        <w:rPr>
          <w:color w:val="000000" w:themeColor="text1"/>
        </w:rPr>
        <w:t>a police check may be conducted with the family at this stage.</w:t>
      </w:r>
      <w:r>
        <w:br/>
      </w:r>
    </w:p>
    <w:p w14:paraId="353BFE0A" w14:textId="77777777" w:rsidR="0037264F" w:rsidRDefault="0019781B">
      <w:pPr>
        <w:pBdr>
          <w:top w:val="nil"/>
          <w:left w:val="nil"/>
          <w:bottom w:val="nil"/>
          <w:right w:val="nil"/>
          <w:between w:val="nil"/>
        </w:pBdr>
        <w:rPr>
          <w:b/>
          <w:color w:val="000000"/>
        </w:rPr>
      </w:pPr>
      <w:r>
        <w:rPr>
          <w:b/>
          <w:color w:val="000000"/>
        </w:rPr>
        <w:t>General considerations</w:t>
      </w:r>
    </w:p>
    <w:p w14:paraId="353BFE0B" w14:textId="77777777" w:rsidR="0037264F" w:rsidRDefault="0037264F">
      <w:pPr>
        <w:pBdr>
          <w:top w:val="nil"/>
          <w:left w:val="nil"/>
          <w:bottom w:val="nil"/>
          <w:right w:val="nil"/>
          <w:between w:val="nil"/>
        </w:pBdr>
        <w:rPr>
          <w:b/>
          <w:color w:val="000000"/>
        </w:rPr>
      </w:pPr>
    </w:p>
    <w:p w14:paraId="353BFE0C" w14:textId="77777777" w:rsidR="0037264F" w:rsidRDefault="0019781B">
      <w:pPr>
        <w:pBdr>
          <w:top w:val="nil"/>
          <w:left w:val="nil"/>
          <w:bottom w:val="nil"/>
          <w:right w:val="nil"/>
          <w:between w:val="nil"/>
        </w:pBdr>
        <w:rPr>
          <w:color w:val="000000"/>
        </w:rPr>
      </w:pPr>
      <w:r>
        <w:rPr>
          <w:color w:val="000000"/>
        </w:rPr>
        <w:t xml:space="preserve">All home visits will be finished before 8pm. Home visits will not take place when either the researcher, child, or participating family member(s) are sick. The researcher will not drive to sessions during orange/red weather alerts. The researcher will not travel further than Upper Hutt and the </w:t>
      </w:r>
      <w:proofErr w:type="spellStart"/>
      <w:r>
        <w:rPr>
          <w:color w:val="000000"/>
        </w:rPr>
        <w:t>Kāpiti</w:t>
      </w:r>
      <w:proofErr w:type="spellEnd"/>
      <w:r>
        <w:rPr>
          <w:color w:val="000000"/>
        </w:rPr>
        <w:t xml:space="preserve"> Coast for visits.</w:t>
      </w:r>
    </w:p>
    <w:p w14:paraId="353BFE0D" w14:textId="77777777" w:rsidR="0037264F" w:rsidRDefault="0037264F">
      <w:pPr>
        <w:pBdr>
          <w:top w:val="nil"/>
          <w:left w:val="nil"/>
          <w:bottom w:val="nil"/>
          <w:right w:val="nil"/>
          <w:between w:val="nil"/>
        </w:pBdr>
        <w:rPr>
          <w:color w:val="000000"/>
        </w:rPr>
      </w:pPr>
    </w:p>
    <w:p w14:paraId="353BFE0E" w14:textId="77777777" w:rsidR="0037264F" w:rsidRDefault="0019781B">
      <w:pPr>
        <w:rPr>
          <w:b/>
          <w:color w:val="000000"/>
        </w:rPr>
      </w:pPr>
      <w:r>
        <w:br w:type="page"/>
      </w:r>
    </w:p>
    <w:p w14:paraId="353BFE0F" w14:textId="77777777" w:rsidR="0037264F" w:rsidRDefault="0019781B">
      <w:pPr>
        <w:jc w:val="center"/>
        <w:rPr>
          <w:b/>
          <w:color w:val="000000"/>
        </w:rPr>
      </w:pPr>
      <w:r>
        <w:rPr>
          <w:b/>
          <w:color w:val="000000"/>
        </w:rPr>
        <w:lastRenderedPageBreak/>
        <w:t>Checklist for researchers conducting home visits</w:t>
      </w:r>
    </w:p>
    <w:p w14:paraId="353BFE10" w14:textId="77777777" w:rsidR="0037264F" w:rsidRDefault="0037264F">
      <w:pPr>
        <w:rPr>
          <w:b/>
          <w:color w:val="000000"/>
        </w:rPr>
      </w:pPr>
    </w:p>
    <w:p w14:paraId="353BFE11" w14:textId="77777777" w:rsidR="0037264F" w:rsidRDefault="0019781B">
      <w:pPr>
        <w:rPr>
          <w:b/>
          <w:color w:val="000000"/>
        </w:rPr>
      </w:pPr>
      <w:r>
        <w:rPr>
          <w:b/>
          <w:color w:val="000000"/>
        </w:rPr>
        <w:t>Prior to entering the home</w:t>
      </w:r>
    </w:p>
    <w:p w14:paraId="353BFE12" w14:textId="77777777" w:rsidR="0037264F" w:rsidRDefault="0037264F">
      <w:pPr>
        <w:rPr>
          <w:b/>
          <w:color w:val="000000"/>
        </w:rPr>
      </w:pPr>
    </w:p>
    <w:p w14:paraId="353BFE13" w14:textId="77777777" w:rsidR="0037264F" w:rsidRDefault="00000000">
      <w:pPr>
        <w:rPr>
          <w:color w:val="000000"/>
        </w:rPr>
      </w:pPr>
      <w:sdt>
        <w:sdtPr>
          <w:rPr>
            <w:color w:val="2B579A"/>
            <w:shd w:val="clear" w:color="auto" w:fill="E6E6E6"/>
          </w:rPr>
          <w:tag w:val="goog_rdk_75"/>
          <w:id w:val="-1988392290"/>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called the family and determined the level of risk for the first visit</w:t>
      </w:r>
    </w:p>
    <w:p w14:paraId="353BFE14" w14:textId="77777777" w:rsidR="0037264F" w:rsidRDefault="00000000">
      <w:pPr>
        <w:rPr>
          <w:color w:val="000000"/>
        </w:rPr>
      </w:pPr>
      <w:sdt>
        <w:sdtPr>
          <w:rPr>
            <w:color w:val="2B579A"/>
            <w:shd w:val="clear" w:color="auto" w:fill="E6E6E6"/>
          </w:rPr>
          <w:tag w:val="goog_rdk_76"/>
          <w:id w:val="752628286"/>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If there is elevated risk have consulted with the Primary Investigator/Project Manager and I have arranged for a second person to accompany me to the visit and/or have arranged for the visit to take place in a public place.</w:t>
      </w:r>
    </w:p>
    <w:p w14:paraId="353BFE15" w14:textId="3E8851DB" w:rsidR="0037264F" w:rsidRDefault="00000000">
      <w:pPr>
        <w:rPr>
          <w:color w:val="000000"/>
        </w:rPr>
      </w:pPr>
      <w:sdt>
        <w:sdtPr>
          <w:rPr>
            <w:color w:val="2B579A"/>
            <w:shd w:val="clear" w:color="auto" w:fill="E6E6E6"/>
          </w:rPr>
          <w:tag w:val="goog_rdk_77"/>
          <w:id w:val="-964491282"/>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recorded the time of the visit, including </w:t>
      </w:r>
      <w:r w:rsidR="76B62789">
        <w:rPr>
          <w:color w:val="000000"/>
        </w:rPr>
        <w:t>catchups</w:t>
      </w:r>
      <w:r w:rsidR="0019781B">
        <w:rPr>
          <w:color w:val="000000"/>
        </w:rPr>
        <w:t xml:space="preserve"> in the shared, password protected document</w:t>
      </w:r>
    </w:p>
    <w:p w14:paraId="353BFE16" w14:textId="77777777" w:rsidR="0037264F" w:rsidRDefault="00000000">
      <w:pPr>
        <w:rPr>
          <w:color w:val="000000"/>
        </w:rPr>
      </w:pPr>
      <w:sdt>
        <w:sdtPr>
          <w:rPr>
            <w:color w:val="2B579A"/>
            <w:shd w:val="clear" w:color="auto" w:fill="E6E6E6"/>
          </w:rPr>
          <w:tag w:val="goog_rdk_78"/>
          <w:id w:val="-1933661938"/>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know who my “buddy” is for visits</w:t>
      </w:r>
    </w:p>
    <w:p w14:paraId="353BFE17" w14:textId="77777777" w:rsidR="0037264F" w:rsidRDefault="00000000">
      <w:pPr>
        <w:rPr>
          <w:color w:val="000000"/>
        </w:rPr>
      </w:pPr>
      <w:sdt>
        <w:sdtPr>
          <w:rPr>
            <w:color w:val="2B579A"/>
            <w:shd w:val="clear" w:color="auto" w:fill="E6E6E6"/>
          </w:rPr>
          <w:tag w:val="goog_rdk_79"/>
          <w:id w:val="-451480504"/>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ensured that all session </w:t>
      </w:r>
      <w:bookmarkStart w:id="13" w:name="_Int_8Ca8BweI"/>
      <w:r w:rsidR="0019781B">
        <w:rPr>
          <w:color w:val="000000"/>
        </w:rPr>
        <w:t>are</w:t>
      </w:r>
      <w:bookmarkEnd w:id="13"/>
      <w:r w:rsidR="0019781B">
        <w:rPr>
          <w:color w:val="000000"/>
        </w:rPr>
        <w:t xml:space="preserve"> scheduled to finish before 8pm</w:t>
      </w:r>
    </w:p>
    <w:p w14:paraId="353BFE18" w14:textId="77777777" w:rsidR="0037264F" w:rsidRDefault="00000000">
      <w:pPr>
        <w:rPr>
          <w:color w:val="000000"/>
        </w:rPr>
      </w:pPr>
      <w:sdt>
        <w:sdtPr>
          <w:rPr>
            <w:color w:val="2B579A"/>
            <w:shd w:val="clear" w:color="auto" w:fill="E6E6E6"/>
          </w:rPr>
          <w:tag w:val="goog_rdk_80"/>
          <w:id w:val="-391499535"/>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ensured that the family does not live further away than Upper Hutt or the </w:t>
      </w:r>
      <w:proofErr w:type="spellStart"/>
      <w:r w:rsidR="0019781B">
        <w:rPr>
          <w:color w:val="000000"/>
        </w:rPr>
        <w:t>Kāpiti</w:t>
      </w:r>
      <w:proofErr w:type="spellEnd"/>
      <w:r w:rsidR="0019781B">
        <w:rPr>
          <w:color w:val="000000"/>
        </w:rPr>
        <w:t xml:space="preserve"> Coast</w:t>
      </w:r>
    </w:p>
    <w:p w14:paraId="353BFE19" w14:textId="77777777" w:rsidR="0037264F" w:rsidRDefault="00000000">
      <w:pPr>
        <w:rPr>
          <w:color w:val="000000"/>
        </w:rPr>
      </w:pPr>
      <w:sdt>
        <w:sdtPr>
          <w:rPr>
            <w:color w:val="2B579A"/>
            <w:shd w:val="clear" w:color="auto" w:fill="E6E6E6"/>
          </w:rPr>
          <w:tag w:val="goog_rdk_81"/>
          <w:id w:val="-350873098"/>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If driving myself to the visit, I have ensured that my vehicle registration and warrant of fitness are </w:t>
      </w:r>
      <w:bookmarkStart w:id="14" w:name="_Int_bWmvgD2P"/>
      <w:r w:rsidR="0019781B">
        <w:rPr>
          <w:color w:val="000000"/>
        </w:rPr>
        <w:t>up-to-date</w:t>
      </w:r>
      <w:bookmarkEnd w:id="14"/>
    </w:p>
    <w:p w14:paraId="353BFE1A" w14:textId="77777777" w:rsidR="0037264F" w:rsidRDefault="00000000">
      <w:pPr>
        <w:rPr>
          <w:color w:val="000000"/>
        </w:rPr>
      </w:pPr>
      <w:sdt>
        <w:sdtPr>
          <w:rPr>
            <w:color w:val="2B579A"/>
            <w:shd w:val="clear" w:color="auto" w:fill="E6E6E6"/>
          </w:rPr>
          <w:tag w:val="goog_rdk_82"/>
          <w:id w:val="1158044016"/>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let my buddy know the time and place of the first session, or any changes to session time and place</w:t>
      </w:r>
    </w:p>
    <w:p w14:paraId="353BFE1B" w14:textId="77777777" w:rsidR="0037264F" w:rsidRDefault="0037264F">
      <w:pPr>
        <w:rPr>
          <w:color w:val="000000"/>
        </w:rPr>
      </w:pPr>
    </w:p>
    <w:p w14:paraId="353BFE1C" w14:textId="77777777" w:rsidR="0037264F" w:rsidRDefault="0019781B">
      <w:pPr>
        <w:rPr>
          <w:b/>
          <w:color w:val="000000"/>
        </w:rPr>
      </w:pPr>
      <w:r>
        <w:rPr>
          <w:b/>
          <w:color w:val="000000"/>
        </w:rPr>
        <w:t>During visits</w:t>
      </w:r>
      <w:r>
        <w:rPr>
          <w:b/>
          <w:color w:val="000000"/>
        </w:rPr>
        <w:br/>
      </w:r>
    </w:p>
    <w:p w14:paraId="353BFE1D" w14:textId="77777777" w:rsidR="0037264F" w:rsidRDefault="00000000">
      <w:pPr>
        <w:rPr>
          <w:color w:val="000000"/>
        </w:rPr>
      </w:pPr>
      <w:sdt>
        <w:sdtPr>
          <w:rPr>
            <w:color w:val="2B579A"/>
            <w:shd w:val="clear" w:color="auto" w:fill="E6E6E6"/>
          </w:rPr>
          <w:tag w:val="goog_rdk_83"/>
          <w:id w:val="1864787164"/>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parked in a safe, well-lit area and hidden any valuables</w:t>
      </w:r>
    </w:p>
    <w:p w14:paraId="353BFE1E" w14:textId="77777777" w:rsidR="0037264F" w:rsidRDefault="00000000">
      <w:pPr>
        <w:rPr>
          <w:color w:val="000000"/>
        </w:rPr>
      </w:pPr>
      <w:sdt>
        <w:sdtPr>
          <w:rPr>
            <w:color w:val="2B579A"/>
            <w:shd w:val="clear" w:color="auto" w:fill="E6E6E6"/>
          </w:rPr>
          <w:tag w:val="goog_rdk_84"/>
          <w:id w:val="-1813010765"/>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the following items with me:</w:t>
      </w:r>
    </w:p>
    <w:p w14:paraId="353BFE1F" w14:textId="77777777" w:rsidR="0037264F" w:rsidRDefault="0019781B">
      <w:pPr>
        <w:rPr>
          <w:color w:val="000000"/>
        </w:rPr>
      </w:pPr>
      <w:r>
        <w:rPr>
          <w:color w:val="000000"/>
        </w:rPr>
        <w:tab/>
      </w:r>
      <w:sdt>
        <w:sdtPr>
          <w:rPr>
            <w:color w:val="2B579A"/>
            <w:shd w:val="clear" w:color="auto" w:fill="E6E6E6"/>
          </w:rPr>
          <w:tag w:val="goog_rdk_85"/>
          <w:id w:val="-1878855286"/>
        </w:sdtPr>
        <w:sdtEndPr>
          <w:rPr>
            <w:color w:val="auto"/>
            <w:shd w:val="clear" w:color="auto" w:fill="auto"/>
          </w:rPr>
        </w:sdtEndPr>
        <w:sdtContent>
          <w:r>
            <w:rPr>
              <w:rFonts w:ascii="Arial Unicode MS" w:eastAsia="Arial Unicode MS" w:hAnsi="Arial Unicode MS" w:cs="Arial Unicode MS"/>
              <w:color w:val="000000"/>
            </w:rPr>
            <w:t>☐</w:t>
          </w:r>
        </w:sdtContent>
      </w:sdt>
      <w:r>
        <w:rPr>
          <w:color w:val="000000"/>
        </w:rPr>
        <w:t xml:space="preserve"> Car keys</w:t>
      </w:r>
    </w:p>
    <w:p w14:paraId="353BFE20" w14:textId="77777777" w:rsidR="0037264F" w:rsidRDefault="0019781B">
      <w:pPr>
        <w:rPr>
          <w:color w:val="000000"/>
        </w:rPr>
      </w:pPr>
      <w:r>
        <w:rPr>
          <w:color w:val="000000"/>
        </w:rPr>
        <w:tab/>
      </w:r>
      <w:sdt>
        <w:sdtPr>
          <w:rPr>
            <w:color w:val="2B579A"/>
            <w:shd w:val="clear" w:color="auto" w:fill="E6E6E6"/>
          </w:rPr>
          <w:tag w:val="goog_rdk_86"/>
          <w:id w:val="-1348711405"/>
        </w:sdtPr>
        <w:sdtEndPr>
          <w:rPr>
            <w:color w:val="auto"/>
            <w:shd w:val="clear" w:color="auto" w:fill="auto"/>
          </w:rPr>
        </w:sdtEndPr>
        <w:sdtContent>
          <w:r>
            <w:rPr>
              <w:rFonts w:ascii="Arial Unicode MS" w:eastAsia="Arial Unicode MS" w:hAnsi="Arial Unicode MS" w:cs="Arial Unicode MS"/>
              <w:color w:val="000000"/>
            </w:rPr>
            <w:t>☐</w:t>
          </w:r>
        </w:sdtContent>
      </w:sdt>
      <w:r>
        <w:rPr>
          <w:color w:val="000000"/>
        </w:rPr>
        <w:t xml:space="preserve"> Mobile phone, charged, with funds and pre-programmed emergency numbers</w:t>
      </w:r>
    </w:p>
    <w:p w14:paraId="353BFE21" w14:textId="77777777" w:rsidR="0037264F" w:rsidRDefault="0019781B">
      <w:pPr>
        <w:rPr>
          <w:color w:val="000000"/>
        </w:rPr>
      </w:pPr>
      <w:r>
        <w:rPr>
          <w:color w:val="000000"/>
        </w:rPr>
        <w:tab/>
      </w:r>
      <w:sdt>
        <w:sdtPr>
          <w:rPr>
            <w:color w:val="2B579A"/>
            <w:shd w:val="clear" w:color="auto" w:fill="E6E6E6"/>
          </w:rPr>
          <w:tag w:val="goog_rdk_87"/>
          <w:id w:val="-1110741514"/>
        </w:sdtPr>
        <w:sdtEndPr>
          <w:rPr>
            <w:color w:val="auto"/>
            <w:shd w:val="clear" w:color="auto" w:fill="auto"/>
          </w:rPr>
        </w:sdtEndPr>
        <w:sdtContent>
          <w:r>
            <w:rPr>
              <w:rFonts w:ascii="Arial Unicode MS" w:eastAsia="Arial Unicode MS" w:hAnsi="Arial Unicode MS" w:cs="Arial Unicode MS"/>
              <w:color w:val="000000"/>
            </w:rPr>
            <w:t>☐</w:t>
          </w:r>
        </w:sdtContent>
      </w:sdt>
      <w:r>
        <w:rPr>
          <w:color w:val="000000"/>
        </w:rPr>
        <w:t xml:space="preserve"> ID/driver’s licence</w:t>
      </w:r>
      <w:r>
        <w:rPr>
          <w:color w:val="000000"/>
        </w:rPr>
        <w:tab/>
        <w:t xml:space="preserve">  </w:t>
      </w:r>
    </w:p>
    <w:p w14:paraId="353BFE22" w14:textId="77777777" w:rsidR="0037264F" w:rsidRDefault="00000000">
      <w:pPr>
        <w:rPr>
          <w:color w:val="000000"/>
        </w:rPr>
      </w:pPr>
      <w:sdt>
        <w:sdtPr>
          <w:rPr>
            <w:color w:val="2B579A"/>
            <w:shd w:val="clear" w:color="auto" w:fill="E6E6E6"/>
          </w:rPr>
          <w:tag w:val="goog_rdk_88"/>
          <w:id w:val="-527187868"/>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noted the entrances and exits in the family home and any behaviour that I find concerning from family members</w:t>
      </w:r>
    </w:p>
    <w:p w14:paraId="353BFE23" w14:textId="77777777" w:rsidR="0037264F" w:rsidRDefault="00000000">
      <w:pPr>
        <w:rPr>
          <w:color w:val="000000"/>
        </w:rPr>
      </w:pPr>
      <w:sdt>
        <w:sdtPr>
          <w:rPr>
            <w:color w:val="2B579A"/>
            <w:shd w:val="clear" w:color="auto" w:fill="E6E6E6"/>
          </w:rPr>
          <w:tag w:val="goog_rdk_89"/>
          <w:id w:val="322323347"/>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terminated the session if the child or family member(s) are visibly unwell, disclose that they are not well, or I feel unsafe in any way</w:t>
      </w:r>
    </w:p>
    <w:p w14:paraId="353BFE24" w14:textId="77777777" w:rsidR="0037264F" w:rsidRDefault="0037264F">
      <w:pPr>
        <w:rPr>
          <w:color w:val="000000"/>
        </w:rPr>
      </w:pPr>
    </w:p>
    <w:p w14:paraId="353BFE25" w14:textId="77777777" w:rsidR="0037264F" w:rsidRDefault="0019781B">
      <w:pPr>
        <w:rPr>
          <w:b/>
          <w:color w:val="000000"/>
        </w:rPr>
      </w:pPr>
      <w:r>
        <w:rPr>
          <w:b/>
          <w:color w:val="000000"/>
        </w:rPr>
        <w:lastRenderedPageBreak/>
        <w:t>After the first visit</w:t>
      </w:r>
    </w:p>
    <w:p w14:paraId="353BFE26" w14:textId="77777777" w:rsidR="0037264F" w:rsidRDefault="00000000">
      <w:pPr>
        <w:rPr>
          <w:color w:val="000000"/>
        </w:rPr>
      </w:pPr>
      <w:sdt>
        <w:sdtPr>
          <w:rPr>
            <w:color w:val="2B579A"/>
            <w:shd w:val="clear" w:color="auto" w:fill="E6E6E6"/>
          </w:rPr>
          <w:tag w:val="goog_rdk_90"/>
          <w:id w:val="-1478753042"/>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checked in with my buddy</w:t>
      </w:r>
    </w:p>
    <w:p w14:paraId="353BFE27" w14:textId="77777777" w:rsidR="0037264F" w:rsidRDefault="0037264F">
      <w:pPr>
        <w:rPr>
          <w:color w:val="000000"/>
        </w:rPr>
      </w:pPr>
    </w:p>
    <w:p w14:paraId="353BFE28" w14:textId="77777777" w:rsidR="0037264F" w:rsidRDefault="0019781B">
      <w:pPr>
        <w:rPr>
          <w:b/>
          <w:color w:val="000000"/>
        </w:rPr>
      </w:pPr>
      <w:r>
        <w:rPr>
          <w:b/>
          <w:color w:val="000000"/>
        </w:rPr>
        <w:t>If any incidents occur</w:t>
      </w:r>
    </w:p>
    <w:p w14:paraId="353BFE29" w14:textId="77777777" w:rsidR="0037264F" w:rsidRDefault="0019781B">
      <w:pPr>
        <w:rPr>
          <w:color w:val="000000"/>
        </w:rPr>
      </w:pPr>
      <w:r>
        <w:rPr>
          <w:color w:val="000000"/>
        </w:rPr>
        <w:t>Call the police in an emergency</w:t>
      </w:r>
    </w:p>
    <w:p w14:paraId="353BFE2A" w14:textId="77777777" w:rsidR="0037264F" w:rsidRDefault="00000000">
      <w:pPr>
        <w:rPr>
          <w:color w:val="000000"/>
        </w:rPr>
      </w:pPr>
      <w:sdt>
        <w:sdtPr>
          <w:rPr>
            <w:color w:val="2B579A"/>
            <w:shd w:val="clear" w:color="auto" w:fill="E6E6E6"/>
          </w:rPr>
          <w:tag w:val="goog_rdk_91"/>
          <w:id w:val="2025968520"/>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let the Primary Investigator and/or Project Manager know</w:t>
      </w:r>
    </w:p>
    <w:p w14:paraId="353BFE2B" w14:textId="77777777" w:rsidR="0037264F" w:rsidRDefault="00000000">
      <w:pPr>
        <w:rPr>
          <w:color w:val="000000"/>
        </w:rPr>
      </w:pPr>
      <w:sdt>
        <w:sdtPr>
          <w:rPr>
            <w:color w:val="2B579A"/>
            <w:shd w:val="clear" w:color="auto" w:fill="E6E6E6"/>
          </w:rPr>
          <w:tag w:val="goog_rdk_92"/>
          <w:id w:val="1846748471"/>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recorded the incident on the study’s “incident register”</w:t>
      </w:r>
    </w:p>
    <w:p w14:paraId="353BFE2C" w14:textId="77777777" w:rsidR="0037264F" w:rsidRDefault="0037264F">
      <w:pPr>
        <w:jc w:val="center"/>
        <w:rPr>
          <w:color w:val="000000"/>
        </w:rPr>
        <w:sectPr w:rsidR="0037264F" w:rsidSect="003B12A5">
          <w:pgSz w:w="16838" w:h="11906" w:orient="landscape"/>
          <w:pgMar w:top="1440" w:right="1440" w:bottom="1440" w:left="1440" w:header="708" w:footer="708" w:gutter="0"/>
          <w:cols w:space="720"/>
          <w:docGrid w:linePitch="326"/>
        </w:sectPr>
      </w:pPr>
    </w:p>
    <w:p w14:paraId="353BFE2D" w14:textId="77777777" w:rsidR="0037264F" w:rsidRDefault="0019781B">
      <w:pPr>
        <w:jc w:val="center"/>
        <w:rPr>
          <w:color w:val="000000"/>
        </w:rPr>
      </w:pPr>
      <w:r>
        <w:rPr>
          <w:color w:val="000000"/>
        </w:rPr>
        <w:lastRenderedPageBreak/>
        <w:t>Appendix 4</w:t>
      </w:r>
    </w:p>
    <w:p w14:paraId="353BFE2E" w14:textId="77777777" w:rsidR="0037264F" w:rsidRDefault="0019781B">
      <w:pPr>
        <w:jc w:val="center"/>
        <w:rPr>
          <w:color w:val="000000"/>
        </w:rPr>
      </w:pPr>
      <w:r>
        <w:rPr>
          <w:color w:val="000000"/>
        </w:rPr>
        <w:t>Child and Whānau/Family Safety Plan</w:t>
      </w:r>
    </w:p>
    <w:p w14:paraId="353BFE2F" w14:textId="77777777" w:rsidR="0037264F" w:rsidRDefault="0037264F">
      <w:pPr>
        <w:jc w:val="center"/>
        <w:rPr>
          <w:color w:val="000000"/>
        </w:rPr>
      </w:pPr>
    </w:p>
    <w:p w14:paraId="353BFE30" w14:textId="77777777" w:rsidR="0037264F" w:rsidRDefault="0019781B">
      <w:pPr>
        <w:spacing w:after="120"/>
        <w:rPr>
          <w:color w:val="000000"/>
        </w:rPr>
      </w:pPr>
      <w:r>
        <w:rPr>
          <w:color w:val="000000"/>
        </w:rPr>
        <w:t xml:space="preserve">All members of the research team who interact directly with families will aim to be vigilant to the needs of </w:t>
      </w:r>
      <w:proofErr w:type="spellStart"/>
      <w:r>
        <w:rPr>
          <w:color w:val="000000"/>
        </w:rPr>
        <w:t>tamariki</w:t>
      </w:r>
      <w:proofErr w:type="spellEnd"/>
      <w:r>
        <w:rPr>
          <w:color w:val="000000"/>
        </w:rPr>
        <w:t xml:space="preserve"> and whānau and will provide support accordingly. With parental consent, they may also support referrals to relevant external organisations.</w:t>
      </w:r>
      <w:r>
        <w:rPr>
          <w:color w:val="000000"/>
        </w:rPr>
        <w:br/>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61"/>
        <w:gridCol w:w="8930"/>
        <w:gridCol w:w="2410"/>
      </w:tblGrid>
      <w:tr w:rsidR="0037264F" w14:paraId="353BFE34" w14:textId="77777777" w:rsidTr="000A5CA1">
        <w:tc>
          <w:tcPr>
            <w:tcW w:w="3261" w:type="dxa"/>
          </w:tcPr>
          <w:p w14:paraId="353BFE31" w14:textId="77777777" w:rsidR="0037264F" w:rsidRDefault="0019781B">
            <w:pPr>
              <w:spacing w:after="120" w:line="276" w:lineRule="auto"/>
              <w:jc w:val="center"/>
              <w:rPr>
                <w:b/>
                <w:color w:val="000000"/>
              </w:rPr>
            </w:pPr>
            <w:r>
              <w:rPr>
                <w:b/>
                <w:color w:val="000000"/>
              </w:rPr>
              <w:t>Concern</w:t>
            </w:r>
          </w:p>
        </w:tc>
        <w:tc>
          <w:tcPr>
            <w:tcW w:w="8930" w:type="dxa"/>
          </w:tcPr>
          <w:p w14:paraId="353BFE32" w14:textId="77777777" w:rsidR="0037264F" w:rsidRDefault="0019781B">
            <w:pPr>
              <w:spacing w:after="120" w:line="276" w:lineRule="auto"/>
              <w:jc w:val="center"/>
              <w:rPr>
                <w:b/>
                <w:color w:val="000000"/>
              </w:rPr>
            </w:pPr>
            <w:r>
              <w:rPr>
                <w:b/>
                <w:color w:val="000000"/>
              </w:rPr>
              <w:t>Action</w:t>
            </w:r>
          </w:p>
        </w:tc>
        <w:tc>
          <w:tcPr>
            <w:tcW w:w="2410" w:type="dxa"/>
          </w:tcPr>
          <w:p w14:paraId="353BFE33" w14:textId="77777777" w:rsidR="0037264F" w:rsidRDefault="0019781B">
            <w:pPr>
              <w:spacing w:after="120" w:line="276" w:lineRule="auto"/>
              <w:jc w:val="center"/>
              <w:rPr>
                <w:b/>
                <w:color w:val="000000"/>
              </w:rPr>
            </w:pPr>
            <w:r>
              <w:rPr>
                <w:b/>
                <w:color w:val="000000"/>
              </w:rPr>
              <w:t>External Organisations</w:t>
            </w:r>
          </w:p>
        </w:tc>
      </w:tr>
      <w:tr w:rsidR="0037264F" w14:paraId="353BFE3B" w14:textId="77777777" w:rsidTr="000A5CA1">
        <w:tc>
          <w:tcPr>
            <w:tcW w:w="3261" w:type="dxa"/>
          </w:tcPr>
          <w:p w14:paraId="353BFE35" w14:textId="77777777" w:rsidR="0037264F" w:rsidRDefault="0019781B">
            <w:pPr>
              <w:rPr>
                <w:color w:val="000000"/>
              </w:rPr>
            </w:pPr>
            <w:r>
              <w:rPr>
                <w:color w:val="000000"/>
              </w:rPr>
              <w:t>There is an immediate physical health concern or incident related to a child or parent/family member.</w:t>
            </w:r>
          </w:p>
        </w:tc>
        <w:tc>
          <w:tcPr>
            <w:tcW w:w="8930" w:type="dxa"/>
          </w:tcPr>
          <w:p w14:paraId="353BFE36" w14:textId="77777777" w:rsidR="0037264F" w:rsidRDefault="0019781B" w:rsidP="00F14F02">
            <w:pPr>
              <w:numPr>
                <w:ilvl w:val="0"/>
                <w:numId w:val="1"/>
              </w:numPr>
              <w:pBdr>
                <w:top w:val="nil"/>
                <w:left w:val="nil"/>
                <w:bottom w:val="nil"/>
                <w:right w:val="nil"/>
                <w:between w:val="nil"/>
              </w:pBdr>
              <w:rPr>
                <w:color w:val="000000"/>
              </w:rPr>
            </w:pPr>
            <w:r>
              <w:rPr>
                <w:color w:val="000000"/>
              </w:rPr>
              <w:t xml:space="preserve">Those therapists who have attended first aide training will implement the appropriate, trained response. </w:t>
            </w:r>
          </w:p>
          <w:p w14:paraId="353BFE37" w14:textId="77777777" w:rsidR="0037264F" w:rsidRDefault="0019781B" w:rsidP="00F14F02">
            <w:pPr>
              <w:numPr>
                <w:ilvl w:val="0"/>
                <w:numId w:val="1"/>
              </w:numPr>
              <w:pBdr>
                <w:top w:val="nil"/>
                <w:left w:val="nil"/>
                <w:bottom w:val="nil"/>
                <w:right w:val="nil"/>
                <w:between w:val="nil"/>
              </w:pBdr>
              <w:rPr>
                <w:color w:val="000000"/>
              </w:rPr>
            </w:pPr>
            <w:r>
              <w:rPr>
                <w:color w:val="000000"/>
              </w:rPr>
              <w:t>If the health concern relates to the child, parents will also be present and may be able to assist.</w:t>
            </w:r>
          </w:p>
          <w:p w14:paraId="353BFE38" w14:textId="77777777" w:rsidR="0037264F" w:rsidRDefault="0019781B" w:rsidP="00F14F02">
            <w:pPr>
              <w:numPr>
                <w:ilvl w:val="0"/>
                <w:numId w:val="1"/>
              </w:numPr>
              <w:pBdr>
                <w:top w:val="nil"/>
                <w:left w:val="nil"/>
                <w:bottom w:val="nil"/>
                <w:right w:val="nil"/>
                <w:between w:val="nil"/>
              </w:pBdr>
              <w:rPr>
                <w:color w:val="000000"/>
              </w:rPr>
            </w:pPr>
            <w:r>
              <w:rPr>
                <w:color w:val="000000"/>
              </w:rPr>
              <w:t>If it is an emergency, the therapist will dial 111 or instruct another person present to do so.</w:t>
            </w:r>
          </w:p>
          <w:p w14:paraId="353BFE39" w14:textId="29D34527" w:rsidR="0037264F" w:rsidRDefault="0019781B" w:rsidP="00F14F02">
            <w:pPr>
              <w:numPr>
                <w:ilvl w:val="0"/>
                <w:numId w:val="1"/>
              </w:numPr>
              <w:pBdr>
                <w:top w:val="nil"/>
                <w:left w:val="nil"/>
                <w:bottom w:val="nil"/>
                <w:right w:val="nil"/>
                <w:between w:val="nil"/>
              </w:pBdr>
              <w:rPr>
                <w:color w:val="000000"/>
              </w:rPr>
            </w:pPr>
            <w:r w:rsidRPr="5C31545C">
              <w:rPr>
                <w:color w:val="000000" w:themeColor="text1"/>
              </w:rPr>
              <w:t>If the health incident is not an emergency, but is of concern, the therapist will advise the family to see their GP</w:t>
            </w:r>
            <w:r w:rsidR="67FA7C6F" w:rsidRPr="5C31545C">
              <w:rPr>
                <w:color w:val="000000" w:themeColor="text1"/>
              </w:rPr>
              <w:t xml:space="preserve"> (General Practitioner)</w:t>
            </w:r>
            <w:r w:rsidRPr="5C31545C">
              <w:rPr>
                <w:color w:val="000000" w:themeColor="text1"/>
              </w:rPr>
              <w:t>.</w:t>
            </w:r>
          </w:p>
        </w:tc>
        <w:tc>
          <w:tcPr>
            <w:tcW w:w="2410" w:type="dxa"/>
          </w:tcPr>
          <w:p w14:paraId="353BFE3A" w14:textId="77777777" w:rsidR="0037264F" w:rsidRDefault="0019781B">
            <w:pPr>
              <w:rPr>
                <w:color w:val="000000"/>
              </w:rPr>
            </w:pPr>
            <w:r>
              <w:rPr>
                <w:color w:val="000000"/>
              </w:rPr>
              <w:t>GP</w:t>
            </w:r>
            <w:r>
              <w:rPr>
                <w:color w:val="000000"/>
              </w:rPr>
              <w:br/>
              <w:t>Emergency services</w:t>
            </w:r>
          </w:p>
        </w:tc>
      </w:tr>
      <w:tr w:rsidR="0037264F" w14:paraId="353BFE46" w14:textId="77777777" w:rsidTr="000A5CA1">
        <w:tc>
          <w:tcPr>
            <w:tcW w:w="3261" w:type="dxa"/>
          </w:tcPr>
          <w:p w14:paraId="353BFE3C" w14:textId="77777777" w:rsidR="0037264F" w:rsidRDefault="0019781B">
            <w:pPr>
              <w:rPr>
                <w:color w:val="000000"/>
              </w:rPr>
            </w:pPr>
            <w:r>
              <w:rPr>
                <w:color w:val="000000"/>
              </w:rPr>
              <w:t>The child is engaging in behaviours which physically harm themselves or others.</w:t>
            </w:r>
          </w:p>
        </w:tc>
        <w:tc>
          <w:tcPr>
            <w:tcW w:w="8930" w:type="dxa"/>
          </w:tcPr>
          <w:p w14:paraId="353BFE3D" w14:textId="77777777" w:rsidR="0037264F" w:rsidRDefault="0019781B" w:rsidP="00F14F02">
            <w:pPr>
              <w:numPr>
                <w:ilvl w:val="0"/>
                <w:numId w:val="4"/>
              </w:numPr>
              <w:pBdr>
                <w:top w:val="nil"/>
                <w:left w:val="nil"/>
                <w:bottom w:val="nil"/>
                <w:right w:val="nil"/>
                <w:between w:val="nil"/>
              </w:pBdr>
              <w:rPr>
                <w:color w:val="000000"/>
              </w:rPr>
            </w:pPr>
            <w:r>
              <w:rPr>
                <w:color w:val="000000"/>
              </w:rPr>
              <w:t xml:space="preserve">The therapist will take immediate action to ensure that everyone is kept safe. </w:t>
            </w:r>
            <w:r>
              <w:rPr>
                <w:color w:val="000000"/>
              </w:rPr>
              <w:br/>
              <w:t>This could include:</w:t>
            </w:r>
          </w:p>
          <w:p w14:paraId="353BFE3E" w14:textId="77777777" w:rsidR="0037264F" w:rsidRDefault="0019781B" w:rsidP="00F14F02">
            <w:pPr>
              <w:numPr>
                <w:ilvl w:val="1"/>
                <w:numId w:val="4"/>
              </w:numPr>
              <w:pBdr>
                <w:top w:val="nil"/>
                <w:left w:val="nil"/>
                <w:bottom w:val="nil"/>
                <w:right w:val="nil"/>
                <w:between w:val="nil"/>
              </w:pBdr>
              <w:rPr>
                <w:color w:val="000000"/>
              </w:rPr>
            </w:pPr>
            <w:r>
              <w:rPr>
                <w:color w:val="000000"/>
              </w:rPr>
              <w:t>Removing all demands on the child</w:t>
            </w:r>
          </w:p>
          <w:p w14:paraId="353BFE3F" w14:textId="77777777" w:rsidR="0037264F" w:rsidRDefault="0019781B" w:rsidP="00F14F02">
            <w:pPr>
              <w:numPr>
                <w:ilvl w:val="1"/>
                <w:numId w:val="4"/>
              </w:numPr>
              <w:pBdr>
                <w:top w:val="nil"/>
                <w:left w:val="nil"/>
                <w:bottom w:val="nil"/>
                <w:right w:val="nil"/>
                <w:between w:val="nil"/>
              </w:pBdr>
              <w:rPr>
                <w:color w:val="000000"/>
              </w:rPr>
            </w:pPr>
            <w:r>
              <w:rPr>
                <w:color w:val="000000"/>
              </w:rPr>
              <w:t>Removing unsafe objects/hazards</w:t>
            </w:r>
          </w:p>
          <w:p w14:paraId="353BFE40" w14:textId="77777777" w:rsidR="0037264F" w:rsidRDefault="0019781B" w:rsidP="00F14F02">
            <w:pPr>
              <w:numPr>
                <w:ilvl w:val="1"/>
                <w:numId w:val="4"/>
              </w:numPr>
              <w:pBdr>
                <w:top w:val="nil"/>
                <w:left w:val="nil"/>
                <w:bottom w:val="nil"/>
                <w:right w:val="nil"/>
                <w:between w:val="nil"/>
              </w:pBdr>
              <w:rPr>
                <w:color w:val="000000"/>
              </w:rPr>
            </w:pPr>
            <w:r>
              <w:rPr>
                <w:color w:val="000000"/>
              </w:rPr>
              <w:t>Removing themselves from the situation</w:t>
            </w:r>
          </w:p>
          <w:p w14:paraId="353BFE41" w14:textId="77777777" w:rsidR="0037264F" w:rsidRDefault="0019781B" w:rsidP="00F14F02">
            <w:pPr>
              <w:numPr>
                <w:ilvl w:val="1"/>
                <w:numId w:val="4"/>
              </w:numPr>
              <w:pBdr>
                <w:top w:val="nil"/>
                <w:left w:val="nil"/>
                <w:bottom w:val="nil"/>
                <w:right w:val="nil"/>
                <w:between w:val="nil"/>
              </w:pBdr>
              <w:rPr>
                <w:color w:val="000000"/>
              </w:rPr>
            </w:pPr>
            <w:r>
              <w:rPr>
                <w:color w:val="000000"/>
              </w:rPr>
              <w:t>Terminating the session</w:t>
            </w:r>
          </w:p>
          <w:p w14:paraId="353BFE42" w14:textId="77777777" w:rsidR="0037264F" w:rsidRDefault="0019781B" w:rsidP="00F14F02">
            <w:pPr>
              <w:numPr>
                <w:ilvl w:val="0"/>
                <w:numId w:val="4"/>
              </w:numPr>
              <w:pBdr>
                <w:top w:val="nil"/>
                <w:left w:val="nil"/>
                <w:bottom w:val="nil"/>
                <w:right w:val="nil"/>
                <w:between w:val="nil"/>
              </w:pBdr>
              <w:rPr>
                <w:color w:val="000000"/>
              </w:rPr>
            </w:pPr>
            <w:r w:rsidRPr="3C6261CB">
              <w:rPr>
                <w:color w:val="000000" w:themeColor="text1"/>
              </w:rPr>
              <w:t xml:space="preserve">A safety plan will be created to identify the child’s need that is not being </w:t>
            </w:r>
            <w:bookmarkStart w:id="15" w:name="_Int_0RUSoXui"/>
            <w:r w:rsidRPr="3C6261CB">
              <w:rPr>
                <w:color w:val="000000" w:themeColor="text1"/>
              </w:rPr>
              <w:t>met, and</w:t>
            </w:r>
            <w:bookmarkEnd w:id="15"/>
            <w:r w:rsidRPr="3C6261CB">
              <w:rPr>
                <w:color w:val="000000" w:themeColor="text1"/>
              </w:rPr>
              <w:t xml:space="preserve"> put appropriate supports in place to help them safely meet that need.</w:t>
            </w:r>
          </w:p>
          <w:p w14:paraId="353BFE43" w14:textId="3AEDB8F0" w:rsidR="0037264F" w:rsidRDefault="0019781B" w:rsidP="00F14F02">
            <w:pPr>
              <w:numPr>
                <w:ilvl w:val="0"/>
                <w:numId w:val="4"/>
              </w:numPr>
              <w:pBdr>
                <w:top w:val="nil"/>
                <w:left w:val="nil"/>
                <w:bottom w:val="nil"/>
                <w:right w:val="nil"/>
                <w:between w:val="nil"/>
              </w:pBdr>
              <w:rPr>
                <w:color w:val="000000"/>
              </w:rPr>
            </w:pPr>
            <w:r w:rsidRPr="3C6261CB">
              <w:rPr>
                <w:color w:val="000000" w:themeColor="text1"/>
              </w:rPr>
              <w:t xml:space="preserve">The incident will also be recorded in the incident register and will be reported to both the Primary Investigator and Project Manager. </w:t>
            </w:r>
          </w:p>
          <w:p w14:paraId="353BFE44" w14:textId="77777777" w:rsidR="0037264F" w:rsidRDefault="0019781B" w:rsidP="00F14F02">
            <w:pPr>
              <w:numPr>
                <w:ilvl w:val="0"/>
                <w:numId w:val="4"/>
              </w:numPr>
              <w:pBdr>
                <w:top w:val="nil"/>
                <w:left w:val="nil"/>
                <w:bottom w:val="nil"/>
                <w:right w:val="nil"/>
                <w:between w:val="nil"/>
              </w:pBdr>
              <w:rPr>
                <w:color w:val="000000"/>
              </w:rPr>
            </w:pPr>
            <w:r>
              <w:rPr>
                <w:color w:val="000000"/>
              </w:rPr>
              <w:t>If desired by the family, the therapist will assist the family in making a referral to Explore.</w:t>
            </w:r>
          </w:p>
        </w:tc>
        <w:tc>
          <w:tcPr>
            <w:tcW w:w="2410" w:type="dxa"/>
          </w:tcPr>
          <w:p w14:paraId="353BFE45" w14:textId="77777777" w:rsidR="0037264F" w:rsidRDefault="0019781B">
            <w:pPr>
              <w:rPr>
                <w:color w:val="000000"/>
              </w:rPr>
            </w:pPr>
            <w:r>
              <w:rPr>
                <w:color w:val="000000"/>
              </w:rPr>
              <w:t>Explore</w:t>
            </w:r>
          </w:p>
        </w:tc>
      </w:tr>
      <w:tr w:rsidR="0037264F" w14:paraId="353BFE4D" w14:textId="77777777" w:rsidTr="000A5CA1">
        <w:tc>
          <w:tcPr>
            <w:tcW w:w="3261" w:type="dxa"/>
          </w:tcPr>
          <w:p w14:paraId="353BFE47" w14:textId="77777777" w:rsidR="0037264F" w:rsidRDefault="0019781B">
            <w:pPr>
              <w:rPr>
                <w:color w:val="000000"/>
              </w:rPr>
            </w:pPr>
            <w:r>
              <w:rPr>
                <w:color w:val="000000"/>
              </w:rPr>
              <w:t>Interactions with a parent/family member or responses on assessments indicate that the parent is experiencing severe distress or mental health issues (e.g., stress, anxiety, depression).</w:t>
            </w:r>
          </w:p>
        </w:tc>
        <w:tc>
          <w:tcPr>
            <w:tcW w:w="8930" w:type="dxa"/>
          </w:tcPr>
          <w:p w14:paraId="353BFE48" w14:textId="77777777" w:rsidR="0037264F" w:rsidRDefault="0019781B" w:rsidP="00F14F02">
            <w:pPr>
              <w:numPr>
                <w:ilvl w:val="0"/>
                <w:numId w:val="6"/>
              </w:numPr>
              <w:pBdr>
                <w:top w:val="nil"/>
                <w:left w:val="nil"/>
                <w:bottom w:val="nil"/>
                <w:right w:val="nil"/>
                <w:between w:val="nil"/>
              </w:pBdr>
              <w:rPr>
                <w:color w:val="000000"/>
              </w:rPr>
            </w:pPr>
            <w:r>
              <w:rPr>
                <w:color w:val="000000"/>
              </w:rPr>
              <w:t xml:space="preserve">The therapist will advise the parent to see a GP and will follow-up to check that the GP was contacted. </w:t>
            </w:r>
          </w:p>
          <w:p w14:paraId="353BFE49" w14:textId="77777777" w:rsidR="0037264F" w:rsidRDefault="0019781B" w:rsidP="00F14F02">
            <w:pPr>
              <w:numPr>
                <w:ilvl w:val="0"/>
                <w:numId w:val="6"/>
              </w:numPr>
              <w:pBdr>
                <w:top w:val="nil"/>
                <w:left w:val="nil"/>
                <w:bottom w:val="nil"/>
                <w:right w:val="nil"/>
                <w:between w:val="nil"/>
              </w:pBdr>
              <w:rPr>
                <w:color w:val="000000"/>
              </w:rPr>
            </w:pPr>
            <w:r>
              <w:rPr>
                <w:color w:val="000000"/>
              </w:rPr>
              <w:t xml:space="preserve">The therapist will provide whānau with a list of appropriate resources/support services and will assist them in deciding on which, if any, would be helpful and in making the referral. </w:t>
            </w:r>
          </w:p>
          <w:p w14:paraId="353BFE4A" w14:textId="76A485D4" w:rsidR="0037264F" w:rsidRDefault="0019781B" w:rsidP="00F14F02">
            <w:pPr>
              <w:numPr>
                <w:ilvl w:val="0"/>
                <w:numId w:val="6"/>
              </w:numPr>
              <w:pBdr>
                <w:top w:val="nil"/>
                <w:left w:val="nil"/>
                <w:bottom w:val="nil"/>
                <w:right w:val="nil"/>
                <w:between w:val="nil"/>
              </w:pBdr>
              <w:rPr>
                <w:color w:val="000000"/>
              </w:rPr>
            </w:pPr>
            <w:r w:rsidRPr="3C6261CB">
              <w:rPr>
                <w:color w:val="000000" w:themeColor="text1"/>
              </w:rPr>
              <w:t>The therapist will let the whānau know that if the person is in extreme distress</w:t>
            </w:r>
            <w:r w:rsidR="230D564B" w:rsidRPr="3C6261CB">
              <w:rPr>
                <w:color w:val="000000" w:themeColor="text1"/>
              </w:rPr>
              <w:t>,</w:t>
            </w:r>
            <w:r w:rsidRPr="3C6261CB">
              <w:rPr>
                <w:color w:val="000000" w:themeColor="text1"/>
              </w:rPr>
              <w:t xml:space="preserve"> we will need to ethically act upon it. </w:t>
            </w:r>
          </w:p>
          <w:p w14:paraId="353BFE4B" w14:textId="77777777" w:rsidR="0037264F" w:rsidRDefault="0019781B" w:rsidP="00F14F02">
            <w:pPr>
              <w:numPr>
                <w:ilvl w:val="0"/>
                <w:numId w:val="6"/>
              </w:numPr>
              <w:pBdr>
                <w:top w:val="nil"/>
                <w:left w:val="nil"/>
                <w:bottom w:val="nil"/>
                <w:right w:val="nil"/>
                <w:between w:val="nil"/>
              </w:pBdr>
              <w:rPr>
                <w:color w:val="000000"/>
              </w:rPr>
            </w:pPr>
            <w:r>
              <w:rPr>
                <w:color w:val="000000"/>
              </w:rPr>
              <w:t>If the parent/family member’s participation in programmes through the Autism Clinic is contributing to that distress, then this may be paused until this distress has been reduced.</w:t>
            </w:r>
          </w:p>
        </w:tc>
        <w:tc>
          <w:tcPr>
            <w:tcW w:w="2410" w:type="dxa"/>
          </w:tcPr>
          <w:p w14:paraId="353BFE4C" w14:textId="77777777" w:rsidR="0037264F" w:rsidRDefault="0019781B">
            <w:pPr>
              <w:rPr>
                <w:color w:val="000000"/>
              </w:rPr>
            </w:pPr>
            <w:r>
              <w:rPr>
                <w:color w:val="000000"/>
              </w:rPr>
              <w:t>GP</w:t>
            </w:r>
            <w:r>
              <w:rPr>
                <w:color w:val="000000"/>
              </w:rPr>
              <w:br/>
            </w:r>
          </w:p>
        </w:tc>
      </w:tr>
      <w:tr w:rsidR="0037264F" w14:paraId="353BFE52" w14:textId="77777777" w:rsidTr="000A5CA1">
        <w:tc>
          <w:tcPr>
            <w:tcW w:w="3261" w:type="dxa"/>
          </w:tcPr>
          <w:p w14:paraId="353BFE4E" w14:textId="77777777" w:rsidR="0037264F" w:rsidRDefault="0019781B">
            <w:pPr>
              <w:rPr>
                <w:color w:val="000000"/>
              </w:rPr>
            </w:pPr>
            <w:r>
              <w:rPr>
                <w:color w:val="000000"/>
              </w:rPr>
              <w:t xml:space="preserve">Interactions with a parent/family member or responses on assessments indicate that </w:t>
            </w:r>
            <w:r>
              <w:rPr>
                <w:b/>
                <w:color w:val="000000"/>
              </w:rPr>
              <w:t xml:space="preserve">parent/family member is in imminent danger related to mental health </w:t>
            </w:r>
            <w:r>
              <w:rPr>
                <w:color w:val="000000"/>
              </w:rPr>
              <w:t>(e.g., caregiver mentions suicidal ideation)</w:t>
            </w:r>
          </w:p>
        </w:tc>
        <w:tc>
          <w:tcPr>
            <w:tcW w:w="8930" w:type="dxa"/>
          </w:tcPr>
          <w:p w14:paraId="353BFE4F" w14:textId="77777777" w:rsidR="0037264F" w:rsidRDefault="0019781B" w:rsidP="00F14F02">
            <w:pPr>
              <w:numPr>
                <w:ilvl w:val="0"/>
                <w:numId w:val="2"/>
              </w:numPr>
              <w:pBdr>
                <w:top w:val="nil"/>
                <w:left w:val="nil"/>
                <w:bottom w:val="nil"/>
                <w:right w:val="nil"/>
                <w:between w:val="nil"/>
              </w:pBdr>
              <w:rPr>
                <w:color w:val="000000"/>
              </w:rPr>
            </w:pPr>
            <w:r w:rsidRPr="511D32CE">
              <w:rPr>
                <w:color w:val="000000" w:themeColor="text1"/>
              </w:rPr>
              <w:t>The therapist will support the family member to make contact with support agency (e.g., existing counsellor or GP if suicidal ideation) or the local specialist mental health services crisis team (</w:t>
            </w:r>
            <w:proofErr w:type="spellStart"/>
            <w:r w:rsidRPr="511D32CE">
              <w:rPr>
                <w:color w:val="000000" w:themeColor="text1"/>
              </w:rPr>
              <w:t>Te</w:t>
            </w:r>
            <w:proofErr w:type="spellEnd"/>
            <w:r w:rsidRPr="511D32CE">
              <w:rPr>
                <w:color w:val="000000" w:themeColor="text1"/>
              </w:rPr>
              <w:t xml:space="preserve"> </w:t>
            </w:r>
            <w:proofErr w:type="spellStart"/>
            <w:r w:rsidRPr="511D32CE">
              <w:rPr>
                <w:color w:val="000000" w:themeColor="text1"/>
              </w:rPr>
              <w:t>Haika</w:t>
            </w:r>
            <w:proofErr w:type="spellEnd"/>
            <w:r w:rsidRPr="511D32CE">
              <w:rPr>
                <w:color w:val="000000" w:themeColor="text1"/>
              </w:rPr>
              <w:t xml:space="preserve"> in Wellington). </w:t>
            </w:r>
          </w:p>
          <w:p w14:paraId="353BFE50" w14:textId="77777777" w:rsidR="0037264F" w:rsidRDefault="0019781B" w:rsidP="00F14F02">
            <w:pPr>
              <w:numPr>
                <w:ilvl w:val="0"/>
                <w:numId w:val="2"/>
              </w:numPr>
              <w:pBdr>
                <w:top w:val="nil"/>
                <w:left w:val="nil"/>
                <w:bottom w:val="nil"/>
                <w:right w:val="nil"/>
                <w:between w:val="nil"/>
              </w:pBdr>
              <w:rPr>
                <w:color w:val="000000"/>
              </w:rPr>
            </w:pPr>
            <w:r>
              <w:rPr>
                <w:color w:val="000000"/>
              </w:rPr>
              <w:t>If the situation may result in serious harm to self or others, the therapist will contact emergency services.</w:t>
            </w:r>
          </w:p>
        </w:tc>
        <w:tc>
          <w:tcPr>
            <w:tcW w:w="2410" w:type="dxa"/>
          </w:tcPr>
          <w:p w14:paraId="353BFE51" w14:textId="77777777" w:rsidR="0037264F" w:rsidRDefault="0019781B">
            <w:pPr>
              <w:rPr>
                <w:color w:val="000000"/>
              </w:rPr>
            </w:pPr>
            <w:r>
              <w:rPr>
                <w:color w:val="000000"/>
              </w:rPr>
              <w:t>GP</w:t>
            </w:r>
            <w:r>
              <w:rPr>
                <w:color w:val="000000"/>
              </w:rPr>
              <w:br/>
            </w:r>
            <w:proofErr w:type="spellStart"/>
            <w:r>
              <w:rPr>
                <w:color w:val="000000"/>
              </w:rPr>
              <w:t>Te</w:t>
            </w:r>
            <w:proofErr w:type="spellEnd"/>
            <w:r>
              <w:rPr>
                <w:color w:val="000000"/>
              </w:rPr>
              <w:t xml:space="preserve"> </w:t>
            </w:r>
            <w:proofErr w:type="spellStart"/>
            <w:r>
              <w:rPr>
                <w:color w:val="000000"/>
              </w:rPr>
              <w:t>Haika</w:t>
            </w:r>
            <w:proofErr w:type="spellEnd"/>
            <w:r>
              <w:rPr>
                <w:color w:val="000000"/>
              </w:rPr>
              <w:t>: 0800 745 477</w:t>
            </w:r>
            <w:r>
              <w:rPr>
                <w:color w:val="000000"/>
              </w:rPr>
              <w:br/>
              <w:t>Emergency services</w:t>
            </w:r>
          </w:p>
        </w:tc>
      </w:tr>
      <w:tr w:rsidR="0037264F" w14:paraId="353BFE57" w14:textId="77777777" w:rsidTr="000A5CA1">
        <w:tc>
          <w:tcPr>
            <w:tcW w:w="3261" w:type="dxa"/>
          </w:tcPr>
          <w:p w14:paraId="353BFE53" w14:textId="77777777" w:rsidR="0037264F" w:rsidRDefault="0019781B">
            <w:pPr>
              <w:rPr>
                <w:color w:val="000000"/>
              </w:rPr>
            </w:pPr>
            <w:r>
              <w:rPr>
                <w:color w:val="000000"/>
              </w:rPr>
              <w:t xml:space="preserve">Interactions with a parent/family member or responses on assessments indicate that </w:t>
            </w:r>
            <w:r>
              <w:rPr>
                <w:b/>
                <w:color w:val="000000"/>
              </w:rPr>
              <w:t xml:space="preserve">parent/family member is in imminent danger related to their environment </w:t>
            </w:r>
            <w:r>
              <w:rPr>
                <w:color w:val="000000"/>
              </w:rPr>
              <w:t>(e.g., concerns around family violence)</w:t>
            </w:r>
          </w:p>
        </w:tc>
        <w:tc>
          <w:tcPr>
            <w:tcW w:w="8930" w:type="dxa"/>
          </w:tcPr>
          <w:p w14:paraId="353BFE54" w14:textId="77777777" w:rsidR="0037264F" w:rsidRDefault="0019781B" w:rsidP="00F14F02">
            <w:pPr>
              <w:numPr>
                <w:ilvl w:val="0"/>
                <w:numId w:val="5"/>
              </w:numPr>
              <w:pBdr>
                <w:top w:val="nil"/>
                <w:left w:val="nil"/>
                <w:bottom w:val="nil"/>
                <w:right w:val="nil"/>
                <w:between w:val="nil"/>
              </w:pBdr>
              <w:rPr>
                <w:color w:val="000000"/>
              </w:rPr>
            </w:pPr>
            <w:r w:rsidRPr="511D32CE">
              <w:rPr>
                <w:color w:val="000000" w:themeColor="text1"/>
              </w:rPr>
              <w:t>The parent and therapist will support the parent/family member to make contact with support agency (such as Women’s refuge).</w:t>
            </w:r>
          </w:p>
          <w:p w14:paraId="353BFE55" w14:textId="77777777" w:rsidR="0037264F" w:rsidRDefault="0019781B" w:rsidP="00F14F02">
            <w:pPr>
              <w:numPr>
                <w:ilvl w:val="0"/>
                <w:numId w:val="5"/>
              </w:numPr>
              <w:pBdr>
                <w:top w:val="nil"/>
                <w:left w:val="nil"/>
                <w:bottom w:val="nil"/>
                <w:right w:val="nil"/>
                <w:between w:val="nil"/>
              </w:pBdr>
              <w:rPr>
                <w:color w:val="000000"/>
              </w:rPr>
            </w:pPr>
            <w:r>
              <w:rPr>
                <w:color w:val="000000"/>
              </w:rPr>
              <w:t>If the situation may result in serious harm to the parent/family member or others, the therapist will contact emergency services.</w:t>
            </w:r>
          </w:p>
        </w:tc>
        <w:tc>
          <w:tcPr>
            <w:tcW w:w="2410" w:type="dxa"/>
          </w:tcPr>
          <w:p w14:paraId="353BFE56" w14:textId="77777777" w:rsidR="0037264F" w:rsidRDefault="0019781B">
            <w:pPr>
              <w:rPr>
                <w:color w:val="000000"/>
              </w:rPr>
            </w:pPr>
            <w:r>
              <w:rPr>
                <w:color w:val="000000"/>
              </w:rPr>
              <w:t>Several</w:t>
            </w:r>
            <w:r>
              <w:rPr>
                <w:color w:val="000000"/>
              </w:rPr>
              <w:br/>
              <w:t>E.g., Women’s Refuge</w:t>
            </w:r>
          </w:p>
        </w:tc>
      </w:tr>
      <w:tr w:rsidR="0037264F" w14:paraId="353BFE61" w14:textId="77777777" w:rsidTr="000A5CA1">
        <w:tc>
          <w:tcPr>
            <w:tcW w:w="3261" w:type="dxa"/>
          </w:tcPr>
          <w:p w14:paraId="353BFE58" w14:textId="77777777" w:rsidR="0037264F" w:rsidRDefault="0019781B">
            <w:pPr>
              <w:rPr>
                <w:b/>
                <w:color w:val="000000"/>
              </w:rPr>
            </w:pPr>
            <w:r>
              <w:rPr>
                <w:color w:val="000000"/>
              </w:rPr>
              <w:t xml:space="preserve">Interactions with a parent/family member or responses on assessments indicate that </w:t>
            </w:r>
            <w:r>
              <w:rPr>
                <w:b/>
                <w:color w:val="000000"/>
              </w:rPr>
              <w:t xml:space="preserve">child is in imminent danger related their environment </w:t>
            </w:r>
            <w:r>
              <w:rPr>
                <w:color w:val="000000"/>
              </w:rPr>
              <w:t>(e.g., child is at risk from another family member)</w:t>
            </w:r>
          </w:p>
        </w:tc>
        <w:tc>
          <w:tcPr>
            <w:tcW w:w="8930" w:type="dxa"/>
          </w:tcPr>
          <w:p w14:paraId="353BFE59" w14:textId="77777777" w:rsidR="0037264F" w:rsidRDefault="0019781B">
            <w:pPr>
              <w:rPr>
                <w:color w:val="000000"/>
              </w:rPr>
            </w:pPr>
            <w:r>
              <w:rPr>
                <w:color w:val="000000"/>
              </w:rPr>
              <w:t>If the concerns are not related to the contact family member*</w:t>
            </w:r>
          </w:p>
          <w:p w14:paraId="353BFE5A" w14:textId="77777777" w:rsidR="0037264F" w:rsidRDefault="0019781B" w:rsidP="00F14F02">
            <w:pPr>
              <w:numPr>
                <w:ilvl w:val="0"/>
                <w:numId w:val="7"/>
              </w:numPr>
              <w:pBdr>
                <w:top w:val="nil"/>
                <w:left w:val="nil"/>
                <w:bottom w:val="nil"/>
                <w:right w:val="nil"/>
                <w:between w:val="nil"/>
              </w:pBdr>
              <w:rPr>
                <w:color w:val="000000"/>
              </w:rPr>
            </w:pPr>
            <w:r w:rsidRPr="5248707F">
              <w:rPr>
                <w:color w:val="000000" w:themeColor="text1"/>
              </w:rPr>
              <w:t xml:space="preserve">The therapist will support the parent/family member to make contact with support agency (such as </w:t>
            </w:r>
            <w:proofErr w:type="spellStart"/>
            <w:r w:rsidRPr="5248707F">
              <w:rPr>
                <w:color w:val="000000" w:themeColor="text1"/>
              </w:rPr>
              <w:t>Oranga</w:t>
            </w:r>
            <w:proofErr w:type="spellEnd"/>
            <w:r w:rsidRPr="5248707F">
              <w:rPr>
                <w:color w:val="000000" w:themeColor="text1"/>
              </w:rPr>
              <w:t xml:space="preserve"> Tamariki).</w:t>
            </w:r>
          </w:p>
          <w:p w14:paraId="353BFE5B" w14:textId="77777777" w:rsidR="0037264F" w:rsidRDefault="0037264F">
            <w:pPr>
              <w:rPr>
                <w:color w:val="000000"/>
              </w:rPr>
            </w:pPr>
          </w:p>
          <w:p w14:paraId="353BFE5C" w14:textId="77777777" w:rsidR="0037264F" w:rsidRDefault="0019781B">
            <w:pPr>
              <w:rPr>
                <w:color w:val="000000"/>
              </w:rPr>
            </w:pPr>
            <w:r>
              <w:rPr>
                <w:color w:val="000000"/>
              </w:rPr>
              <w:t>If concerns relate to the contact family member*</w:t>
            </w:r>
          </w:p>
          <w:p w14:paraId="353BFE5D" w14:textId="77777777" w:rsidR="0037264F" w:rsidRDefault="0019781B" w:rsidP="00F14F02">
            <w:pPr>
              <w:numPr>
                <w:ilvl w:val="0"/>
                <w:numId w:val="7"/>
              </w:numPr>
              <w:pBdr>
                <w:top w:val="nil"/>
                <w:left w:val="nil"/>
                <w:bottom w:val="nil"/>
                <w:right w:val="nil"/>
                <w:between w:val="nil"/>
              </w:pBdr>
              <w:rPr>
                <w:color w:val="000000"/>
              </w:rPr>
            </w:pPr>
            <w:r>
              <w:rPr>
                <w:color w:val="000000"/>
              </w:rPr>
              <w:t>Make a note of your concerns in the incident register</w:t>
            </w:r>
          </w:p>
          <w:p w14:paraId="353BFE5E" w14:textId="77777777" w:rsidR="0037264F" w:rsidRDefault="0019781B" w:rsidP="00F14F02">
            <w:pPr>
              <w:numPr>
                <w:ilvl w:val="0"/>
                <w:numId w:val="7"/>
              </w:numPr>
              <w:pBdr>
                <w:top w:val="nil"/>
                <w:left w:val="nil"/>
                <w:bottom w:val="nil"/>
                <w:right w:val="nil"/>
                <w:between w:val="nil"/>
              </w:pBdr>
              <w:rPr>
                <w:color w:val="000000"/>
              </w:rPr>
            </w:pPr>
            <w:r>
              <w:rPr>
                <w:color w:val="000000"/>
              </w:rPr>
              <w:t xml:space="preserve">Consult the Primary Investigator and/or Project Manager as to whether to contact the appropriate statutory agency (e.g., </w:t>
            </w:r>
            <w:proofErr w:type="spellStart"/>
            <w:r>
              <w:rPr>
                <w:color w:val="000000"/>
              </w:rPr>
              <w:t>Oranga</w:t>
            </w:r>
            <w:proofErr w:type="spellEnd"/>
            <w:r>
              <w:rPr>
                <w:color w:val="000000"/>
              </w:rPr>
              <w:t xml:space="preserve"> Tamariki).</w:t>
            </w:r>
          </w:p>
          <w:p w14:paraId="353BFE5F" w14:textId="77777777" w:rsidR="0037264F" w:rsidRDefault="0019781B" w:rsidP="00F14F02">
            <w:pPr>
              <w:numPr>
                <w:ilvl w:val="0"/>
                <w:numId w:val="7"/>
              </w:numPr>
              <w:pBdr>
                <w:top w:val="nil"/>
                <w:left w:val="nil"/>
                <w:bottom w:val="nil"/>
                <w:right w:val="nil"/>
                <w:between w:val="nil"/>
              </w:pBdr>
              <w:rPr>
                <w:color w:val="000000"/>
              </w:rPr>
            </w:pPr>
            <w:r>
              <w:rPr>
                <w:color w:val="000000"/>
              </w:rPr>
              <w:t>If the situation may result in serious harm to the child, parent/family member or others, the therapist will contact emergency services.</w:t>
            </w:r>
          </w:p>
        </w:tc>
        <w:tc>
          <w:tcPr>
            <w:tcW w:w="2410" w:type="dxa"/>
          </w:tcPr>
          <w:p w14:paraId="353BFE60" w14:textId="77777777" w:rsidR="0037264F" w:rsidRDefault="0019781B">
            <w:pPr>
              <w:rPr>
                <w:b/>
                <w:color w:val="000000"/>
              </w:rPr>
            </w:pPr>
            <w:r>
              <w:rPr>
                <w:color w:val="000000"/>
              </w:rPr>
              <w:t>Several,</w:t>
            </w:r>
            <w:r>
              <w:rPr>
                <w:color w:val="000000"/>
              </w:rPr>
              <w:br/>
              <w:t xml:space="preserve">E.g., </w:t>
            </w:r>
            <w:proofErr w:type="spellStart"/>
            <w:r>
              <w:rPr>
                <w:color w:val="000000"/>
              </w:rPr>
              <w:t>Oranga</w:t>
            </w:r>
            <w:proofErr w:type="spellEnd"/>
            <w:r>
              <w:rPr>
                <w:color w:val="000000"/>
              </w:rPr>
              <w:t xml:space="preserve"> Tamariki</w:t>
            </w:r>
          </w:p>
        </w:tc>
      </w:tr>
    </w:tbl>
    <w:p w14:paraId="353BFE62" w14:textId="77777777" w:rsidR="0037264F" w:rsidRDefault="0019781B">
      <w:pPr>
        <w:rPr>
          <w:color w:val="000000"/>
        </w:rPr>
      </w:pPr>
      <w:r>
        <w:rPr>
          <w:color w:val="000000"/>
        </w:rPr>
        <w:t>*The family member who brings the child to therapist sessions and/or who is participating in the coaching.</w:t>
      </w:r>
    </w:p>
    <w:p w14:paraId="353BFE63" w14:textId="77777777" w:rsidR="0037264F" w:rsidRDefault="0037264F">
      <w:pPr>
        <w:jc w:val="center"/>
        <w:rPr>
          <w:color w:val="000000"/>
        </w:rPr>
      </w:pPr>
    </w:p>
    <w:p w14:paraId="353BFE64" w14:textId="77777777" w:rsidR="0037264F" w:rsidRDefault="0037264F">
      <w:pPr>
        <w:rPr>
          <w:color w:val="000000"/>
        </w:rPr>
      </w:pPr>
    </w:p>
    <w:p w14:paraId="353BFE65" w14:textId="77777777" w:rsidR="0037264F" w:rsidRDefault="0037264F">
      <w:pPr>
        <w:rPr>
          <w:color w:val="000000"/>
        </w:rPr>
      </w:pPr>
    </w:p>
    <w:p w14:paraId="353BFE66" w14:textId="77777777" w:rsidR="0037264F" w:rsidRDefault="0037264F">
      <w:pPr>
        <w:rPr>
          <w:color w:val="000000"/>
        </w:rPr>
      </w:pPr>
    </w:p>
    <w:p w14:paraId="353BFE67" w14:textId="77777777" w:rsidR="0037264F" w:rsidRDefault="0037264F">
      <w:pPr>
        <w:rPr>
          <w:b/>
          <w:color w:val="000000"/>
        </w:rPr>
      </w:pPr>
    </w:p>
    <w:sectPr w:rsidR="0037264F">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15C0B" w14:textId="77777777" w:rsidR="00766D7B" w:rsidRDefault="00766D7B">
      <w:r>
        <w:separator/>
      </w:r>
    </w:p>
  </w:endnote>
  <w:endnote w:type="continuationSeparator" w:id="0">
    <w:p w14:paraId="0084320D" w14:textId="77777777" w:rsidR="00766D7B" w:rsidRDefault="00766D7B">
      <w:r>
        <w:continuationSeparator/>
      </w:r>
    </w:p>
  </w:endnote>
  <w:endnote w:type="continuationNotice" w:id="1">
    <w:p w14:paraId="6CC84ECA" w14:textId="77777777" w:rsidR="00766D7B" w:rsidRDefault="00766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FEB8" w14:textId="41A5F56A" w:rsidR="0037264F" w:rsidRDefault="0019781B">
    <w:pPr>
      <w:pBdr>
        <w:top w:val="nil"/>
        <w:left w:val="nil"/>
        <w:bottom w:val="nil"/>
        <w:right w:val="nil"/>
        <w:between w:val="nil"/>
      </w:pBdr>
      <w:tabs>
        <w:tab w:val="center" w:pos="4513"/>
        <w:tab w:val="right" w:pos="902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F2490D">
      <w:rPr>
        <w:noProof/>
        <w:color w:val="000000"/>
      </w:rPr>
      <w:t>1</w:t>
    </w:r>
    <w:r w:rsidR="00F2490D">
      <w:rPr>
        <w:noProof/>
        <w:color w:val="000000"/>
      </w:rPr>
      <w:t>2</w:t>
    </w:r>
    <w:r>
      <w:rPr>
        <w:color w:val="000000"/>
        <w:shd w:val="clear" w:color="auto" w:fill="E6E6E6"/>
      </w:rPr>
      <w:fldChar w:fldCharType="end"/>
    </w:r>
  </w:p>
  <w:p w14:paraId="353BFEB9" w14:textId="77777777" w:rsidR="0037264F" w:rsidRDefault="0037264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4D25" w14:textId="77777777" w:rsidR="00621A3D" w:rsidRDefault="00621A3D">
    <w:pPr>
      <w:pBdr>
        <w:top w:val="nil"/>
        <w:left w:val="nil"/>
        <w:bottom w:val="nil"/>
        <w:right w:val="nil"/>
        <w:between w:val="nil"/>
      </w:pBdr>
      <w:tabs>
        <w:tab w:val="center" w:pos="4513"/>
        <w:tab w:val="right" w:pos="902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Pr>
        <w:noProof/>
        <w:color w:val="000000"/>
      </w:rPr>
      <w:t>1</w:t>
    </w:r>
    <w:r>
      <w:rPr>
        <w:color w:val="000000"/>
        <w:shd w:val="clear" w:color="auto" w:fill="E6E6E6"/>
      </w:rPr>
      <w:fldChar w:fldCharType="end"/>
    </w:r>
  </w:p>
  <w:p w14:paraId="108759CA" w14:textId="77777777" w:rsidR="00621A3D" w:rsidRDefault="00621A3D">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FEBB" w14:textId="77777777" w:rsidR="0037264F" w:rsidRDefault="0019781B">
    <w:pPr>
      <w:pBdr>
        <w:top w:val="nil"/>
        <w:left w:val="nil"/>
        <w:bottom w:val="nil"/>
        <w:right w:val="nil"/>
        <w:between w:val="nil"/>
      </w:pBdr>
      <w:tabs>
        <w:tab w:val="center" w:pos="4513"/>
        <w:tab w:val="right" w:pos="9026"/>
      </w:tabs>
      <w:jc w:val="right"/>
      <w:rPr>
        <w:color w:val="000000"/>
      </w:rPr>
    </w:pPr>
    <w:r>
      <w:rPr>
        <w:color w:val="000000"/>
        <w:shd w:val="clear" w:color="auto" w:fill="E6E6E6"/>
      </w:rPr>
      <w:fldChar w:fldCharType="begin"/>
    </w:r>
    <w:r>
      <w:rPr>
        <w:color w:val="000000"/>
      </w:rPr>
      <w:instrText>PAGE</w:instrText>
    </w:r>
    <w:r w:rsidR="00000000">
      <w:rPr>
        <w:color w:val="000000"/>
        <w:shd w:val="clear" w:color="auto" w:fill="E6E6E6"/>
      </w:rPr>
      <w:fldChar w:fldCharType="separate"/>
    </w:r>
    <w:r>
      <w:rPr>
        <w:color w:val="000000"/>
        <w:shd w:val="clear" w:color="auto" w:fill="E6E6E6"/>
      </w:rPr>
      <w:fldChar w:fldCharType="end"/>
    </w:r>
  </w:p>
  <w:p w14:paraId="353BFEBC" w14:textId="77777777" w:rsidR="0037264F" w:rsidRDefault="0037264F">
    <w:pPr>
      <w:pBdr>
        <w:top w:val="nil"/>
        <w:left w:val="nil"/>
        <w:bottom w:val="nil"/>
        <w:right w:val="nil"/>
        <w:between w:val="nil"/>
      </w:pBdr>
      <w:tabs>
        <w:tab w:val="center" w:pos="4513"/>
        <w:tab w:val="right" w:pos="9026"/>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FEBD" w14:textId="0B3A1F4A" w:rsidR="0037264F" w:rsidRDefault="0019781B">
    <w:pPr>
      <w:pBdr>
        <w:top w:val="nil"/>
        <w:left w:val="nil"/>
        <w:bottom w:val="nil"/>
        <w:right w:val="nil"/>
        <w:between w:val="nil"/>
      </w:pBdr>
      <w:tabs>
        <w:tab w:val="center" w:pos="4513"/>
        <w:tab w:val="right" w:pos="9026"/>
      </w:tabs>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F2490D">
      <w:rPr>
        <w:noProof/>
        <w:color w:val="000000"/>
      </w:rPr>
      <w:t>2</w:t>
    </w:r>
    <w:r w:rsidR="00F2490D">
      <w:rPr>
        <w:noProof/>
        <w:color w:val="000000"/>
      </w:rPr>
      <w:t>7</w:t>
    </w:r>
    <w:r>
      <w:rPr>
        <w:color w:val="000000"/>
        <w:shd w:val="clear" w:color="auto" w:fill="E6E6E6"/>
      </w:rPr>
      <w:fldChar w:fldCharType="end"/>
    </w:r>
  </w:p>
  <w:p w14:paraId="353BFEBE" w14:textId="77777777" w:rsidR="0037264F" w:rsidRDefault="0037264F">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C9361" w14:textId="77777777" w:rsidR="00766D7B" w:rsidRDefault="00766D7B">
      <w:r>
        <w:separator/>
      </w:r>
    </w:p>
  </w:footnote>
  <w:footnote w:type="continuationSeparator" w:id="0">
    <w:p w14:paraId="69B92050" w14:textId="77777777" w:rsidR="00766D7B" w:rsidRDefault="00766D7B">
      <w:r>
        <w:continuationSeparator/>
      </w:r>
    </w:p>
  </w:footnote>
  <w:footnote w:type="continuationNotice" w:id="1">
    <w:p w14:paraId="34EFEB31" w14:textId="77777777" w:rsidR="00766D7B" w:rsidRDefault="00766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FEB7" w14:textId="77777777" w:rsidR="0037264F" w:rsidRDefault="0019781B">
    <w:pPr>
      <w:pBdr>
        <w:top w:val="nil"/>
        <w:left w:val="nil"/>
        <w:bottom w:val="nil"/>
        <w:right w:val="nil"/>
        <w:between w:val="nil"/>
      </w:pBdr>
      <w:tabs>
        <w:tab w:val="center" w:pos="4513"/>
        <w:tab w:val="right" w:pos="9026"/>
      </w:tabs>
      <w:rPr>
        <w:color w:val="000000"/>
      </w:rPr>
    </w:pPr>
    <w:r>
      <w:rPr>
        <w:color w:val="000000"/>
      </w:rPr>
      <w:tab/>
    </w:r>
    <w:r>
      <w:rPr>
        <w:color w:val="000000"/>
      </w:rPr>
      <w:tab/>
      <w:t>Study Protocol – Autism Support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FB7D" w14:textId="77777777" w:rsidR="00621A3D" w:rsidRDefault="00621A3D">
    <w:pPr>
      <w:pBdr>
        <w:top w:val="nil"/>
        <w:left w:val="nil"/>
        <w:bottom w:val="nil"/>
        <w:right w:val="nil"/>
        <w:between w:val="nil"/>
      </w:pBdr>
      <w:tabs>
        <w:tab w:val="center" w:pos="4513"/>
        <w:tab w:val="right" w:pos="9026"/>
      </w:tabs>
      <w:rPr>
        <w:color w:val="000000"/>
      </w:rPr>
    </w:pPr>
    <w:r>
      <w:rPr>
        <w:color w:val="000000"/>
      </w:rPr>
      <w:tab/>
    </w:r>
    <w:r>
      <w:rPr>
        <w:color w:val="000000"/>
      </w:rPr>
      <w:tab/>
    </w:r>
    <w:r>
      <w:rPr>
        <w:color w:val="000000"/>
      </w:rPr>
      <w:t>Study Protocol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FEBA" w14:textId="77777777" w:rsidR="0037264F" w:rsidRDefault="0019781B">
    <w:pPr>
      <w:pBdr>
        <w:top w:val="nil"/>
        <w:left w:val="nil"/>
        <w:bottom w:val="nil"/>
        <w:right w:val="nil"/>
        <w:between w:val="nil"/>
      </w:pBdr>
      <w:tabs>
        <w:tab w:val="center" w:pos="4513"/>
        <w:tab w:val="right" w:pos="9026"/>
      </w:tabs>
      <w:rPr>
        <w:color w:val="000000"/>
      </w:rPr>
    </w:pPr>
    <w:r>
      <w:rPr>
        <w:color w:val="000000"/>
      </w:rPr>
      <w:t>Aotearoa Autism Support – Study Protocol</w:t>
    </w:r>
  </w:p>
</w:hdr>
</file>

<file path=word/intelligence2.xml><?xml version="1.0" encoding="utf-8"?>
<int2:intelligence xmlns:int2="http://schemas.microsoft.com/office/intelligence/2020/intelligence" xmlns:oel="http://schemas.microsoft.com/office/2019/extlst">
  <int2:observations>
    <int2:textHash int2:hashCode="yIlsjk6e7FeOia" int2:id="0hzjC5ML">
      <int2:state int2:value="Rejected" int2:type="AugLoop_Text_Critique"/>
    </int2:textHash>
    <int2:textHash int2:hashCode="F8kwBb8UtKWKx4" int2:id="0sWgzsv8">
      <int2:state int2:value="Rejected" int2:type="AugLoop_Text_Critique"/>
    </int2:textHash>
    <int2:textHash int2:hashCode="Dd9Tj3r3w9sgjV" int2:id="20V2auSA">
      <int2:state int2:value="Rejected" int2:type="AugLoop_Text_Critique"/>
    </int2:textHash>
    <int2:textHash int2:hashCode="MEF4upFBXDCKyp" int2:id="2xxiDRke">
      <int2:state int2:value="Rejected" int2:type="AugLoop_Text_Critique"/>
    </int2:textHash>
    <int2:textHash int2:hashCode="eiuJCry7ICOcpZ" int2:id="3buGY6jO">
      <int2:state int2:value="Rejected" int2:type="AugLoop_Text_Critique"/>
    </int2:textHash>
    <int2:textHash int2:hashCode="9ILzEyCvx7/tuY" int2:id="4RMePZ9g">
      <int2:state int2:value="Rejected" int2:type="AugLoop_Text_Critique"/>
    </int2:textHash>
    <int2:textHash int2:hashCode="Wg0FckKQCEYrGP" int2:id="6B4e0PMV">
      <int2:state int2:value="Rejected" int2:type="AugLoop_Text_Critique"/>
    </int2:textHash>
    <int2:textHash int2:hashCode="IhYb7sPp1SUteF" int2:id="7hq7eOew">
      <int2:state int2:value="Rejected" int2:type="AugLoop_Text_Critique"/>
    </int2:textHash>
    <int2:textHash int2:hashCode="YG8X5oG1T12Vqg" int2:id="7omHcP9W">
      <int2:state int2:value="Rejected" int2:type="AugLoop_Text_Critique"/>
    </int2:textHash>
    <int2:textHash int2:hashCode="ZsSVoklr1usIES" int2:id="8DNez2bX">
      <int2:state int2:value="Rejected" int2:type="AugLoop_Text_Critique"/>
    </int2:textHash>
    <int2:textHash int2:hashCode="P8SfBDH+cmy86P" int2:id="9CcxuWcN">
      <int2:state int2:value="Rejected" int2:type="AugLoop_Text_Critique"/>
    </int2:textHash>
    <int2:textHash int2:hashCode="gAvciXFWbUKj/l" int2:id="9fxJLax8">
      <int2:state int2:value="Rejected" int2:type="AugLoop_Text_Critique"/>
    </int2:textHash>
    <int2:textHash int2:hashCode="ixuZ6I55LBstPS" int2:id="9gqF1FaU">
      <int2:state int2:value="Rejected" int2:type="AugLoop_Text_Critique"/>
    </int2:textHash>
    <int2:textHash int2:hashCode="Wf4q8jrpgiLmRt" int2:id="DqB5tKt7">
      <int2:state int2:value="Rejected" int2:type="AugLoop_Text_Critique"/>
    </int2:textHash>
    <int2:textHash int2:hashCode="v3jXqOAVqWKVSe" int2:id="GqyheeWd">
      <int2:state int2:value="Rejected" int2:type="AugLoop_Text_Critique"/>
    </int2:textHash>
    <int2:textHash int2:hashCode="ydaIob/g4CojTB" int2:id="IBLe1hru">
      <int2:state int2:value="Rejected" int2:type="AugLoop_Text_Critique"/>
    </int2:textHash>
    <int2:textHash int2:hashCode="0Sp1gtmpSADTAf" int2:id="J5I5knaH">
      <int2:state int2:value="Rejected" int2:type="AugLoop_Text_Critique"/>
    </int2:textHash>
    <int2:textHash int2:hashCode="xOgFWoRmUKTvW7" int2:id="KnHpMkYj">
      <int2:state int2:value="Rejected" int2:type="AugLoop_Text_Critique"/>
    </int2:textHash>
    <int2:textHash int2:hashCode="7AJbEqt0woiVd3" int2:id="LOR5RVCj">
      <int2:state int2:value="Rejected" int2:type="AugLoop_Text_Critique"/>
    </int2:textHash>
    <int2:textHash int2:hashCode="pqag5z6E7aixTS" int2:id="M1XIPc9v">
      <int2:state int2:value="Rejected" int2:type="AugLoop_Text_Critique"/>
    </int2:textHash>
    <int2:textHash int2:hashCode="DwFqGJk/DEg2dJ" int2:id="MEDZQ56D">
      <int2:state int2:value="Rejected" int2:type="AugLoop_Text_Critique"/>
    </int2:textHash>
    <int2:textHash int2:hashCode="qYg12Nbsq+QqxR" int2:id="Nc53qxch">
      <int2:state int2:value="Rejected" int2:type="AugLoop_Text_Critique"/>
    </int2:textHash>
    <int2:textHash int2:hashCode="EdPUpyVLikSDD4" int2:id="Nh8mrGCL">
      <int2:state int2:value="Rejected" int2:type="AugLoop_Text_Critique"/>
    </int2:textHash>
    <int2:textHash int2:hashCode="zm0FxSd6sL4xv1" int2:id="O1ioMhO7">
      <int2:state int2:value="Rejected" int2:type="AugLoop_Text_Critique"/>
    </int2:textHash>
    <int2:textHash int2:hashCode="5LexMyRj5xFNfW" int2:id="O395EWhT">
      <int2:state int2:value="Rejected" int2:type="AugLoop_Text_Critique"/>
    </int2:textHash>
    <int2:textHash int2:hashCode="M+lQXRKULoJZo8" int2:id="PYw9ESnb">
      <int2:state int2:value="Rejected" int2:type="AugLoop_Text_Critique"/>
    </int2:textHash>
    <int2:textHash int2:hashCode="T6ZBcnipoluErk" int2:id="Q3hdEnEv">
      <int2:state int2:value="Rejected" int2:type="AugLoop_Text_Critique"/>
    </int2:textHash>
    <int2:textHash int2:hashCode="FvSMR+f9ncod7r" int2:id="QndbzNzm">
      <int2:state int2:value="Rejected" int2:type="AugLoop_Text_Critique"/>
    </int2:textHash>
    <int2:textHash int2:hashCode="6is1WbEgp4bZww" int2:id="TWhBprM1">
      <int2:state int2:value="Rejected" int2:type="AugLoop_Text_Critique"/>
    </int2:textHash>
    <int2:textHash int2:hashCode="4B/cKbE5AVBtgi" int2:id="TvfEvkrg">
      <int2:state int2:value="Rejected" int2:type="AugLoop_Text_Critique"/>
    </int2:textHash>
    <int2:textHash int2:hashCode="hvfHhSpRo9M5RJ" int2:id="XTvz6trE">
      <int2:state int2:value="Rejected" int2:type="AugLoop_Text_Critique"/>
    </int2:textHash>
    <int2:textHash int2:hashCode="eEE2O6Gc1qq9t1" int2:id="XYavIRcA">
      <int2:state int2:value="Rejected" int2:type="AugLoop_Text_Critique"/>
    </int2:textHash>
    <int2:textHash int2:hashCode="SOVj8UjcBNizHJ" int2:id="ZbAgcqc5">
      <int2:state int2:value="Rejected" int2:type="AugLoop_Text_Critique"/>
    </int2:textHash>
    <int2:textHash int2:hashCode="F2il4rs4b9gXVC" int2:id="ZksOP4Nn">
      <int2:state int2:value="Rejected" int2:type="AugLoop_Text_Critique"/>
    </int2:textHash>
    <int2:textHash int2:hashCode="W5a2FH4/w7tJ5s" int2:id="ZqM07Bvw">
      <int2:state int2:value="Rejected" int2:type="AugLoop_Text_Critique"/>
    </int2:textHash>
    <int2:textHash int2:hashCode="6IX2hyC0oRihLP" int2:id="abNIJF0O">
      <int2:state int2:value="Rejected" int2:type="AugLoop_Text_Critique"/>
    </int2:textHash>
    <int2:textHash int2:hashCode="242Ov0HVB7Rk9E" int2:id="bYuFfvH7">
      <int2:state int2:value="Rejected" int2:type="AugLoop_Text_Critique"/>
    </int2:textHash>
    <int2:textHash int2:hashCode="ni8UUdXdlt6RIo" int2:id="cr5RZIs3">
      <int2:state int2:value="Rejected" int2:type="AugLoop_Text_Critique"/>
    </int2:textHash>
    <int2:textHash int2:hashCode="wp3WyDtnodbTso" int2:id="d5khfBLG">
      <int2:state int2:value="Rejected" int2:type="AugLoop_Text_Critique"/>
    </int2:textHash>
    <int2:textHash int2:hashCode="hOatOnGg4opywf" int2:id="d9F2zaKN">
      <int2:state int2:value="Rejected" int2:type="AugLoop_Text_Critique"/>
    </int2:textHash>
    <int2:textHash int2:hashCode="pg5LWnudJkVk4I" int2:id="dX27OFLl">
      <int2:state int2:value="Rejected" int2:type="AugLoop_Text_Critique"/>
    </int2:textHash>
    <int2:textHash int2:hashCode="SXK529RavxfHHD" int2:id="f0THq2wG">
      <int2:state int2:value="Rejected" int2:type="AugLoop_Text_Critique"/>
    </int2:textHash>
    <int2:textHash int2:hashCode="oJ5Bgp+hdxLAfO" int2:id="fbclQ2OG">
      <int2:state int2:value="Rejected" int2:type="AugLoop_Text_Critique"/>
    </int2:textHash>
    <int2:textHash int2:hashCode="bJxDzlpXowAkK9" int2:id="hMwp49ue">
      <int2:state int2:value="Rejected" int2:type="AugLoop_Text_Critique"/>
    </int2:textHash>
    <int2:textHash int2:hashCode="7HDVY/SyksWl7l" int2:id="jYKKjyx4">
      <int2:state int2:value="Rejected" int2:type="AugLoop_Text_Critique"/>
    </int2:textHash>
    <int2:textHash int2:hashCode="oJtvlvmYpnwWcT" int2:id="jzfrHwYH">
      <int2:state int2:value="Rejected" int2:type="AugLoop_Text_Critique"/>
    </int2:textHash>
    <int2:textHash int2:hashCode="/8o21K8oAgnFTi" int2:id="k13LRYle">
      <int2:state int2:value="Rejected" int2:type="AugLoop_Text_Critique"/>
    </int2:textHash>
    <int2:textHash int2:hashCode="1ZJxIUH7J5sEpr" int2:id="k3mFobfX">
      <int2:state int2:value="Rejected" int2:type="AugLoop_Text_Critique"/>
    </int2:textHash>
    <int2:textHash int2:hashCode="p4vHDjimeMjL8m" int2:id="kPMell6n">
      <int2:state int2:value="Rejected" int2:type="AugLoop_Text_Critique"/>
    </int2:textHash>
    <int2:textHash int2:hashCode="sQc8FJksMPD5lk" int2:id="l94Hus1J">
      <int2:state int2:value="Rejected" int2:type="AugLoop_Text_Critique"/>
    </int2:textHash>
    <int2:textHash int2:hashCode="p5Gb9KDlvcwbjX" int2:id="ml8v8DTf">
      <int2:state int2:value="Rejected" int2:type="AugLoop_Text_Critique"/>
    </int2:textHash>
    <int2:textHash int2:hashCode="2jmj7l5rSw0yVb" int2:id="oJTTYXwQ">
      <int2:state int2:value="Rejected" int2:type="AugLoop_Text_Critique"/>
    </int2:textHash>
    <int2:textHash int2:hashCode="BC3EUS+j05HFFw" int2:id="oK0pSp8a">
      <int2:state int2:value="Rejected" int2:type="AugLoop_Text_Critique"/>
    </int2:textHash>
    <int2:textHash int2:hashCode="yiRouwIsMQihxT" int2:id="opHcL6z9">
      <int2:state int2:value="Rejected" int2:type="AugLoop_Text_Critique"/>
    </int2:textHash>
    <int2:textHash int2:hashCode="yoGhW4e81FsrYM" int2:id="oxYColOZ">
      <int2:state int2:value="Rejected" int2:type="AugLoop_Text_Critique"/>
    </int2:textHash>
    <int2:textHash int2:hashCode="ILkDyEKobzrc1b" int2:id="pZppcKHX">
      <int2:state int2:value="Rejected" int2:type="AugLoop_Text_Critique"/>
    </int2:textHash>
    <int2:textHash int2:hashCode="HX0rlZj/y5/2pc" int2:id="q4ACx19j">
      <int2:state int2:value="Rejected" int2:type="AugLoop_Text_Critique"/>
    </int2:textHash>
    <int2:textHash int2:hashCode="E9T16pDN8xcUoa" int2:id="qFigdkQe">
      <int2:state int2:value="Rejected" int2:type="AugLoop_Text_Critique"/>
    </int2:textHash>
    <int2:textHash int2:hashCode="XDfXA9P70xRAYg" int2:id="qgcTcpQX">
      <int2:state int2:value="Rejected" int2:type="AugLoop_Text_Critique"/>
    </int2:textHash>
    <int2:textHash int2:hashCode="ewnzblLx/mgkkY" int2:id="qimRwReq">
      <int2:state int2:value="Rejected" int2:type="AugLoop_Text_Critique"/>
    </int2:textHash>
    <int2:textHash int2:hashCode="zzNxmGi6A2fmqg" int2:id="sH80M4N0">
      <int2:state int2:value="Rejected" int2:type="AugLoop_Text_Critique"/>
    </int2:textHash>
    <int2:textHash int2:hashCode="Rst9sIY5U6OomH" int2:id="spYbYByA">
      <int2:state int2:value="Rejected" int2:type="AugLoop_Text_Critique"/>
    </int2:textHash>
    <int2:textHash int2:hashCode="AUnHGz6kytTeNS" int2:id="tOKbfVa4">
      <int2:state int2:value="Rejected" int2:type="AugLoop_Text_Critique"/>
    </int2:textHash>
    <int2:textHash int2:hashCode="IITsX7+UopC86M" int2:id="uZ280X6H">
      <int2:state int2:value="Rejected" int2:type="AugLoop_Text_Critique"/>
    </int2:textHash>
    <int2:textHash int2:hashCode="kUpDTXW5BpK3PF" int2:id="vT9rQRUc">
      <int2:state int2:value="Rejected" int2:type="AugLoop_Text_Critique"/>
    </int2:textHash>
    <int2:textHash int2:hashCode="kSbTqrAlMitOFX" int2:id="w7zqge5G">
      <int2:state int2:value="Rejected" int2:type="AugLoop_Text_Critique"/>
    </int2:textHash>
    <int2:textHash int2:hashCode="9/muXdFJDuvy9+" int2:id="wbQJ2Ei6">
      <int2:state int2:value="Rejected" int2:type="AugLoop_Text_Critique"/>
    </int2:textHash>
    <int2:textHash int2:hashCode="f2m2Xfh6muU7+4" int2:id="xDGmciGz">
      <int2:state int2:value="Rejected" int2:type="AugLoop_Text_Critique"/>
    </int2:textHash>
    <int2:textHash int2:hashCode="UbhsxiJRMVMMs3" int2:id="xaeRmfBy">
      <int2:state int2:value="Rejected" int2:type="AugLoop_Text_Critique"/>
    </int2:textHash>
    <int2:textHash int2:hashCode="pTpznfR210Bm86" int2:id="xym8Uxzn">
      <int2:state int2:value="Rejected" int2:type="AugLoop_Text_Critique"/>
    </int2:textHash>
    <int2:textHash int2:hashCode="nYiyuIZqZiCcSf" int2:id="yhQAfL7T">
      <int2:state int2:value="Rejected" int2:type="AugLoop_Text_Critique"/>
    </int2:textHash>
    <int2:bookmark int2:bookmarkName="_Int_IJeAswg1" int2:invalidationBookmarkName="" int2:hashCode="ieV7Mrlerc95JI" int2:id="2F5j4Rqd">
      <int2:state int2:value="Rejected" int2:type="AugLoop_Acronyms_AcronymsCritique"/>
    </int2:bookmark>
    <int2:bookmark int2:bookmarkName="_Int_OegfmXfW" int2:invalidationBookmarkName="" int2:hashCode="PZ2V85mITw4DMO" int2:id="3wHWUZKQ">
      <int2:state int2:value="Rejected" int2:type="AugLoop_Acronyms_AcronymsCritique"/>
    </int2:bookmark>
    <int2:bookmark int2:bookmarkName="_Int_ZmTqvVF4" int2:invalidationBookmarkName="" int2:hashCode="c5p8h0oh8BKHOv" int2:id="6lKfPySi">
      <int2:state int2:value="Rejected" int2:type="AugLoop_Text_Critique"/>
    </int2:bookmark>
    <int2:bookmark int2:bookmarkName="_Int_IMwcWMku" int2:invalidationBookmarkName="" int2:hashCode="LunWHjm5OdSQGE" int2:id="CJX0AtsP">
      <int2:state int2:value="Rejected" int2:type="AugLoop_Text_Critique"/>
    </int2:bookmark>
    <int2:bookmark int2:bookmarkName="_Int_9fUtHphn" int2:invalidationBookmarkName="" int2:hashCode="zffpJfV0Z0HDFv" int2:id="GO96pfLf">
      <int2:state int2:value="Rejected" int2:type="AugLoop_Text_Critique"/>
    </int2:bookmark>
    <int2:bookmark int2:bookmarkName="_Int_4w56gAuX" int2:invalidationBookmarkName="" int2:hashCode="vmwyTAXdH0cMmr" int2:id="y7OHwEj4">
      <int2:state int2:value="Rejected" int2:type="AugLoop_Text_Critique"/>
    </int2:bookmark>
    <int2:bookmark int2:bookmarkName="_Int_KWjrxWpR" int2:invalidationBookmarkName="" int2:hashCode="s4nYnOhSAw/+QB" int2:id="OwdLCnIx">
      <int2:state int2:value="Rejected" int2:type="AugLoop_Text_Critique"/>
    </int2:bookmark>
    <int2:bookmark int2:bookmarkName="_Int_0VQsoC93" int2:invalidationBookmarkName="" int2:hashCode="GtQ8K2hSnDbOKZ" int2:id="v9TUTMKD">
      <int2:state int2:value="Rejected" int2:type="AugLoop_Text_Critique"/>
    </int2:bookmark>
    <int2:bookmark int2:bookmarkName="_Int_VdrIQhmt" int2:invalidationBookmarkName="" int2:hashCode="gnaWvisQeOhKqK" int2:id="X5XF6ZmC">
      <int2:state int2:value="Rejected" int2:type="AugLoop_Text_Critique"/>
    </int2:bookmark>
    <int2:bookmark int2:bookmarkName="_Int_bWmvgD2P" int2:invalidationBookmarkName="" int2:hashCode="BaM9kQX19wdWug" int2:id="zb7MzPgA">
      <int2:state int2:value="Rejected" int2:type="AugLoop_Text_Critique"/>
    </int2:bookmark>
    <int2:bookmark int2:bookmarkName="_Int_ByuTF79Y" int2:invalidationBookmarkName="" int2:hashCode="lnOiIcs0uPxrIZ" int2:id="sG26jR1J">
      <int2:state int2:value="Rejected" int2:type="AugLoop_Text_Critique"/>
    </int2:bookmark>
    <int2:bookmark int2:bookmarkName="_Int_8Ca8BweI" int2:invalidationBookmarkName="" int2:hashCode="X55YArurxx+Sdf" int2:id="dZGzZxeu">
      <int2:state int2:value="Rejected" int2:type="AugLoop_Text_Critique"/>
    </int2:bookmark>
    <int2:bookmark int2:bookmarkName="_Int_L1UjVECw" int2:invalidationBookmarkName="" int2:hashCode="/586x9t4PqIrFZ" int2:id="eeWAXGmA">
      <int2:state int2:value="Rejected" int2:type="AugLoop_Text_Critique"/>
    </int2:bookmark>
    <int2:bookmark int2:bookmarkName="_Int_0RUSoXui" int2:invalidationBookmarkName="" int2:hashCode="9tj88mkbpz7PVx" int2:id="gxYqyYUW">
      <int2:state int2:value="Rejected" int2:type="AugLoop_Text_Critique"/>
    </int2:bookmark>
    <int2:bookmark int2:bookmarkName="_Int_rNzZ9CDA" int2:invalidationBookmarkName="" int2:hashCode="UsZ/6Hk51qUBF9" int2:id="jsOkvf19">
      <int2:state int2:value="Rejected" int2:type="AugLoop_Text_Critique"/>
    </int2:bookmark>
    <int2:bookmark int2:bookmarkName="_Int_kFmRYnTG" int2:invalidationBookmarkName="" int2:hashCode="tH82PitDDAZH8U" int2:id="zCWxbLq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320"/>
    <w:multiLevelType w:val="multilevel"/>
    <w:tmpl w:val="36C69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B42A0"/>
    <w:multiLevelType w:val="multilevel"/>
    <w:tmpl w:val="6BD67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38A5355"/>
    <w:multiLevelType w:val="multilevel"/>
    <w:tmpl w:val="3AEE34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82C1471"/>
    <w:multiLevelType w:val="multilevel"/>
    <w:tmpl w:val="B1DE07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E50603"/>
    <w:multiLevelType w:val="multilevel"/>
    <w:tmpl w:val="7F2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C6185"/>
    <w:multiLevelType w:val="multilevel"/>
    <w:tmpl w:val="044C1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F343D0F"/>
    <w:multiLevelType w:val="multilevel"/>
    <w:tmpl w:val="904893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8E2412"/>
    <w:multiLevelType w:val="multilevel"/>
    <w:tmpl w:val="E4DC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B0046"/>
    <w:multiLevelType w:val="multilevel"/>
    <w:tmpl w:val="48F2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07CE2"/>
    <w:multiLevelType w:val="multilevel"/>
    <w:tmpl w:val="56C8A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C3F83"/>
    <w:multiLevelType w:val="multilevel"/>
    <w:tmpl w:val="85021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8A31D41"/>
    <w:multiLevelType w:val="multilevel"/>
    <w:tmpl w:val="1980BB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57850"/>
    <w:multiLevelType w:val="multilevel"/>
    <w:tmpl w:val="B1E4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A2636"/>
    <w:multiLevelType w:val="multilevel"/>
    <w:tmpl w:val="18A48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6B4E33"/>
    <w:multiLevelType w:val="multilevel"/>
    <w:tmpl w:val="73D40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771B0A"/>
    <w:multiLevelType w:val="multilevel"/>
    <w:tmpl w:val="F63E3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921EB"/>
    <w:multiLevelType w:val="multilevel"/>
    <w:tmpl w:val="EB4C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24605"/>
    <w:multiLevelType w:val="multilevel"/>
    <w:tmpl w:val="CAA4A8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374439"/>
    <w:multiLevelType w:val="multilevel"/>
    <w:tmpl w:val="1696F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1C4D07"/>
    <w:multiLevelType w:val="multilevel"/>
    <w:tmpl w:val="B1C6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1271D"/>
    <w:multiLevelType w:val="multilevel"/>
    <w:tmpl w:val="59F6A6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2410180"/>
    <w:multiLevelType w:val="multilevel"/>
    <w:tmpl w:val="6374B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3E664D"/>
    <w:multiLevelType w:val="multilevel"/>
    <w:tmpl w:val="C71C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0058A6"/>
    <w:multiLevelType w:val="multilevel"/>
    <w:tmpl w:val="401831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D451C7"/>
    <w:multiLevelType w:val="multilevel"/>
    <w:tmpl w:val="1FF0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265D1"/>
    <w:multiLevelType w:val="multilevel"/>
    <w:tmpl w:val="904893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13178EF"/>
    <w:multiLevelType w:val="multilevel"/>
    <w:tmpl w:val="9B5E0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1EF13B2"/>
    <w:multiLevelType w:val="multilevel"/>
    <w:tmpl w:val="6A4E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237AC0"/>
    <w:multiLevelType w:val="hybridMultilevel"/>
    <w:tmpl w:val="EF22A7CA"/>
    <w:lvl w:ilvl="0" w:tplc="A30C8454">
      <w:start w:val="1"/>
      <w:numFmt w:val="bullet"/>
      <w:lvlText w:val="●"/>
      <w:lvlJc w:val="left"/>
      <w:pPr>
        <w:ind w:left="360" w:hanging="360"/>
      </w:pPr>
      <w:rPr>
        <w:rFonts w:ascii="Noto Sans Symbols" w:hAnsi="Noto Sans Symbols" w:hint="default"/>
      </w:rPr>
    </w:lvl>
    <w:lvl w:ilvl="1" w:tplc="14B4A410">
      <w:start w:val="1"/>
      <w:numFmt w:val="bullet"/>
      <w:lvlText w:val="o"/>
      <w:lvlJc w:val="left"/>
      <w:pPr>
        <w:ind w:left="1080" w:hanging="360"/>
      </w:pPr>
      <w:rPr>
        <w:rFonts w:ascii="Courier New" w:hAnsi="Courier New" w:hint="default"/>
      </w:rPr>
    </w:lvl>
    <w:lvl w:ilvl="2" w:tplc="73A019E2">
      <w:start w:val="1"/>
      <w:numFmt w:val="bullet"/>
      <w:lvlText w:val="▪"/>
      <w:lvlJc w:val="left"/>
      <w:pPr>
        <w:ind w:left="1800" w:hanging="360"/>
      </w:pPr>
      <w:rPr>
        <w:rFonts w:ascii="Noto Sans Symbols" w:hAnsi="Noto Sans Symbols" w:hint="default"/>
      </w:rPr>
    </w:lvl>
    <w:lvl w:ilvl="3" w:tplc="59AC8216">
      <w:start w:val="1"/>
      <w:numFmt w:val="bullet"/>
      <w:lvlText w:val="●"/>
      <w:lvlJc w:val="left"/>
      <w:pPr>
        <w:ind w:left="2520" w:hanging="360"/>
      </w:pPr>
      <w:rPr>
        <w:rFonts w:ascii="Noto Sans Symbols" w:hAnsi="Noto Sans Symbols" w:hint="default"/>
      </w:rPr>
    </w:lvl>
    <w:lvl w:ilvl="4" w:tplc="17E89DC2">
      <w:start w:val="1"/>
      <w:numFmt w:val="bullet"/>
      <w:lvlText w:val="o"/>
      <w:lvlJc w:val="left"/>
      <w:pPr>
        <w:ind w:left="3240" w:hanging="360"/>
      </w:pPr>
      <w:rPr>
        <w:rFonts w:ascii="Courier New" w:hAnsi="Courier New" w:hint="default"/>
      </w:rPr>
    </w:lvl>
    <w:lvl w:ilvl="5" w:tplc="CB60C1A2">
      <w:start w:val="1"/>
      <w:numFmt w:val="bullet"/>
      <w:lvlText w:val="▪"/>
      <w:lvlJc w:val="left"/>
      <w:pPr>
        <w:ind w:left="3960" w:hanging="360"/>
      </w:pPr>
      <w:rPr>
        <w:rFonts w:ascii="Noto Sans Symbols" w:hAnsi="Noto Sans Symbols" w:hint="default"/>
      </w:rPr>
    </w:lvl>
    <w:lvl w:ilvl="6" w:tplc="F7783B36">
      <w:start w:val="1"/>
      <w:numFmt w:val="bullet"/>
      <w:lvlText w:val="●"/>
      <w:lvlJc w:val="left"/>
      <w:pPr>
        <w:ind w:left="4680" w:hanging="360"/>
      </w:pPr>
      <w:rPr>
        <w:rFonts w:ascii="Noto Sans Symbols" w:hAnsi="Noto Sans Symbols" w:hint="default"/>
      </w:rPr>
    </w:lvl>
    <w:lvl w:ilvl="7" w:tplc="F1144D0A">
      <w:start w:val="1"/>
      <w:numFmt w:val="bullet"/>
      <w:lvlText w:val="o"/>
      <w:lvlJc w:val="left"/>
      <w:pPr>
        <w:ind w:left="5400" w:hanging="360"/>
      </w:pPr>
      <w:rPr>
        <w:rFonts w:ascii="Courier New" w:hAnsi="Courier New" w:hint="default"/>
      </w:rPr>
    </w:lvl>
    <w:lvl w:ilvl="8" w:tplc="CB52BFA6">
      <w:start w:val="1"/>
      <w:numFmt w:val="bullet"/>
      <w:lvlText w:val="▪"/>
      <w:lvlJc w:val="left"/>
      <w:pPr>
        <w:ind w:left="6120" w:hanging="360"/>
      </w:pPr>
      <w:rPr>
        <w:rFonts w:ascii="Noto Sans Symbols" w:hAnsi="Noto Sans Symbols" w:hint="default"/>
      </w:rPr>
    </w:lvl>
  </w:abstractNum>
  <w:abstractNum w:abstractNumId="29" w15:restartNumberingAfterBreak="0">
    <w:nsid w:val="5A3F7431"/>
    <w:multiLevelType w:val="multilevel"/>
    <w:tmpl w:val="924AB0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266379E"/>
    <w:multiLevelType w:val="multilevel"/>
    <w:tmpl w:val="D96A3E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3E7D81"/>
    <w:multiLevelType w:val="multilevel"/>
    <w:tmpl w:val="FF6C79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93C7BE4"/>
    <w:multiLevelType w:val="multilevel"/>
    <w:tmpl w:val="43EC3F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C3328C4"/>
    <w:multiLevelType w:val="multilevel"/>
    <w:tmpl w:val="25DA5F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A22749"/>
    <w:multiLevelType w:val="multilevel"/>
    <w:tmpl w:val="D13C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E37998"/>
    <w:multiLevelType w:val="multilevel"/>
    <w:tmpl w:val="2EF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561B3"/>
    <w:multiLevelType w:val="multilevel"/>
    <w:tmpl w:val="A66AD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8C47E6"/>
    <w:multiLevelType w:val="multilevel"/>
    <w:tmpl w:val="EE443A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7099746">
    <w:abstractNumId w:val="10"/>
  </w:num>
  <w:num w:numId="2" w16cid:durableId="2018846849">
    <w:abstractNumId w:val="20"/>
  </w:num>
  <w:num w:numId="3" w16cid:durableId="1305156895">
    <w:abstractNumId w:val="5"/>
  </w:num>
  <w:num w:numId="4" w16cid:durableId="1101339047">
    <w:abstractNumId w:val="32"/>
  </w:num>
  <w:num w:numId="5" w16cid:durableId="821896803">
    <w:abstractNumId w:val="26"/>
  </w:num>
  <w:num w:numId="6" w16cid:durableId="1239091135">
    <w:abstractNumId w:val="1"/>
  </w:num>
  <w:num w:numId="7" w16cid:durableId="1011488577">
    <w:abstractNumId w:val="3"/>
  </w:num>
  <w:num w:numId="8" w16cid:durableId="1379237452">
    <w:abstractNumId w:val="29"/>
  </w:num>
  <w:num w:numId="9" w16cid:durableId="108668866">
    <w:abstractNumId w:val="31"/>
  </w:num>
  <w:num w:numId="10" w16cid:durableId="1165785701">
    <w:abstractNumId w:val="28"/>
  </w:num>
  <w:num w:numId="11" w16cid:durableId="1109395226">
    <w:abstractNumId w:val="25"/>
  </w:num>
  <w:num w:numId="12" w16cid:durableId="79644243">
    <w:abstractNumId w:val="2"/>
  </w:num>
  <w:num w:numId="13" w16cid:durableId="1003778971">
    <w:abstractNumId w:val="6"/>
  </w:num>
  <w:num w:numId="14" w16cid:durableId="1868980165">
    <w:abstractNumId w:val="4"/>
  </w:num>
  <w:num w:numId="15" w16cid:durableId="58984965">
    <w:abstractNumId w:val="13"/>
  </w:num>
  <w:num w:numId="16" w16cid:durableId="1611889212">
    <w:abstractNumId w:val="21"/>
  </w:num>
  <w:num w:numId="17" w16cid:durableId="974411392">
    <w:abstractNumId w:val="33"/>
  </w:num>
  <w:num w:numId="18" w16cid:durableId="1679309404">
    <w:abstractNumId w:val="18"/>
  </w:num>
  <w:num w:numId="19" w16cid:durableId="1019772521">
    <w:abstractNumId w:val="37"/>
  </w:num>
  <w:num w:numId="20" w16cid:durableId="206452982">
    <w:abstractNumId w:val="15"/>
  </w:num>
  <w:num w:numId="21" w16cid:durableId="901450527">
    <w:abstractNumId w:val="23"/>
  </w:num>
  <w:num w:numId="22" w16cid:durableId="1003510640">
    <w:abstractNumId w:val="17"/>
  </w:num>
  <w:num w:numId="23" w16cid:durableId="569968867">
    <w:abstractNumId w:val="22"/>
  </w:num>
  <w:num w:numId="24" w16cid:durableId="464352722">
    <w:abstractNumId w:val="27"/>
  </w:num>
  <w:num w:numId="25" w16cid:durableId="1448348419">
    <w:abstractNumId w:val="34"/>
  </w:num>
  <w:num w:numId="26" w16cid:durableId="631060243">
    <w:abstractNumId w:val="24"/>
  </w:num>
  <w:num w:numId="27" w16cid:durableId="1813255949">
    <w:abstractNumId w:val="14"/>
  </w:num>
  <w:num w:numId="28" w16cid:durableId="311494016">
    <w:abstractNumId w:val="36"/>
  </w:num>
  <w:num w:numId="29" w16cid:durableId="1765878212">
    <w:abstractNumId w:val="7"/>
  </w:num>
  <w:num w:numId="30" w16cid:durableId="319119930">
    <w:abstractNumId w:val="0"/>
  </w:num>
  <w:num w:numId="31" w16cid:durableId="1793278547">
    <w:abstractNumId w:val="8"/>
  </w:num>
  <w:num w:numId="32" w16cid:durableId="1173959768">
    <w:abstractNumId w:val="30"/>
  </w:num>
  <w:num w:numId="33" w16cid:durableId="163009183">
    <w:abstractNumId w:val="9"/>
  </w:num>
  <w:num w:numId="34" w16cid:durableId="1937594131">
    <w:abstractNumId w:val="11"/>
  </w:num>
  <w:num w:numId="35" w16cid:durableId="961494602">
    <w:abstractNumId w:val="12"/>
  </w:num>
  <w:num w:numId="36" w16cid:durableId="588080415">
    <w:abstractNumId w:val="35"/>
  </w:num>
  <w:num w:numId="37" w16cid:durableId="388840783">
    <w:abstractNumId w:val="16"/>
  </w:num>
  <w:num w:numId="38" w16cid:durableId="1785924093">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4F"/>
    <w:rsid w:val="0000071F"/>
    <w:rsid w:val="000011D9"/>
    <w:rsid w:val="000014B4"/>
    <w:rsid w:val="0000189C"/>
    <w:rsid w:val="0000739C"/>
    <w:rsid w:val="00011508"/>
    <w:rsid w:val="0001190A"/>
    <w:rsid w:val="00012136"/>
    <w:rsid w:val="00015156"/>
    <w:rsid w:val="000155B4"/>
    <w:rsid w:val="0001603F"/>
    <w:rsid w:val="000169B4"/>
    <w:rsid w:val="00022469"/>
    <w:rsid w:val="00022D87"/>
    <w:rsid w:val="000261B4"/>
    <w:rsid w:val="00027C80"/>
    <w:rsid w:val="00030416"/>
    <w:rsid w:val="00031405"/>
    <w:rsid w:val="000315FD"/>
    <w:rsid w:val="00033B11"/>
    <w:rsid w:val="00034FD9"/>
    <w:rsid w:val="000370B7"/>
    <w:rsid w:val="00040FA6"/>
    <w:rsid w:val="00041760"/>
    <w:rsid w:val="00043874"/>
    <w:rsid w:val="000439B6"/>
    <w:rsid w:val="000448C2"/>
    <w:rsid w:val="00045698"/>
    <w:rsid w:val="000456F4"/>
    <w:rsid w:val="00045FD6"/>
    <w:rsid w:val="0004635C"/>
    <w:rsid w:val="00051FEE"/>
    <w:rsid w:val="00053714"/>
    <w:rsid w:val="00054298"/>
    <w:rsid w:val="00055CAB"/>
    <w:rsid w:val="00055D8E"/>
    <w:rsid w:val="00056038"/>
    <w:rsid w:val="00056A8C"/>
    <w:rsid w:val="00056C8F"/>
    <w:rsid w:val="00061AA3"/>
    <w:rsid w:val="00064DC8"/>
    <w:rsid w:val="000660C3"/>
    <w:rsid w:val="00072A4D"/>
    <w:rsid w:val="000742AD"/>
    <w:rsid w:val="00074737"/>
    <w:rsid w:val="00075313"/>
    <w:rsid w:val="000756C9"/>
    <w:rsid w:val="00075944"/>
    <w:rsid w:val="00076473"/>
    <w:rsid w:val="00081098"/>
    <w:rsid w:val="0008224D"/>
    <w:rsid w:val="00082B82"/>
    <w:rsid w:val="00082BF3"/>
    <w:rsid w:val="000847C8"/>
    <w:rsid w:val="0008641D"/>
    <w:rsid w:val="00086B92"/>
    <w:rsid w:val="00087D7D"/>
    <w:rsid w:val="000911EC"/>
    <w:rsid w:val="00091FED"/>
    <w:rsid w:val="000941EC"/>
    <w:rsid w:val="000947D3"/>
    <w:rsid w:val="0009484F"/>
    <w:rsid w:val="000949A4"/>
    <w:rsid w:val="00094A6E"/>
    <w:rsid w:val="00096292"/>
    <w:rsid w:val="000962DC"/>
    <w:rsid w:val="000A0294"/>
    <w:rsid w:val="000A2847"/>
    <w:rsid w:val="000A3E50"/>
    <w:rsid w:val="000A4090"/>
    <w:rsid w:val="000A54AA"/>
    <w:rsid w:val="000A57A4"/>
    <w:rsid w:val="000A5CA1"/>
    <w:rsid w:val="000B0D60"/>
    <w:rsid w:val="000B0E14"/>
    <w:rsid w:val="000B2361"/>
    <w:rsid w:val="000B24EB"/>
    <w:rsid w:val="000B4579"/>
    <w:rsid w:val="000B47F6"/>
    <w:rsid w:val="000B4AE0"/>
    <w:rsid w:val="000B7AF3"/>
    <w:rsid w:val="000BC1D6"/>
    <w:rsid w:val="000C06E3"/>
    <w:rsid w:val="000C0C05"/>
    <w:rsid w:val="000C1F13"/>
    <w:rsid w:val="000C453C"/>
    <w:rsid w:val="000C6466"/>
    <w:rsid w:val="000C9F67"/>
    <w:rsid w:val="000D0547"/>
    <w:rsid w:val="000D0AFF"/>
    <w:rsid w:val="000D391B"/>
    <w:rsid w:val="000D4118"/>
    <w:rsid w:val="000D4319"/>
    <w:rsid w:val="000E18E4"/>
    <w:rsid w:val="000E4BF1"/>
    <w:rsid w:val="000E507A"/>
    <w:rsid w:val="000E615D"/>
    <w:rsid w:val="000E6E29"/>
    <w:rsid w:val="000E73AA"/>
    <w:rsid w:val="000E79D7"/>
    <w:rsid w:val="000E7A34"/>
    <w:rsid w:val="000F1F9D"/>
    <w:rsid w:val="000F41DD"/>
    <w:rsid w:val="000F4C7A"/>
    <w:rsid w:val="000F4DDA"/>
    <w:rsid w:val="000F5142"/>
    <w:rsid w:val="000F5A27"/>
    <w:rsid w:val="000F77AE"/>
    <w:rsid w:val="00100622"/>
    <w:rsid w:val="00101342"/>
    <w:rsid w:val="00102077"/>
    <w:rsid w:val="001026AD"/>
    <w:rsid w:val="0010376D"/>
    <w:rsid w:val="00103E21"/>
    <w:rsid w:val="001045B1"/>
    <w:rsid w:val="00104A10"/>
    <w:rsid w:val="00105397"/>
    <w:rsid w:val="00105E29"/>
    <w:rsid w:val="0010676C"/>
    <w:rsid w:val="00106B2C"/>
    <w:rsid w:val="00107473"/>
    <w:rsid w:val="001100D1"/>
    <w:rsid w:val="00114B42"/>
    <w:rsid w:val="00115256"/>
    <w:rsid w:val="001157E3"/>
    <w:rsid w:val="00116394"/>
    <w:rsid w:val="0011707B"/>
    <w:rsid w:val="00117233"/>
    <w:rsid w:val="00117394"/>
    <w:rsid w:val="001226CF"/>
    <w:rsid w:val="00122C4F"/>
    <w:rsid w:val="001230A5"/>
    <w:rsid w:val="00123591"/>
    <w:rsid w:val="00124C4E"/>
    <w:rsid w:val="00125A84"/>
    <w:rsid w:val="00127319"/>
    <w:rsid w:val="00127465"/>
    <w:rsid w:val="00127FA5"/>
    <w:rsid w:val="00130C27"/>
    <w:rsid w:val="001322C4"/>
    <w:rsid w:val="00132529"/>
    <w:rsid w:val="00133372"/>
    <w:rsid w:val="001340FB"/>
    <w:rsid w:val="0013476D"/>
    <w:rsid w:val="00134A64"/>
    <w:rsid w:val="00134C1B"/>
    <w:rsid w:val="00134FB8"/>
    <w:rsid w:val="001354C2"/>
    <w:rsid w:val="00141BA6"/>
    <w:rsid w:val="00142279"/>
    <w:rsid w:val="00143EA9"/>
    <w:rsid w:val="00143F78"/>
    <w:rsid w:val="0014423C"/>
    <w:rsid w:val="00147ECC"/>
    <w:rsid w:val="0015050E"/>
    <w:rsid w:val="00160F75"/>
    <w:rsid w:val="001612BC"/>
    <w:rsid w:val="00161701"/>
    <w:rsid w:val="00163468"/>
    <w:rsid w:val="00163E5A"/>
    <w:rsid w:val="001643D4"/>
    <w:rsid w:val="00164812"/>
    <w:rsid w:val="001679DC"/>
    <w:rsid w:val="001709A8"/>
    <w:rsid w:val="0017572B"/>
    <w:rsid w:val="00176490"/>
    <w:rsid w:val="0017696C"/>
    <w:rsid w:val="00176C60"/>
    <w:rsid w:val="00181084"/>
    <w:rsid w:val="001855B2"/>
    <w:rsid w:val="00186B3B"/>
    <w:rsid w:val="00186CAD"/>
    <w:rsid w:val="0019071D"/>
    <w:rsid w:val="00190865"/>
    <w:rsid w:val="00190B2F"/>
    <w:rsid w:val="00190B36"/>
    <w:rsid w:val="00190D8C"/>
    <w:rsid w:val="001936D9"/>
    <w:rsid w:val="0019732C"/>
    <w:rsid w:val="0019755E"/>
    <w:rsid w:val="0019768F"/>
    <w:rsid w:val="0019781B"/>
    <w:rsid w:val="001A099B"/>
    <w:rsid w:val="001A117A"/>
    <w:rsid w:val="001A1188"/>
    <w:rsid w:val="001A2281"/>
    <w:rsid w:val="001A5382"/>
    <w:rsid w:val="001A60B9"/>
    <w:rsid w:val="001A6E1F"/>
    <w:rsid w:val="001B173C"/>
    <w:rsid w:val="001B50B4"/>
    <w:rsid w:val="001B7032"/>
    <w:rsid w:val="001B72C5"/>
    <w:rsid w:val="001C1DAE"/>
    <w:rsid w:val="001C1DFA"/>
    <w:rsid w:val="001C1E78"/>
    <w:rsid w:val="001C4273"/>
    <w:rsid w:val="001D0047"/>
    <w:rsid w:val="001D135B"/>
    <w:rsid w:val="001D168B"/>
    <w:rsid w:val="001D16C6"/>
    <w:rsid w:val="001D39AE"/>
    <w:rsid w:val="001D3ACC"/>
    <w:rsid w:val="001D45D6"/>
    <w:rsid w:val="001D5808"/>
    <w:rsid w:val="001D6AE0"/>
    <w:rsid w:val="001D7874"/>
    <w:rsid w:val="001E1B06"/>
    <w:rsid w:val="001E29B1"/>
    <w:rsid w:val="001E35A8"/>
    <w:rsid w:val="001E4BC8"/>
    <w:rsid w:val="001F054D"/>
    <w:rsid w:val="001F13D0"/>
    <w:rsid w:val="001F1542"/>
    <w:rsid w:val="001F3FE4"/>
    <w:rsid w:val="001F4A00"/>
    <w:rsid w:val="001F767E"/>
    <w:rsid w:val="00200D2B"/>
    <w:rsid w:val="00201251"/>
    <w:rsid w:val="002019B8"/>
    <w:rsid w:val="00201A3E"/>
    <w:rsid w:val="002022A1"/>
    <w:rsid w:val="00203EF7"/>
    <w:rsid w:val="002069B4"/>
    <w:rsid w:val="00207F28"/>
    <w:rsid w:val="00210FEC"/>
    <w:rsid w:val="002116BA"/>
    <w:rsid w:val="00211A63"/>
    <w:rsid w:val="00211E7F"/>
    <w:rsid w:val="0021312D"/>
    <w:rsid w:val="00217637"/>
    <w:rsid w:val="002211F3"/>
    <w:rsid w:val="00221B70"/>
    <w:rsid w:val="00222EBE"/>
    <w:rsid w:val="00223515"/>
    <w:rsid w:val="00223754"/>
    <w:rsid w:val="00224C38"/>
    <w:rsid w:val="002270BA"/>
    <w:rsid w:val="00227E2F"/>
    <w:rsid w:val="002304F4"/>
    <w:rsid w:val="00232AB2"/>
    <w:rsid w:val="0023307C"/>
    <w:rsid w:val="00233143"/>
    <w:rsid w:val="00233F6B"/>
    <w:rsid w:val="002350BE"/>
    <w:rsid w:val="00236FB9"/>
    <w:rsid w:val="0023727F"/>
    <w:rsid w:val="00237825"/>
    <w:rsid w:val="00237B0A"/>
    <w:rsid w:val="002405A0"/>
    <w:rsid w:val="00240682"/>
    <w:rsid w:val="00241819"/>
    <w:rsid w:val="00241995"/>
    <w:rsid w:val="00242EE0"/>
    <w:rsid w:val="00243C6B"/>
    <w:rsid w:val="00244205"/>
    <w:rsid w:val="00244D09"/>
    <w:rsid w:val="00245CB6"/>
    <w:rsid w:val="00245ED1"/>
    <w:rsid w:val="002460A5"/>
    <w:rsid w:val="0025075B"/>
    <w:rsid w:val="00250798"/>
    <w:rsid w:val="00252B6C"/>
    <w:rsid w:val="002549CA"/>
    <w:rsid w:val="002556AD"/>
    <w:rsid w:val="00256BA5"/>
    <w:rsid w:val="00257105"/>
    <w:rsid w:val="00257931"/>
    <w:rsid w:val="002658A1"/>
    <w:rsid w:val="002662D8"/>
    <w:rsid w:val="002673ED"/>
    <w:rsid w:val="00270424"/>
    <w:rsid w:val="002704CC"/>
    <w:rsid w:val="002708A1"/>
    <w:rsid w:val="00270D08"/>
    <w:rsid w:val="002743AD"/>
    <w:rsid w:val="002744CA"/>
    <w:rsid w:val="00275281"/>
    <w:rsid w:val="00276397"/>
    <w:rsid w:val="00276F74"/>
    <w:rsid w:val="00277E07"/>
    <w:rsid w:val="00281680"/>
    <w:rsid w:val="00281884"/>
    <w:rsid w:val="00281A8C"/>
    <w:rsid w:val="00282272"/>
    <w:rsid w:val="00282AEB"/>
    <w:rsid w:val="00283880"/>
    <w:rsid w:val="002838B0"/>
    <w:rsid w:val="002854C6"/>
    <w:rsid w:val="0029034E"/>
    <w:rsid w:val="00290410"/>
    <w:rsid w:val="002906A3"/>
    <w:rsid w:val="00291022"/>
    <w:rsid w:val="00291116"/>
    <w:rsid w:val="00291189"/>
    <w:rsid w:val="00291491"/>
    <w:rsid w:val="00292BE1"/>
    <w:rsid w:val="002931F5"/>
    <w:rsid w:val="002A2BCE"/>
    <w:rsid w:val="002A3FCD"/>
    <w:rsid w:val="002A4BF0"/>
    <w:rsid w:val="002A5F5C"/>
    <w:rsid w:val="002A6563"/>
    <w:rsid w:val="002A7242"/>
    <w:rsid w:val="002A7619"/>
    <w:rsid w:val="002A7E6C"/>
    <w:rsid w:val="002B01CD"/>
    <w:rsid w:val="002B0517"/>
    <w:rsid w:val="002B0A27"/>
    <w:rsid w:val="002B4130"/>
    <w:rsid w:val="002B41D2"/>
    <w:rsid w:val="002B609E"/>
    <w:rsid w:val="002B6B4C"/>
    <w:rsid w:val="002B7B0E"/>
    <w:rsid w:val="002C1AAB"/>
    <w:rsid w:val="002C1B6B"/>
    <w:rsid w:val="002C2FAC"/>
    <w:rsid w:val="002C38CD"/>
    <w:rsid w:val="002C4152"/>
    <w:rsid w:val="002C586F"/>
    <w:rsid w:val="002C5D92"/>
    <w:rsid w:val="002D1AED"/>
    <w:rsid w:val="002D2221"/>
    <w:rsid w:val="002D3F89"/>
    <w:rsid w:val="002D5E6E"/>
    <w:rsid w:val="002D61E1"/>
    <w:rsid w:val="002D6394"/>
    <w:rsid w:val="002D64D1"/>
    <w:rsid w:val="002D6949"/>
    <w:rsid w:val="002D718B"/>
    <w:rsid w:val="002E0C5C"/>
    <w:rsid w:val="002E1A97"/>
    <w:rsid w:val="002E1E12"/>
    <w:rsid w:val="002E2E08"/>
    <w:rsid w:val="002E36E3"/>
    <w:rsid w:val="002E66F1"/>
    <w:rsid w:val="002F010B"/>
    <w:rsid w:val="002F10BC"/>
    <w:rsid w:val="002F118D"/>
    <w:rsid w:val="002F1492"/>
    <w:rsid w:val="002F1E9F"/>
    <w:rsid w:val="002F2F19"/>
    <w:rsid w:val="002F334D"/>
    <w:rsid w:val="002F59CA"/>
    <w:rsid w:val="002F6250"/>
    <w:rsid w:val="002F662D"/>
    <w:rsid w:val="003000F8"/>
    <w:rsid w:val="00302166"/>
    <w:rsid w:val="00303829"/>
    <w:rsid w:val="003054F0"/>
    <w:rsid w:val="00305A0C"/>
    <w:rsid w:val="00306407"/>
    <w:rsid w:val="0030780D"/>
    <w:rsid w:val="00311A22"/>
    <w:rsid w:val="00312B46"/>
    <w:rsid w:val="003145A4"/>
    <w:rsid w:val="003153F9"/>
    <w:rsid w:val="003159B6"/>
    <w:rsid w:val="00315C21"/>
    <w:rsid w:val="0031611B"/>
    <w:rsid w:val="0031626D"/>
    <w:rsid w:val="00316273"/>
    <w:rsid w:val="00316A70"/>
    <w:rsid w:val="00320434"/>
    <w:rsid w:val="0032404C"/>
    <w:rsid w:val="00325EA6"/>
    <w:rsid w:val="00330750"/>
    <w:rsid w:val="00330AAD"/>
    <w:rsid w:val="0033122C"/>
    <w:rsid w:val="003319EF"/>
    <w:rsid w:val="00332A2F"/>
    <w:rsid w:val="003348AC"/>
    <w:rsid w:val="00335529"/>
    <w:rsid w:val="0033602B"/>
    <w:rsid w:val="00337874"/>
    <w:rsid w:val="0034269A"/>
    <w:rsid w:val="00342DEF"/>
    <w:rsid w:val="003444E0"/>
    <w:rsid w:val="0034483D"/>
    <w:rsid w:val="00344A17"/>
    <w:rsid w:val="00345BDD"/>
    <w:rsid w:val="0034746F"/>
    <w:rsid w:val="00347691"/>
    <w:rsid w:val="003500C8"/>
    <w:rsid w:val="0035075B"/>
    <w:rsid w:val="00350C62"/>
    <w:rsid w:val="00351F17"/>
    <w:rsid w:val="00352209"/>
    <w:rsid w:val="003522DE"/>
    <w:rsid w:val="00354371"/>
    <w:rsid w:val="00354D17"/>
    <w:rsid w:val="00355C11"/>
    <w:rsid w:val="00356C31"/>
    <w:rsid w:val="003608D2"/>
    <w:rsid w:val="00360A92"/>
    <w:rsid w:val="00361A94"/>
    <w:rsid w:val="00362A6B"/>
    <w:rsid w:val="003632FF"/>
    <w:rsid w:val="003640A7"/>
    <w:rsid w:val="00364E77"/>
    <w:rsid w:val="00366B28"/>
    <w:rsid w:val="00366CF1"/>
    <w:rsid w:val="00367259"/>
    <w:rsid w:val="003679A6"/>
    <w:rsid w:val="00370E3D"/>
    <w:rsid w:val="0037264F"/>
    <w:rsid w:val="00373F1B"/>
    <w:rsid w:val="0037537B"/>
    <w:rsid w:val="00375DB8"/>
    <w:rsid w:val="00375FA3"/>
    <w:rsid w:val="00376FBD"/>
    <w:rsid w:val="00377408"/>
    <w:rsid w:val="00377A19"/>
    <w:rsid w:val="00377F01"/>
    <w:rsid w:val="00380ACB"/>
    <w:rsid w:val="00380E22"/>
    <w:rsid w:val="00382D8A"/>
    <w:rsid w:val="0038431F"/>
    <w:rsid w:val="00384700"/>
    <w:rsid w:val="00384C39"/>
    <w:rsid w:val="00385DCC"/>
    <w:rsid w:val="00387452"/>
    <w:rsid w:val="00391EE3"/>
    <w:rsid w:val="003925F1"/>
    <w:rsid w:val="00392754"/>
    <w:rsid w:val="0039277C"/>
    <w:rsid w:val="00392DB0"/>
    <w:rsid w:val="0039318D"/>
    <w:rsid w:val="003938DD"/>
    <w:rsid w:val="00394110"/>
    <w:rsid w:val="00394996"/>
    <w:rsid w:val="003949C3"/>
    <w:rsid w:val="00395EDA"/>
    <w:rsid w:val="003968B9"/>
    <w:rsid w:val="00397832"/>
    <w:rsid w:val="003A01A5"/>
    <w:rsid w:val="003A02F8"/>
    <w:rsid w:val="003A1A78"/>
    <w:rsid w:val="003A421A"/>
    <w:rsid w:val="003A461C"/>
    <w:rsid w:val="003A51F9"/>
    <w:rsid w:val="003A5B0A"/>
    <w:rsid w:val="003A5F09"/>
    <w:rsid w:val="003A6356"/>
    <w:rsid w:val="003A6821"/>
    <w:rsid w:val="003A6898"/>
    <w:rsid w:val="003B0295"/>
    <w:rsid w:val="003B12A5"/>
    <w:rsid w:val="003B13A2"/>
    <w:rsid w:val="003B1868"/>
    <w:rsid w:val="003B1F1A"/>
    <w:rsid w:val="003B2405"/>
    <w:rsid w:val="003B456C"/>
    <w:rsid w:val="003B4C0A"/>
    <w:rsid w:val="003B6B97"/>
    <w:rsid w:val="003B7135"/>
    <w:rsid w:val="003B729E"/>
    <w:rsid w:val="003C0741"/>
    <w:rsid w:val="003C1359"/>
    <w:rsid w:val="003C180C"/>
    <w:rsid w:val="003C2A62"/>
    <w:rsid w:val="003C3CFE"/>
    <w:rsid w:val="003C3FAB"/>
    <w:rsid w:val="003C44BB"/>
    <w:rsid w:val="003C59EF"/>
    <w:rsid w:val="003C5BA0"/>
    <w:rsid w:val="003C72A6"/>
    <w:rsid w:val="003C7B52"/>
    <w:rsid w:val="003D0ED4"/>
    <w:rsid w:val="003D1870"/>
    <w:rsid w:val="003D18D5"/>
    <w:rsid w:val="003D2E67"/>
    <w:rsid w:val="003D317C"/>
    <w:rsid w:val="003D5279"/>
    <w:rsid w:val="003D6A8C"/>
    <w:rsid w:val="003E0F2A"/>
    <w:rsid w:val="003E3915"/>
    <w:rsid w:val="003E467A"/>
    <w:rsid w:val="003E475E"/>
    <w:rsid w:val="003E480C"/>
    <w:rsid w:val="003E5AE2"/>
    <w:rsid w:val="003E7365"/>
    <w:rsid w:val="003E7FE4"/>
    <w:rsid w:val="003F025C"/>
    <w:rsid w:val="003F376A"/>
    <w:rsid w:val="003F3E27"/>
    <w:rsid w:val="003F59B1"/>
    <w:rsid w:val="003F7364"/>
    <w:rsid w:val="003F7CD0"/>
    <w:rsid w:val="00400C85"/>
    <w:rsid w:val="0040116F"/>
    <w:rsid w:val="00401D5A"/>
    <w:rsid w:val="00401D8D"/>
    <w:rsid w:val="00402138"/>
    <w:rsid w:val="004025F2"/>
    <w:rsid w:val="00403B8B"/>
    <w:rsid w:val="0040453A"/>
    <w:rsid w:val="004057B3"/>
    <w:rsid w:val="00406498"/>
    <w:rsid w:val="004106D3"/>
    <w:rsid w:val="00411790"/>
    <w:rsid w:val="004139AE"/>
    <w:rsid w:val="00414288"/>
    <w:rsid w:val="00414910"/>
    <w:rsid w:val="004150A4"/>
    <w:rsid w:val="00417A41"/>
    <w:rsid w:val="0042054E"/>
    <w:rsid w:val="00420B40"/>
    <w:rsid w:val="0042187E"/>
    <w:rsid w:val="004223AA"/>
    <w:rsid w:val="00424738"/>
    <w:rsid w:val="004259AB"/>
    <w:rsid w:val="0042676D"/>
    <w:rsid w:val="004272EB"/>
    <w:rsid w:val="0042789D"/>
    <w:rsid w:val="00430243"/>
    <w:rsid w:val="0043078C"/>
    <w:rsid w:val="00433266"/>
    <w:rsid w:val="0043562D"/>
    <w:rsid w:val="004372BB"/>
    <w:rsid w:val="004430D7"/>
    <w:rsid w:val="00443F32"/>
    <w:rsid w:val="004443BB"/>
    <w:rsid w:val="00444415"/>
    <w:rsid w:val="00444BCE"/>
    <w:rsid w:val="00444C7C"/>
    <w:rsid w:val="004452DC"/>
    <w:rsid w:val="00447A5D"/>
    <w:rsid w:val="00452A46"/>
    <w:rsid w:val="00455C67"/>
    <w:rsid w:val="00455CD8"/>
    <w:rsid w:val="00455F17"/>
    <w:rsid w:val="00456307"/>
    <w:rsid w:val="00456B46"/>
    <w:rsid w:val="00462BEA"/>
    <w:rsid w:val="00463CD7"/>
    <w:rsid w:val="004646A7"/>
    <w:rsid w:val="00465D48"/>
    <w:rsid w:val="00467385"/>
    <w:rsid w:val="00472BB6"/>
    <w:rsid w:val="00472E17"/>
    <w:rsid w:val="004742A1"/>
    <w:rsid w:val="0047486A"/>
    <w:rsid w:val="00474BC3"/>
    <w:rsid w:val="00474C98"/>
    <w:rsid w:val="004751F1"/>
    <w:rsid w:val="004767DF"/>
    <w:rsid w:val="00476FEE"/>
    <w:rsid w:val="00477111"/>
    <w:rsid w:val="00477C93"/>
    <w:rsid w:val="00481DA8"/>
    <w:rsid w:val="00481EEF"/>
    <w:rsid w:val="00482704"/>
    <w:rsid w:val="004829F8"/>
    <w:rsid w:val="0048450A"/>
    <w:rsid w:val="00485D63"/>
    <w:rsid w:val="00486B03"/>
    <w:rsid w:val="00487576"/>
    <w:rsid w:val="00490346"/>
    <w:rsid w:val="00492FC3"/>
    <w:rsid w:val="00493427"/>
    <w:rsid w:val="00495351"/>
    <w:rsid w:val="00495E2F"/>
    <w:rsid w:val="00496D37"/>
    <w:rsid w:val="00497E2C"/>
    <w:rsid w:val="00497F17"/>
    <w:rsid w:val="004A5006"/>
    <w:rsid w:val="004A5E03"/>
    <w:rsid w:val="004A7995"/>
    <w:rsid w:val="004A7AA5"/>
    <w:rsid w:val="004B07ED"/>
    <w:rsid w:val="004B0AD2"/>
    <w:rsid w:val="004B288B"/>
    <w:rsid w:val="004B2E55"/>
    <w:rsid w:val="004B5A1D"/>
    <w:rsid w:val="004B5AEA"/>
    <w:rsid w:val="004B6669"/>
    <w:rsid w:val="004B6A85"/>
    <w:rsid w:val="004B6C71"/>
    <w:rsid w:val="004C1037"/>
    <w:rsid w:val="004C1972"/>
    <w:rsid w:val="004C1FAF"/>
    <w:rsid w:val="004C23C2"/>
    <w:rsid w:val="004C2760"/>
    <w:rsid w:val="004C2AA4"/>
    <w:rsid w:val="004C4762"/>
    <w:rsid w:val="004C4DF5"/>
    <w:rsid w:val="004C5449"/>
    <w:rsid w:val="004C55B4"/>
    <w:rsid w:val="004C5699"/>
    <w:rsid w:val="004C6004"/>
    <w:rsid w:val="004D0645"/>
    <w:rsid w:val="004D06FE"/>
    <w:rsid w:val="004D16A1"/>
    <w:rsid w:val="004D4E19"/>
    <w:rsid w:val="004D6EB2"/>
    <w:rsid w:val="004D7759"/>
    <w:rsid w:val="004E048B"/>
    <w:rsid w:val="004E19AB"/>
    <w:rsid w:val="004E2A29"/>
    <w:rsid w:val="004E345E"/>
    <w:rsid w:val="004E3F1F"/>
    <w:rsid w:val="004E3FA3"/>
    <w:rsid w:val="004E5267"/>
    <w:rsid w:val="004E58A0"/>
    <w:rsid w:val="004E6299"/>
    <w:rsid w:val="004E6755"/>
    <w:rsid w:val="004EAC80"/>
    <w:rsid w:val="004F0BB1"/>
    <w:rsid w:val="004F0DE3"/>
    <w:rsid w:val="004F263F"/>
    <w:rsid w:val="004F2729"/>
    <w:rsid w:val="004F30EE"/>
    <w:rsid w:val="004F3215"/>
    <w:rsid w:val="004F3748"/>
    <w:rsid w:val="004F3BC9"/>
    <w:rsid w:val="004F500D"/>
    <w:rsid w:val="004F5CE0"/>
    <w:rsid w:val="004F68EF"/>
    <w:rsid w:val="004F694A"/>
    <w:rsid w:val="004F7520"/>
    <w:rsid w:val="00500361"/>
    <w:rsid w:val="00501590"/>
    <w:rsid w:val="0050187C"/>
    <w:rsid w:val="005018C8"/>
    <w:rsid w:val="00501D18"/>
    <w:rsid w:val="00501D8C"/>
    <w:rsid w:val="0050347B"/>
    <w:rsid w:val="00503A8A"/>
    <w:rsid w:val="00503F05"/>
    <w:rsid w:val="005046C3"/>
    <w:rsid w:val="00506768"/>
    <w:rsid w:val="00506B63"/>
    <w:rsid w:val="0050772F"/>
    <w:rsid w:val="005101FD"/>
    <w:rsid w:val="005104C9"/>
    <w:rsid w:val="00511A3D"/>
    <w:rsid w:val="00511EED"/>
    <w:rsid w:val="00515C0D"/>
    <w:rsid w:val="005172FD"/>
    <w:rsid w:val="00517C08"/>
    <w:rsid w:val="00517EFF"/>
    <w:rsid w:val="005218A5"/>
    <w:rsid w:val="005221D2"/>
    <w:rsid w:val="00523554"/>
    <w:rsid w:val="005249C9"/>
    <w:rsid w:val="00525145"/>
    <w:rsid w:val="00525D60"/>
    <w:rsid w:val="005277EC"/>
    <w:rsid w:val="00527A28"/>
    <w:rsid w:val="005301A5"/>
    <w:rsid w:val="00530237"/>
    <w:rsid w:val="00530E96"/>
    <w:rsid w:val="0053111B"/>
    <w:rsid w:val="0053201B"/>
    <w:rsid w:val="005327CF"/>
    <w:rsid w:val="00533996"/>
    <w:rsid w:val="005365AE"/>
    <w:rsid w:val="005415CC"/>
    <w:rsid w:val="00541A97"/>
    <w:rsid w:val="005424E0"/>
    <w:rsid w:val="00543A04"/>
    <w:rsid w:val="005442E4"/>
    <w:rsid w:val="00544AFA"/>
    <w:rsid w:val="00545391"/>
    <w:rsid w:val="005468DA"/>
    <w:rsid w:val="00547E9D"/>
    <w:rsid w:val="00550B57"/>
    <w:rsid w:val="0055173D"/>
    <w:rsid w:val="00552513"/>
    <w:rsid w:val="005527A6"/>
    <w:rsid w:val="0055390A"/>
    <w:rsid w:val="00554D2F"/>
    <w:rsid w:val="00555CEA"/>
    <w:rsid w:val="005560C7"/>
    <w:rsid w:val="005562B3"/>
    <w:rsid w:val="00556947"/>
    <w:rsid w:val="00556A5C"/>
    <w:rsid w:val="0056023D"/>
    <w:rsid w:val="00560BFF"/>
    <w:rsid w:val="00560E63"/>
    <w:rsid w:val="00561153"/>
    <w:rsid w:val="00561316"/>
    <w:rsid w:val="0056158D"/>
    <w:rsid w:val="005642A3"/>
    <w:rsid w:val="005642E7"/>
    <w:rsid w:val="005670B9"/>
    <w:rsid w:val="0057149D"/>
    <w:rsid w:val="00571EEA"/>
    <w:rsid w:val="00573395"/>
    <w:rsid w:val="0057408D"/>
    <w:rsid w:val="005756CB"/>
    <w:rsid w:val="00575AF0"/>
    <w:rsid w:val="00576596"/>
    <w:rsid w:val="0057682A"/>
    <w:rsid w:val="00576ED5"/>
    <w:rsid w:val="005775B7"/>
    <w:rsid w:val="005805BB"/>
    <w:rsid w:val="00581203"/>
    <w:rsid w:val="00581ABB"/>
    <w:rsid w:val="005827B8"/>
    <w:rsid w:val="00583FEB"/>
    <w:rsid w:val="00585E8F"/>
    <w:rsid w:val="005912A7"/>
    <w:rsid w:val="0059409E"/>
    <w:rsid w:val="00595346"/>
    <w:rsid w:val="00595988"/>
    <w:rsid w:val="00596462"/>
    <w:rsid w:val="00597975"/>
    <w:rsid w:val="005A2B71"/>
    <w:rsid w:val="005A32B7"/>
    <w:rsid w:val="005A6F57"/>
    <w:rsid w:val="005A77EA"/>
    <w:rsid w:val="005B0036"/>
    <w:rsid w:val="005B1EF1"/>
    <w:rsid w:val="005B359B"/>
    <w:rsid w:val="005B3B2A"/>
    <w:rsid w:val="005B552B"/>
    <w:rsid w:val="005B5E7D"/>
    <w:rsid w:val="005C0291"/>
    <w:rsid w:val="005C0942"/>
    <w:rsid w:val="005C1444"/>
    <w:rsid w:val="005C1D01"/>
    <w:rsid w:val="005C36DD"/>
    <w:rsid w:val="005C412D"/>
    <w:rsid w:val="005C4D77"/>
    <w:rsid w:val="005C56C0"/>
    <w:rsid w:val="005C5DE5"/>
    <w:rsid w:val="005C6084"/>
    <w:rsid w:val="005D0D94"/>
    <w:rsid w:val="005D1E96"/>
    <w:rsid w:val="005D41FD"/>
    <w:rsid w:val="005D4F71"/>
    <w:rsid w:val="005D51BD"/>
    <w:rsid w:val="005D580C"/>
    <w:rsid w:val="005D5DEA"/>
    <w:rsid w:val="005D6A93"/>
    <w:rsid w:val="005E002B"/>
    <w:rsid w:val="005E1CAC"/>
    <w:rsid w:val="005E212C"/>
    <w:rsid w:val="005E430F"/>
    <w:rsid w:val="005E6262"/>
    <w:rsid w:val="005E7597"/>
    <w:rsid w:val="005E7A6B"/>
    <w:rsid w:val="005F1369"/>
    <w:rsid w:val="005F22D0"/>
    <w:rsid w:val="005F25CE"/>
    <w:rsid w:val="005F6359"/>
    <w:rsid w:val="00601D4B"/>
    <w:rsid w:val="0060255C"/>
    <w:rsid w:val="006028E8"/>
    <w:rsid w:val="006044EE"/>
    <w:rsid w:val="0060485D"/>
    <w:rsid w:val="00604BC5"/>
    <w:rsid w:val="00604E29"/>
    <w:rsid w:val="00604EFC"/>
    <w:rsid w:val="006053D0"/>
    <w:rsid w:val="00607CC2"/>
    <w:rsid w:val="00607D29"/>
    <w:rsid w:val="00610984"/>
    <w:rsid w:val="0061189E"/>
    <w:rsid w:val="00612B81"/>
    <w:rsid w:val="00616202"/>
    <w:rsid w:val="00621385"/>
    <w:rsid w:val="00621A3D"/>
    <w:rsid w:val="00624985"/>
    <w:rsid w:val="00624C7E"/>
    <w:rsid w:val="0062514E"/>
    <w:rsid w:val="0062703C"/>
    <w:rsid w:val="00630561"/>
    <w:rsid w:val="00630C71"/>
    <w:rsid w:val="00631C5F"/>
    <w:rsid w:val="006334E9"/>
    <w:rsid w:val="00635D76"/>
    <w:rsid w:val="00636CA3"/>
    <w:rsid w:val="00637030"/>
    <w:rsid w:val="00637A58"/>
    <w:rsid w:val="00637BCC"/>
    <w:rsid w:val="006408B7"/>
    <w:rsid w:val="00641EB0"/>
    <w:rsid w:val="00642877"/>
    <w:rsid w:val="00643108"/>
    <w:rsid w:val="00643ABB"/>
    <w:rsid w:val="00643B53"/>
    <w:rsid w:val="0064637D"/>
    <w:rsid w:val="00647122"/>
    <w:rsid w:val="00647C7D"/>
    <w:rsid w:val="00650050"/>
    <w:rsid w:val="00650FFC"/>
    <w:rsid w:val="0065110A"/>
    <w:rsid w:val="00651EFA"/>
    <w:rsid w:val="00652837"/>
    <w:rsid w:val="00654523"/>
    <w:rsid w:val="00654BB1"/>
    <w:rsid w:val="00654C7E"/>
    <w:rsid w:val="00654D26"/>
    <w:rsid w:val="006553C6"/>
    <w:rsid w:val="00656141"/>
    <w:rsid w:val="00656BBB"/>
    <w:rsid w:val="00657EE2"/>
    <w:rsid w:val="006613A1"/>
    <w:rsid w:val="00661B0C"/>
    <w:rsid w:val="00661B7C"/>
    <w:rsid w:val="00662BAC"/>
    <w:rsid w:val="00665773"/>
    <w:rsid w:val="006657B9"/>
    <w:rsid w:val="00665A0A"/>
    <w:rsid w:val="006660C7"/>
    <w:rsid w:val="006666B4"/>
    <w:rsid w:val="00666755"/>
    <w:rsid w:val="00667D51"/>
    <w:rsid w:val="00670E78"/>
    <w:rsid w:val="00670F6E"/>
    <w:rsid w:val="0067140D"/>
    <w:rsid w:val="0067150E"/>
    <w:rsid w:val="0067609C"/>
    <w:rsid w:val="00677FFB"/>
    <w:rsid w:val="0068236A"/>
    <w:rsid w:val="0068341C"/>
    <w:rsid w:val="006840DF"/>
    <w:rsid w:val="00684783"/>
    <w:rsid w:val="006851E5"/>
    <w:rsid w:val="00690A4A"/>
    <w:rsid w:val="00690A81"/>
    <w:rsid w:val="0069116D"/>
    <w:rsid w:val="006928A2"/>
    <w:rsid w:val="0069297F"/>
    <w:rsid w:val="0069362B"/>
    <w:rsid w:val="00693978"/>
    <w:rsid w:val="00693B2D"/>
    <w:rsid w:val="00693B9D"/>
    <w:rsid w:val="006945D5"/>
    <w:rsid w:val="00696208"/>
    <w:rsid w:val="00697FC4"/>
    <w:rsid w:val="006A0FC4"/>
    <w:rsid w:val="006A4DC9"/>
    <w:rsid w:val="006A50D7"/>
    <w:rsid w:val="006A6DA0"/>
    <w:rsid w:val="006A6EAF"/>
    <w:rsid w:val="006B0628"/>
    <w:rsid w:val="006B0CC0"/>
    <w:rsid w:val="006B11CE"/>
    <w:rsid w:val="006B1A81"/>
    <w:rsid w:val="006B2C97"/>
    <w:rsid w:val="006B3F81"/>
    <w:rsid w:val="006B4346"/>
    <w:rsid w:val="006B47A0"/>
    <w:rsid w:val="006C19F7"/>
    <w:rsid w:val="006C2183"/>
    <w:rsid w:val="006C2446"/>
    <w:rsid w:val="006C2D12"/>
    <w:rsid w:val="006C3EB7"/>
    <w:rsid w:val="006C4A0C"/>
    <w:rsid w:val="006C5186"/>
    <w:rsid w:val="006C6358"/>
    <w:rsid w:val="006C64C9"/>
    <w:rsid w:val="006C70E9"/>
    <w:rsid w:val="006C7EDE"/>
    <w:rsid w:val="006D0B6A"/>
    <w:rsid w:val="006D1C0A"/>
    <w:rsid w:val="006D1D3D"/>
    <w:rsid w:val="006D2303"/>
    <w:rsid w:val="006D325C"/>
    <w:rsid w:val="006D4D58"/>
    <w:rsid w:val="006D74FF"/>
    <w:rsid w:val="006D79DE"/>
    <w:rsid w:val="006E04E1"/>
    <w:rsid w:val="006E15E1"/>
    <w:rsid w:val="006E1FC2"/>
    <w:rsid w:val="006E242F"/>
    <w:rsid w:val="006E2BAC"/>
    <w:rsid w:val="006E47A2"/>
    <w:rsid w:val="006E4A12"/>
    <w:rsid w:val="006E4EEF"/>
    <w:rsid w:val="006E5425"/>
    <w:rsid w:val="006E7B45"/>
    <w:rsid w:val="006F33D6"/>
    <w:rsid w:val="006F37B4"/>
    <w:rsid w:val="006F51DC"/>
    <w:rsid w:val="006F74D8"/>
    <w:rsid w:val="00700787"/>
    <w:rsid w:val="007029C2"/>
    <w:rsid w:val="00703B25"/>
    <w:rsid w:val="00703E9D"/>
    <w:rsid w:val="00704301"/>
    <w:rsid w:val="0070568E"/>
    <w:rsid w:val="007056FA"/>
    <w:rsid w:val="00705933"/>
    <w:rsid w:val="00710FDA"/>
    <w:rsid w:val="00713BE0"/>
    <w:rsid w:val="007157C0"/>
    <w:rsid w:val="007206CE"/>
    <w:rsid w:val="00720702"/>
    <w:rsid w:val="007232FD"/>
    <w:rsid w:val="007234FC"/>
    <w:rsid w:val="00723FBB"/>
    <w:rsid w:val="00724D0B"/>
    <w:rsid w:val="00725114"/>
    <w:rsid w:val="00726EB5"/>
    <w:rsid w:val="00730D5E"/>
    <w:rsid w:val="0073176C"/>
    <w:rsid w:val="0073207C"/>
    <w:rsid w:val="00732295"/>
    <w:rsid w:val="00732CAC"/>
    <w:rsid w:val="0073342B"/>
    <w:rsid w:val="007336B4"/>
    <w:rsid w:val="007349F2"/>
    <w:rsid w:val="0073631A"/>
    <w:rsid w:val="007372BC"/>
    <w:rsid w:val="0074029A"/>
    <w:rsid w:val="00740999"/>
    <w:rsid w:val="0074221B"/>
    <w:rsid w:val="007436A3"/>
    <w:rsid w:val="00745351"/>
    <w:rsid w:val="0074595C"/>
    <w:rsid w:val="00746542"/>
    <w:rsid w:val="0074690C"/>
    <w:rsid w:val="007478A3"/>
    <w:rsid w:val="00747E89"/>
    <w:rsid w:val="00750DB2"/>
    <w:rsid w:val="007511E7"/>
    <w:rsid w:val="007521A5"/>
    <w:rsid w:val="007527FC"/>
    <w:rsid w:val="00752C1F"/>
    <w:rsid w:val="007563EF"/>
    <w:rsid w:val="007566A1"/>
    <w:rsid w:val="0075675C"/>
    <w:rsid w:val="00756C54"/>
    <w:rsid w:val="00761CF3"/>
    <w:rsid w:val="0076215C"/>
    <w:rsid w:val="00765000"/>
    <w:rsid w:val="0076546D"/>
    <w:rsid w:val="00765F75"/>
    <w:rsid w:val="00766099"/>
    <w:rsid w:val="007660BD"/>
    <w:rsid w:val="00766D7B"/>
    <w:rsid w:val="00766F30"/>
    <w:rsid w:val="007677BD"/>
    <w:rsid w:val="007705FF"/>
    <w:rsid w:val="00771D81"/>
    <w:rsid w:val="00774ABE"/>
    <w:rsid w:val="00774F38"/>
    <w:rsid w:val="00775D47"/>
    <w:rsid w:val="0077686D"/>
    <w:rsid w:val="00776F2D"/>
    <w:rsid w:val="00777529"/>
    <w:rsid w:val="007776C1"/>
    <w:rsid w:val="00777A6C"/>
    <w:rsid w:val="007810A3"/>
    <w:rsid w:val="007811BC"/>
    <w:rsid w:val="0078337E"/>
    <w:rsid w:val="007860DA"/>
    <w:rsid w:val="00790EBE"/>
    <w:rsid w:val="00791BA2"/>
    <w:rsid w:val="007946D3"/>
    <w:rsid w:val="00794DAC"/>
    <w:rsid w:val="007968B1"/>
    <w:rsid w:val="00796A52"/>
    <w:rsid w:val="007A1D4B"/>
    <w:rsid w:val="007A215C"/>
    <w:rsid w:val="007A38BA"/>
    <w:rsid w:val="007A4A07"/>
    <w:rsid w:val="007A5045"/>
    <w:rsid w:val="007A50DF"/>
    <w:rsid w:val="007A50E3"/>
    <w:rsid w:val="007A5C32"/>
    <w:rsid w:val="007A5D5C"/>
    <w:rsid w:val="007A60C3"/>
    <w:rsid w:val="007B0FD1"/>
    <w:rsid w:val="007B1A7E"/>
    <w:rsid w:val="007B1C5C"/>
    <w:rsid w:val="007B222D"/>
    <w:rsid w:val="007B345F"/>
    <w:rsid w:val="007B3B1B"/>
    <w:rsid w:val="007B5E08"/>
    <w:rsid w:val="007B7B30"/>
    <w:rsid w:val="007C1215"/>
    <w:rsid w:val="007C20A7"/>
    <w:rsid w:val="007C23D6"/>
    <w:rsid w:val="007C31E9"/>
    <w:rsid w:val="007C5BDF"/>
    <w:rsid w:val="007D0F2E"/>
    <w:rsid w:val="007D335A"/>
    <w:rsid w:val="007D35B2"/>
    <w:rsid w:val="007D46C7"/>
    <w:rsid w:val="007D533B"/>
    <w:rsid w:val="007D7126"/>
    <w:rsid w:val="007D72C1"/>
    <w:rsid w:val="007E0947"/>
    <w:rsid w:val="007E117E"/>
    <w:rsid w:val="007E1BFF"/>
    <w:rsid w:val="007E20E0"/>
    <w:rsid w:val="007E254C"/>
    <w:rsid w:val="007E3536"/>
    <w:rsid w:val="007E6530"/>
    <w:rsid w:val="007E69D6"/>
    <w:rsid w:val="007E7126"/>
    <w:rsid w:val="007E795B"/>
    <w:rsid w:val="007F0700"/>
    <w:rsid w:val="007F2491"/>
    <w:rsid w:val="007F2A72"/>
    <w:rsid w:val="007F40C9"/>
    <w:rsid w:val="007F7092"/>
    <w:rsid w:val="007F7F81"/>
    <w:rsid w:val="00800719"/>
    <w:rsid w:val="008008D3"/>
    <w:rsid w:val="008017FD"/>
    <w:rsid w:val="00802368"/>
    <w:rsid w:val="008026AF"/>
    <w:rsid w:val="00805D37"/>
    <w:rsid w:val="00806782"/>
    <w:rsid w:val="008078AF"/>
    <w:rsid w:val="008129B6"/>
    <w:rsid w:val="00813667"/>
    <w:rsid w:val="00813D15"/>
    <w:rsid w:val="00814C7D"/>
    <w:rsid w:val="008160A3"/>
    <w:rsid w:val="00826068"/>
    <w:rsid w:val="00834ABD"/>
    <w:rsid w:val="008356D2"/>
    <w:rsid w:val="00836CA9"/>
    <w:rsid w:val="008375B4"/>
    <w:rsid w:val="008405CD"/>
    <w:rsid w:val="00844162"/>
    <w:rsid w:val="008441F0"/>
    <w:rsid w:val="0084549A"/>
    <w:rsid w:val="00846399"/>
    <w:rsid w:val="00847891"/>
    <w:rsid w:val="00850D33"/>
    <w:rsid w:val="00850EB0"/>
    <w:rsid w:val="00852B60"/>
    <w:rsid w:val="008537CD"/>
    <w:rsid w:val="00853838"/>
    <w:rsid w:val="00854E63"/>
    <w:rsid w:val="00854E78"/>
    <w:rsid w:val="008555EA"/>
    <w:rsid w:val="00860EE5"/>
    <w:rsid w:val="0086447E"/>
    <w:rsid w:val="008644A3"/>
    <w:rsid w:val="00864596"/>
    <w:rsid w:val="00865770"/>
    <w:rsid w:val="00865A49"/>
    <w:rsid w:val="00866084"/>
    <w:rsid w:val="0087371F"/>
    <w:rsid w:val="00874657"/>
    <w:rsid w:val="008758AB"/>
    <w:rsid w:val="008769ED"/>
    <w:rsid w:val="00877744"/>
    <w:rsid w:val="00877EE4"/>
    <w:rsid w:val="00877F89"/>
    <w:rsid w:val="0088026D"/>
    <w:rsid w:val="0088055F"/>
    <w:rsid w:val="00880B99"/>
    <w:rsid w:val="008810C7"/>
    <w:rsid w:val="00882CA3"/>
    <w:rsid w:val="00883D2D"/>
    <w:rsid w:val="00884113"/>
    <w:rsid w:val="00884BFD"/>
    <w:rsid w:val="008871F5"/>
    <w:rsid w:val="00890786"/>
    <w:rsid w:val="00890AE6"/>
    <w:rsid w:val="0089125C"/>
    <w:rsid w:val="008919C8"/>
    <w:rsid w:val="00893514"/>
    <w:rsid w:val="00893924"/>
    <w:rsid w:val="00893CAA"/>
    <w:rsid w:val="00895650"/>
    <w:rsid w:val="008958B7"/>
    <w:rsid w:val="00895D1C"/>
    <w:rsid w:val="00897615"/>
    <w:rsid w:val="008A192F"/>
    <w:rsid w:val="008A28F6"/>
    <w:rsid w:val="008A2D32"/>
    <w:rsid w:val="008A2F41"/>
    <w:rsid w:val="008A3CF4"/>
    <w:rsid w:val="008A4772"/>
    <w:rsid w:val="008A4B70"/>
    <w:rsid w:val="008A55F1"/>
    <w:rsid w:val="008A7420"/>
    <w:rsid w:val="008A795F"/>
    <w:rsid w:val="008A7C0C"/>
    <w:rsid w:val="008A7EA7"/>
    <w:rsid w:val="008B0615"/>
    <w:rsid w:val="008B0CC0"/>
    <w:rsid w:val="008B1E88"/>
    <w:rsid w:val="008B2F9E"/>
    <w:rsid w:val="008B3753"/>
    <w:rsid w:val="008B50CB"/>
    <w:rsid w:val="008B511C"/>
    <w:rsid w:val="008B583A"/>
    <w:rsid w:val="008B728B"/>
    <w:rsid w:val="008C21C3"/>
    <w:rsid w:val="008C380B"/>
    <w:rsid w:val="008C386F"/>
    <w:rsid w:val="008C3BA3"/>
    <w:rsid w:val="008C5602"/>
    <w:rsid w:val="008C5EC6"/>
    <w:rsid w:val="008D043F"/>
    <w:rsid w:val="008D113C"/>
    <w:rsid w:val="008D2586"/>
    <w:rsid w:val="008D2BD3"/>
    <w:rsid w:val="008D3818"/>
    <w:rsid w:val="008D3D2F"/>
    <w:rsid w:val="008D421F"/>
    <w:rsid w:val="008D505E"/>
    <w:rsid w:val="008D5CA2"/>
    <w:rsid w:val="008E0E60"/>
    <w:rsid w:val="008E1AA6"/>
    <w:rsid w:val="008E2522"/>
    <w:rsid w:val="008E4656"/>
    <w:rsid w:val="008E4A78"/>
    <w:rsid w:val="008E6589"/>
    <w:rsid w:val="008E7689"/>
    <w:rsid w:val="008E76D1"/>
    <w:rsid w:val="008E7962"/>
    <w:rsid w:val="008F0869"/>
    <w:rsid w:val="008F753E"/>
    <w:rsid w:val="008F7651"/>
    <w:rsid w:val="009000F9"/>
    <w:rsid w:val="0090097B"/>
    <w:rsid w:val="00901D9A"/>
    <w:rsid w:val="0090221A"/>
    <w:rsid w:val="00903267"/>
    <w:rsid w:val="00903F33"/>
    <w:rsid w:val="0090416F"/>
    <w:rsid w:val="00905785"/>
    <w:rsid w:val="00906D55"/>
    <w:rsid w:val="00907798"/>
    <w:rsid w:val="009102DD"/>
    <w:rsid w:val="009108BB"/>
    <w:rsid w:val="009139A8"/>
    <w:rsid w:val="00913BA6"/>
    <w:rsid w:val="00914128"/>
    <w:rsid w:val="00916517"/>
    <w:rsid w:val="00916530"/>
    <w:rsid w:val="009170C7"/>
    <w:rsid w:val="009174C9"/>
    <w:rsid w:val="009201FD"/>
    <w:rsid w:val="00921091"/>
    <w:rsid w:val="00921E4A"/>
    <w:rsid w:val="00923DCA"/>
    <w:rsid w:val="00930141"/>
    <w:rsid w:val="00930520"/>
    <w:rsid w:val="009307C4"/>
    <w:rsid w:val="00930D9D"/>
    <w:rsid w:val="00931DBD"/>
    <w:rsid w:val="00936499"/>
    <w:rsid w:val="00937577"/>
    <w:rsid w:val="0093B950"/>
    <w:rsid w:val="009417EB"/>
    <w:rsid w:val="00941DA5"/>
    <w:rsid w:val="0094302E"/>
    <w:rsid w:val="00944B47"/>
    <w:rsid w:val="00945189"/>
    <w:rsid w:val="009465CF"/>
    <w:rsid w:val="0094679A"/>
    <w:rsid w:val="00947C1E"/>
    <w:rsid w:val="009500ED"/>
    <w:rsid w:val="009538EA"/>
    <w:rsid w:val="0095508D"/>
    <w:rsid w:val="0096016F"/>
    <w:rsid w:val="00960F85"/>
    <w:rsid w:val="0096106A"/>
    <w:rsid w:val="009633DF"/>
    <w:rsid w:val="00965C9C"/>
    <w:rsid w:val="009670E6"/>
    <w:rsid w:val="00967BCF"/>
    <w:rsid w:val="00971388"/>
    <w:rsid w:val="00971422"/>
    <w:rsid w:val="00971FAB"/>
    <w:rsid w:val="00971FDD"/>
    <w:rsid w:val="00972830"/>
    <w:rsid w:val="0097289F"/>
    <w:rsid w:val="009741F9"/>
    <w:rsid w:val="00974BFB"/>
    <w:rsid w:val="00981229"/>
    <w:rsid w:val="009814FF"/>
    <w:rsid w:val="009820D1"/>
    <w:rsid w:val="009826DD"/>
    <w:rsid w:val="00982A4F"/>
    <w:rsid w:val="00984214"/>
    <w:rsid w:val="00984A69"/>
    <w:rsid w:val="00990978"/>
    <w:rsid w:val="00990D7A"/>
    <w:rsid w:val="00990F9B"/>
    <w:rsid w:val="009913BD"/>
    <w:rsid w:val="00991AC8"/>
    <w:rsid w:val="00991C1C"/>
    <w:rsid w:val="00992514"/>
    <w:rsid w:val="00992865"/>
    <w:rsid w:val="00993BA7"/>
    <w:rsid w:val="009954DB"/>
    <w:rsid w:val="00995588"/>
    <w:rsid w:val="00995EE8"/>
    <w:rsid w:val="009963BB"/>
    <w:rsid w:val="009A04F9"/>
    <w:rsid w:val="009A36FB"/>
    <w:rsid w:val="009A4500"/>
    <w:rsid w:val="009A4AA5"/>
    <w:rsid w:val="009A5525"/>
    <w:rsid w:val="009A574F"/>
    <w:rsid w:val="009A7E90"/>
    <w:rsid w:val="009B12E3"/>
    <w:rsid w:val="009B180D"/>
    <w:rsid w:val="009B1D60"/>
    <w:rsid w:val="009B2D91"/>
    <w:rsid w:val="009B50C1"/>
    <w:rsid w:val="009B73DC"/>
    <w:rsid w:val="009B7DC0"/>
    <w:rsid w:val="009C1B02"/>
    <w:rsid w:val="009C3E8F"/>
    <w:rsid w:val="009C41E4"/>
    <w:rsid w:val="009C4977"/>
    <w:rsid w:val="009C4AD4"/>
    <w:rsid w:val="009C5697"/>
    <w:rsid w:val="009D194C"/>
    <w:rsid w:val="009D4100"/>
    <w:rsid w:val="009D4345"/>
    <w:rsid w:val="009D491A"/>
    <w:rsid w:val="009D50E4"/>
    <w:rsid w:val="009D68CB"/>
    <w:rsid w:val="009D6974"/>
    <w:rsid w:val="009E0762"/>
    <w:rsid w:val="009E2223"/>
    <w:rsid w:val="009E2BF5"/>
    <w:rsid w:val="009F158B"/>
    <w:rsid w:val="009F1EA9"/>
    <w:rsid w:val="009F77DE"/>
    <w:rsid w:val="00A00D15"/>
    <w:rsid w:val="00A018A9"/>
    <w:rsid w:val="00A04E65"/>
    <w:rsid w:val="00A04EE9"/>
    <w:rsid w:val="00A071A6"/>
    <w:rsid w:val="00A1342F"/>
    <w:rsid w:val="00A157A8"/>
    <w:rsid w:val="00A17826"/>
    <w:rsid w:val="00A2043B"/>
    <w:rsid w:val="00A20B80"/>
    <w:rsid w:val="00A23DB9"/>
    <w:rsid w:val="00A25AEF"/>
    <w:rsid w:val="00A26865"/>
    <w:rsid w:val="00A26D78"/>
    <w:rsid w:val="00A279AE"/>
    <w:rsid w:val="00A27BEB"/>
    <w:rsid w:val="00A309F9"/>
    <w:rsid w:val="00A3150D"/>
    <w:rsid w:val="00A321E2"/>
    <w:rsid w:val="00A329DB"/>
    <w:rsid w:val="00A351F0"/>
    <w:rsid w:val="00A369F2"/>
    <w:rsid w:val="00A41760"/>
    <w:rsid w:val="00A42296"/>
    <w:rsid w:val="00A43CF4"/>
    <w:rsid w:val="00A45AA1"/>
    <w:rsid w:val="00A46EAF"/>
    <w:rsid w:val="00A4768D"/>
    <w:rsid w:val="00A5249B"/>
    <w:rsid w:val="00A5271C"/>
    <w:rsid w:val="00A532AD"/>
    <w:rsid w:val="00A55F6F"/>
    <w:rsid w:val="00A60F41"/>
    <w:rsid w:val="00A61A72"/>
    <w:rsid w:val="00A626B4"/>
    <w:rsid w:val="00A62D10"/>
    <w:rsid w:val="00A63E84"/>
    <w:rsid w:val="00A64CE4"/>
    <w:rsid w:val="00A6533C"/>
    <w:rsid w:val="00A66171"/>
    <w:rsid w:val="00A6722A"/>
    <w:rsid w:val="00A71A60"/>
    <w:rsid w:val="00A721D5"/>
    <w:rsid w:val="00A746E7"/>
    <w:rsid w:val="00A75DB5"/>
    <w:rsid w:val="00A76479"/>
    <w:rsid w:val="00A7687D"/>
    <w:rsid w:val="00A76DA3"/>
    <w:rsid w:val="00A77C21"/>
    <w:rsid w:val="00A8089F"/>
    <w:rsid w:val="00A82FFD"/>
    <w:rsid w:val="00A834E4"/>
    <w:rsid w:val="00A83945"/>
    <w:rsid w:val="00A845BC"/>
    <w:rsid w:val="00A861AB"/>
    <w:rsid w:val="00A901AA"/>
    <w:rsid w:val="00A91733"/>
    <w:rsid w:val="00A94DF2"/>
    <w:rsid w:val="00A95943"/>
    <w:rsid w:val="00A96E6E"/>
    <w:rsid w:val="00AA06E3"/>
    <w:rsid w:val="00AA1781"/>
    <w:rsid w:val="00AA3263"/>
    <w:rsid w:val="00AA51B3"/>
    <w:rsid w:val="00AA5B9D"/>
    <w:rsid w:val="00AB0F2B"/>
    <w:rsid w:val="00AB1509"/>
    <w:rsid w:val="00AB2938"/>
    <w:rsid w:val="00AB2DF8"/>
    <w:rsid w:val="00AB33EE"/>
    <w:rsid w:val="00AB3411"/>
    <w:rsid w:val="00AB503D"/>
    <w:rsid w:val="00AB5B72"/>
    <w:rsid w:val="00AB6B80"/>
    <w:rsid w:val="00AB6F58"/>
    <w:rsid w:val="00AB7952"/>
    <w:rsid w:val="00AB7E84"/>
    <w:rsid w:val="00AC01C8"/>
    <w:rsid w:val="00AC01F9"/>
    <w:rsid w:val="00AC0765"/>
    <w:rsid w:val="00AC2424"/>
    <w:rsid w:val="00AC3727"/>
    <w:rsid w:val="00AC4F25"/>
    <w:rsid w:val="00AC5B46"/>
    <w:rsid w:val="00AC79F4"/>
    <w:rsid w:val="00AD1D18"/>
    <w:rsid w:val="00AD1FCA"/>
    <w:rsid w:val="00AD5CDD"/>
    <w:rsid w:val="00AE06AB"/>
    <w:rsid w:val="00AE077E"/>
    <w:rsid w:val="00AE0BB7"/>
    <w:rsid w:val="00AE0EF0"/>
    <w:rsid w:val="00AE3601"/>
    <w:rsid w:val="00AE3ED7"/>
    <w:rsid w:val="00AE419A"/>
    <w:rsid w:val="00AE4207"/>
    <w:rsid w:val="00AE44CB"/>
    <w:rsid w:val="00AE4663"/>
    <w:rsid w:val="00AE4E93"/>
    <w:rsid w:val="00AE4F98"/>
    <w:rsid w:val="00AE59D9"/>
    <w:rsid w:val="00AE5CBB"/>
    <w:rsid w:val="00AE6043"/>
    <w:rsid w:val="00AE6A0B"/>
    <w:rsid w:val="00AE77DF"/>
    <w:rsid w:val="00AF01F4"/>
    <w:rsid w:val="00AF14FA"/>
    <w:rsid w:val="00AF324B"/>
    <w:rsid w:val="00AF3302"/>
    <w:rsid w:val="00AF3C53"/>
    <w:rsid w:val="00AF4900"/>
    <w:rsid w:val="00AF5F7A"/>
    <w:rsid w:val="00B00BA0"/>
    <w:rsid w:val="00B01A8D"/>
    <w:rsid w:val="00B02482"/>
    <w:rsid w:val="00B03CD2"/>
    <w:rsid w:val="00B0469D"/>
    <w:rsid w:val="00B04C5E"/>
    <w:rsid w:val="00B04D14"/>
    <w:rsid w:val="00B06725"/>
    <w:rsid w:val="00B10473"/>
    <w:rsid w:val="00B12B51"/>
    <w:rsid w:val="00B147FF"/>
    <w:rsid w:val="00B14C31"/>
    <w:rsid w:val="00B153E6"/>
    <w:rsid w:val="00B1737E"/>
    <w:rsid w:val="00B17D68"/>
    <w:rsid w:val="00B17D81"/>
    <w:rsid w:val="00B20580"/>
    <w:rsid w:val="00B21047"/>
    <w:rsid w:val="00B236F9"/>
    <w:rsid w:val="00B24076"/>
    <w:rsid w:val="00B24F02"/>
    <w:rsid w:val="00B26026"/>
    <w:rsid w:val="00B26267"/>
    <w:rsid w:val="00B26B51"/>
    <w:rsid w:val="00B2766D"/>
    <w:rsid w:val="00B27ADA"/>
    <w:rsid w:val="00B27D8D"/>
    <w:rsid w:val="00B27F7F"/>
    <w:rsid w:val="00B30F51"/>
    <w:rsid w:val="00B30FCB"/>
    <w:rsid w:val="00B31758"/>
    <w:rsid w:val="00B32DD6"/>
    <w:rsid w:val="00B33759"/>
    <w:rsid w:val="00B338C3"/>
    <w:rsid w:val="00B33AE7"/>
    <w:rsid w:val="00B33B2C"/>
    <w:rsid w:val="00B35515"/>
    <w:rsid w:val="00B3629F"/>
    <w:rsid w:val="00B36F44"/>
    <w:rsid w:val="00B37621"/>
    <w:rsid w:val="00B37DC4"/>
    <w:rsid w:val="00B45E42"/>
    <w:rsid w:val="00B466AB"/>
    <w:rsid w:val="00B51D3A"/>
    <w:rsid w:val="00B527C8"/>
    <w:rsid w:val="00B53E73"/>
    <w:rsid w:val="00B546B6"/>
    <w:rsid w:val="00B554ED"/>
    <w:rsid w:val="00B55696"/>
    <w:rsid w:val="00B57093"/>
    <w:rsid w:val="00B60E2D"/>
    <w:rsid w:val="00B60ED7"/>
    <w:rsid w:val="00B61E78"/>
    <w:rsid w:val="00B61FCD"/>
    <w:rsid w:val="00B655D7"/>
    <w:rsid w:val="00B66348"/>
    <w:rsid w:val="00B667C5"/>
    <w:rsid w:val="00B70BF3"/>
    <w:rsid w:val="00B72D8E"/>
    <w:rsid w:val="00B74477"/>
    <w:rsid w:val="00B76193"/>
    <w:rsid w:val="00B7621D"/>
    <w:rsid w:val="00B766BF"/>
    <w:rsid w:val="00B76D55"/>
    <w:rsid w:val="00B77E4A"/>
    <w:rsid w:val="00B8019D"/>
    <w:rsid w:val="00B80214"/>
    <w:rsid w:val="00B803FD"/>
    <w:rsid w:val="00B8049E"/>
    <w:rsid w:val="00B81C09"/>
    <w:rsid w:val="00B8491F"/>
    <w:rsid w:val="00B85D65"/>
    <w:rsid w:val="00B85E91"/>
    <w:rsid w:val="00B86EAE"/>
    <w:rsid w:val="00B87939"/>
    <w:rsid w:val="00B9179D"/>
    <w:rsid w:val="00B9208D"/>
    <w:rsid w:val="00B928CA"/>
    <w:rsid w:val="00B93A98"/>
    <w:rsid w:val="00B94216"/>
    <w:rsid w:val="00B94784"/>
    <w:rsid w:val="00B96560"/>
    <w:rsid w:val="00BA1540"/>
    <w:rsid w:val="00BA16F5"/>
    <w:rsid w:val="00BA3FE0"/>
    <w:rsid w:val="00BA4471"/>
    <w:rsid w:val="00BA494B"/>
    <w:rsid w:val="00BA580E"/>
    <w:rsid w:val="00BA5FCB"/>
    <w:rsid w:val="00BA6338"/>
    <w:rsid w:val="00BB4249"/>
    <w:rsid w:val="00BB4255"/>
    <w:rsid w:val="00BB5735"/>
    <w:rsid w:val="00BB5B84"/>
    <w:rsid w:val="00BB6FC6"/>
    <w:rsid w:val="00BC0F16"/>
    <w:rsid w:val="00BC1A3D"/>
    <w:rsid w:val="00BC1A77"/>
    <w:rsid w:val="00BC2E5A"/>
    <w:rsid w:val="00BC4ADA"/>
    <w:rsid w:val="00BC4B43"/>
    <w:rsid w:val="00BD08B1"/>
    <w:rsid w:val="00BD1257"/>
    <w:rsid w:val="00BD136C"/>
    <w:rsid w:val="00BD2689"/>
    <w:rsid w:val="00BD27C7"/>
    <w:rsid w:val="00BD4A44"/>
    <w:rsid w:val="00BD549F"/>
    <w:rsid w:val="00BD5BD8"/>
    <w:rsid w:val="00BD75CE"/>
    <w:rsid w:val="00BE0434"/>
    <w:rsid w:val="00BE0F65"/>
    <w:rsid w:val="00BE12B7"/>
    <w:rsid w:val="00BE2B9F"/>
    <w:rsid w:val="00BE35AE"/>
    <w:rsid w:val="00BE439E"/>
    <w:rsid w:val="00BE5334"/>
    <w:rsid w:val="00BE5B1A"/>
    <w:rsid w:val="00BE631D"/>
    <w:rsid w:val="00BE636E"/>
    <w:rsid w:val="00BE71EB"/>
    <w:rsid w:val="00BF042B"/>
    <w:rsid w:val="00BF0642"/>
    <w:rsid w:val="00BF0F56"/>
    <w:rsid w:val="00BF1BD3"/>
    <w:rsid w:val="00BF26EF"/>
    <w:rsid w:val="00BF4BC2"/>
    <w:rsid w:val="00BF59CD"/>
    <w:rsid w:val="00BF59F8"/>
    <w:rsid w:val="00BF5BAB"/>
    <w:rsid w:val="00BF5EA5"/>
    <w:rsid w:val="00BF6A1F"/>
    <w:rsid w:val="00C042C8"/>
    <w:rsid w:val="00C04D17"/>
    <w:rsid w:val="00C1171E"/>
    <w:rsid w:val="00C1186D"/>
    <w:rsid w:val="00C11E12"/>
    <w:rsid w:val="00C15323"/>
    <w:rsid w:val="00C1554A"/>
    <w:rsid w:val="00C160EA"/>
    <w:rsid w:val="00C168EE"/>
    <w:rsid w:val="00C20936"/>
    <w:rsid w:val="00C20B7F"/>
    <w:rsid w:val="00C211C6"/>
    <w:rsid w:val="00C21BB5"/>
    <w:rsid w:val="00C21F51"/>
    <w:rsid w:val="00C2275F"/>
    <w:rsid w:val="00C23883"/>
    <w:rsid w:val="00C3150B"/>
    <w:rsid w:val="00C333D7"/>
    <w:rsid w:val="00C3470A"/>
    <w:rsid w:val="00C34929"/>
    <w:rsid w:val="00C353A1"/>
    <w:rsid w:val="00C4012B"/>
    <w:rsid w:val="00C424B6"/>
    <w:rsid w:val="00C445EF"/>
    <w:rsid w:val="00C45B7A"/>
    <w:rsid w:val="00C47EE2"/>
    <w:rsid w:val="00C50AAD"/>
    <w:rsid w:val="00C5156B"/>
    <w:rsid w:val="00C51953"/>
    <w:rsid w:val="00C53058"/>
    <w:rsid w:val="00C53095"/>
    <w:rsid w:val="00C5310C"/>
    <w:rsid w:val="00C53470"/>
    <w:rsid w:val="00C539A6"/>
    <w:rsid w:val="00C55A4F"/>
    <w:rsid w:val="00C56FC7"/>
    <w:rsid w:val="00C5708B"/>
    <w:rsid w:val="00C57761"/>
    <w:rsid w:val="00C621F6"/>
    <w:rsid w:val="00C63BC3"/>
    <w:rsid w:val="00C6452E"/>
    <w:rsid w:val="00C65200"/>
    <w:rsid w:val="00C66218"/>
    <w:rsid w:val="00C66F1A"/>
    <w:rsid w:val="00C67298"/>
    <w:rsid w:val="00C716EA"/>
    <w:rsid w:val="00C72A23"/>
    <w:rsid w:val="00C72A7E"/>
    <w:rsid w:val="00C73E7E"/>
    <w:rsid w:val="00C74A7C"/>
    <w:rsid w:val="00C76604"/>
    <w:rsid w:val="00C76C7C"/>
    <w:rsid w:val="00C778DB"/>
    <w:rsid w:val="00C77D10"/>
    <w:rsid w:val="00C80E09"/>
    <w:rsid w:val="00C816E3"/>
    <w:rsid w:val="00C81A3A"/>
    <w:rsid w:val="00C82429"/>
    <w:rsid w:val="00C82808"/>
    <w:rsid w:val="00C82862"/>
    <w:rsid w:val="00C8401E"/>
    <w:rsid w:val="00C852DD"/>
    <w:rsid w:val="00C85D13"/>
    <w:rsid w:val="00C87287"/>
    <w:rsid w:val="00C900E9"/>
    <w:rsid w:val="00C94243"/>
    <w:rsid w:val="00C94A2F"/>
    <w:rsid w:val="00C9549D"/>
    <w:rsid w:val="00C9703D"/>
    <w:rsid w:val="00C977F4"/>
    <w:rsid w:val="00C97810"/>
    <w:rsid w:val="00CA04A2"/>
    <w:rsid w:val="00CA06D8"/>
    <w:rsid w:val="00CA4E7E"/>
    <w:rsid w:val="00CA6990"/>
    <w:rsid w:val="00CA7FE2"/>
    <w:rsid w:val="00CB144F"/>
    <w:rsid w:val="00CB1E13"/>
    <w:rsid w:val="00CB3569"/>
    <w:rsid w:val="00CB3614"/>
    <w:rsid w:val="00CB3BDB"/>
    <w:rsid w:val="00CB4342"/>
    <w:rsid w:val="00CB50C4"/>
    <w:rsid w:val="00CB54D8"/>
    <w:rsid w:val="00CB5CF2"/>
    <w:rsid w:val="00CB627C"/>
    <w:rsid w:val="00CB7BD1"/>
    <w:rsid w:val="00CC4565"/>
    <w:rsid w:val="00CC4748"/>
    <w:rsid w:val="00CC4D03"/>
    <w:rsid w:val="00CC51FF"/>
    <w:rsid w:val="00CC631D"/>
    <w:rsid w:val="00CC76DC"/>
    <w:rsid w:val="00CD3949"/>
    <w:rsid w:val="00CD3DC2"/>
    <w:rsid w:val="00CD3FFB"/>
    <w:rsid w:val="00CD54A1"/>
    <w:rsid w:val="00CD562B"/>
    <w:rsid w:val="00CD76E3"/>
    <w:rsid w:val="00CD7729"/>
    <w:rsid w:val="00CE0703"/>
    <w:rsid w:val="00CE400D"/>
    <w:rsid w:val="00CE4FAB"/>
    <w:rsid w:val="00CE6046"/>
    <w:rsid w:val="00CE6518"/>
    <w:rsid w:val="00CF10C6"/>
    <w:rsid w:val="00CF1518"/>
    <w:rsid w:val="00CF1CB5"/>
    <w:rsid w:val="00CF23DD"/>
    <w:rsid w:val="00CF3B25"/>
    <w:rsid w:val="00CF4409"/>
    <w:rsid w:val="00CF4663"/>
    <w:rsid w:val="00CF4D2A"/>
    <w:rsid w:val="00CF626F"/>
    <w:rsid w:val="00CF78C9"/>
    <w:rsid w:val="00D010F3"/>
    <w:rsid w:val="00D030B1"/>
    <w:rsid w:val="00D03891"/>
    <w:rsid w:val="00D039EC"/>
    <w:rsid w:val="00D03AFB"/>
    <w:rsid w:val="00D04A76"/>
    <w:rsid w:val="00D04EEF"/>
    <w:rsid w:val="00D06035"/>
    <w:rsid w:val="00D06C91"/>
    <w:rsid w:val="00D06E67"/>
    <w:rsid w:val="00D06EEC"/>
    <w:rsid w:val="00D07E3D"/>
    <w:rsid w:val="00D11D1E"/>
    <w:rsid w:val="00D1282D"/>
    <w:rsid w:val="00D1381D"/>
    <w:rsid w:val="00D14773"/>
    <w:rsid w:val="00D149C1"/>
    <w:rsid w:val="00D156A0"/>
    <w:rsid w:val="00D15AFD"/>
    <w:rsid w:val="00D15F8D"/>
    <w:rsid w:val="00D16FA5"/>
    <w:rsid w:val="00D16FCF"/>
    <w:rsid w:val="00D20C70"/>
    <w:rsid w:val="00D221D5"/>
    <w:rsid w:val="00D22CDD"/>
    <w:rsid w:val="00D236BD"/>
    <w:rsid w:val="00D24588"/>
    <w:rsid w:val="00D2709B"/>
    <w:rsid w:val="00D27FE8"/>
    <w:rsid w:val="00D35FE9"/>
    <w:rsid w:val="00D43668"/>
    <w:rsid w:val="00D44882"/>
    <w:rsid w:val="00D53A16"/>
    <w:rsid w:val="00D5422B"/>
    <w:rsid w:val="00D54922"/>
    <w:rsid w:val="00D568CD"/>
    <w:rsid w:val="00D56E04"/>
    <w:rsid w:val="00D60D7E"/>
    <w:rsid w:val="00D60DD6"/>
    <w:rsid w:val="00D612A1"/>
    <w:rsid w:val="00D61CD7"/>
    <w:rsid w:val="00D61FFE"/>
    <w:rsid w:val="00D6205A"/>
    <w:rsid w:val="00D625D2"/>
    <w:rsid w:val="00D6546E"/>
    <w:rsid w:val="00D67233"/>
    <w:rsid w:val="00D674EF"/>
    <w:rsid w:val="00D6766B"/>
    <w:rsid w:val="00D67959"/>
    <w:rsid w:val="00D70DCB"/>
    <w:rsid w:val="00D73395"/>
    <w:rsid w:val="00D753B7"/>
    <w:rsid w:val="00D756AF"/>
    <w:rsid w:val="00D75906"/>
    <w:rsid w:val="00D75E1C"/>
    <w:rsid w:val="00D774FF"/>
    <w:rsid w:val="00D77514"/>
    <w:rsid w:val="00D81706"/>
    <w:rsid w:val="00D83610"/>
    <w:rsid w:val="00D84BF3"/>
    <w:rsid w:val="00D86695"/>
    <w:rsid w:val="00D87188"/>
    <w:rsid w:val="00D87D56"/>
    <w:rsid w:val="00D907AD"/>
    <w:rsid w:val="00D924E0"/>
    <w:rsid w:val="00D92FF1"/>
    <w:rsid w:val="00D93A86"/>
    <w:rsid w:val="00D94090"/>
    <w:rsid w:val="00D969CF"/>
    <w:rsid w:val="00D97591"/>
    <w:rsid w:val="00DA48B0"/>
    <w:rsid w:val="00DA5157"/>
    <w:rsid w:val="00DB1DA5"/>
    <w:rsid w:val="00DB4134"/>
    <w:rsid w:val="00DC0C29"/>
    <w:rsid w:val="00DC0C9C"/>
    <w:rsid w:val="00DC1054"/>
    <w:rsid w:val="00DC1952"/>
    <w:rsid w:val="00DC315C"/>
    <w:rsid w:val="00DC44F5"/>
    <w:rsid w:val="00DC45E8"/>
    <w:rsid w:val="00DC4A56"/>
    <w:rsid w:val="00DC5DA8"/>
    <w:rsid w:val="00DC785D"/>
    <w:rsid w:val="00DC7C86"/>
    <w:rsid w:val="00DD06DF"/>
    <w:rsid w:val="00DD14B0"/>
    <w:rsid w:val="00DD1828"/>
    <w:rsid w:val="00DD44EC"/>
    <w:rsid w:val="00DD4636"/>
    <w:rsid w:val="00DE1A0E"/>
    <w:rsid w:val="00DE230E"/>
    <w:rsid w:val="00DE41DA"/>
    <w:rsid w:val="00DE47E8"/>
    <w:rsid w:val="00DE4D99"/>
    <w:rsid w:val="00DE5382"/>
    <w:rsid w:val="00DF04BD"/>
    <w:rsid w:val="00DF1836"/>
    <w:rsid w:val="00DF271E"/>
    <w:rsid w:val="00DF39A6"/>
    <w:rsid w:val="00DF3B5D"/>
    <w:rsid w:val="00DF5570"/>
    <w:rsid w:val="00DF616D"/>
    <w:rsid w:val="00DF6F5D"/>
    <w:rsid w:val="00E007E4"/>
    <w:rsid w:val="00E00E67"/>
    <w:rsid w:val="00E010E2"/>
    <w:rsid w:val="00E02B4D"/>
    <w:rsid w:val="00E04401"/>
    <w:rsid w:val="00E1018C"/>
    <w:rsid w:val="00E12A65"/>
    <w:rsid w:val="00E12CF3"/>
    <w:rsid w:val="00E1471E"/>
    <w:rsid w:val="00E154D1"/>
    <w:rsid w:val="00E16072"/>
    <w:rsid w:val="00E215BB"/>
    <w:rsid w:val="00E23D0B"/>
    <w:rsid w:val="00E25B0D"/>
    <w:rsid w:val="00E2712F"/>
    <w:rsid w:val="00E3083E"/>
    <w:rsid w:val="00E32A48"/>
    <w:rsid w:val="00E32E93"/>
    <w:rsid w:val="00E33183"/>
    <w:rsid w:val="00E33EE4"/>
    <w:rsid w:val="00E33F5B"/>
    <w:rsid w:val="00E34314"/>
    <w:rsid w:val="00E3699C"/>
    <w:rsid w:val="00E36B4C"/>
    <w:rsid w:val="00E36C9D"/>
    <w:rsid w:val="00E42383"/>
    <w:rsid w:val="00E43447"/>
    <w:rsid w:val="00E4350D"/>
    <w:rsid w:val="00E4379A"/>
    <w:rsid w:val="00E43982"/>
    <w:rsid w:val="00E4554F"/>
    <w:rsid w:val="00E461FB"/>
    <w:rsid w:val="00E46FCF"/>
    <w:rsid w:val="00E53690"/>
    <w:rsid w:val="00E5623A"/>
    <w:rsid w:val="00E56587"/>
    <w:rsid w:val="00E567DF"/>
    <w:rsid w:val="00E572B0"/>
    <w:rsid w:val="00E6161B"/>
    <w:rsid w:val="00E6306E"/>
    <w:rsid w:val="00E6340A"/>
    <w:rsid w:val="00E64FFE"/>
    <w:rsid w:val="00E6654A"/>
    <w:rsid w:val="00E66651"/>
    <w:rsid w:val="00E6741F"/>
    <w:rsid w:val="00E67983"/>
    <w:rsid w:val="00E714AA"/>
    <w:rsid w:val="00E7191F"/>
    <w:rsid w:val="00E752C4"/>
    <w:rsid w:val="00E7613B"/>
    <w:rsid w:val="00E76BD7"/>
    <w:rsid w:val="00E80E7C"/>
    <w:rsid w:val="00E81AE3"/>
    <w:rsid w:val="00E81BB0"/>
    <w:rsid w:val="00E83D29"/>
    <w:rsid w:val="00E840ED"/>
    <w:rsid w:val="00E84752"/>
    <w:rsid w:val="00E85617"/>
    <w:rsid w:val="00E85FCE"/>
    <w:rsid w:val="00E86AD9"/>
    <w:rsid w:val="00E87AA5"/>
    <w:rsid w:val="00E87EA3"/>
    <w:rsid w:val="00E904CB"/>
    <w:rsid w:val="00E90B35"/>
    <w:rsid w:val="00E91A1C"/>
    <w:rsid w:val="00E93062"/>
    <w:rsid w:val="00E94162"/>
    <w:rsid w:val="00E94691"/>
    <w:rsid w:val="00E954AB"/>
    <w:rsid w:val="00E96529"/>
    <w:rsid w:val="00E96E96"/>
    <w:rsid w:val="00E97661"/>
    <w:rsid w:val="00EA0E1C"/>
    <w:rsid w:val="00EA2724"/>
    <w:rsid w:val="00EA2B3C"/>
    <w:rsid w:val="00EA2BD6"/>
    <w:rsid w:val="00EA507A"/>
    <w:rsid w:val="00EA6659"/>
    <w:rsid w:val="00EB0104"/>
    <w:rsid w:val="00EB0BCC"/>
    <w:rsid w:val="00EB0FC8"/>
    <w:rsid w:val="00EB1277"/>
    <w:rsid w:val="00EB2123"/>
    <w:rsid w:val="00EB2F72"/>
    <w:rsid w:val="00EB3122"/>
    <w:rsid w:val="00EB4BE2"/>
    <w:rsid w:val="00EB65DF"/>
    <w:rsid w:val="00EB6D89"/>
    <w:rsid w:val="00EB7B00"/>
    <w:rsid w:val="00EC141E"/>
    <w:rsid w:val="00EC167A"/>
    <w:rsid w:val="00EC3098"/>
    <w:rsid w:val="00EC3B5C"/>
    <w:rsid w:val="00EC3B75"/>
    <w:rsid w:val="00EC57AB"/>
    <w:rsid w:val="00EC5837"/>
    <w:rsid w:val="00EC5FF8"/>
    <w:rsid w:val="00EC6ADA"/>
    <w:rsid w:val="00ED0D62"/>
    <w:rsid w:val="00ED1ABD"/>
    <w:rsid w:val="00ED24F6"/>
    <w:rsid w:val="00ED2986"/>
    <w:rsid w:val="00ED3242"/>
    <w:rsid w:val="00ED4549"/>
    <w:rsid w:val="00ED61B6"/>
    <w:rsid w:val="00ED6ED5"/>
    <w:rsid w:val="00ED7447"/>
    <w:rsid w:val="00ED7975"/>
    <w:rsid w:val="00ED7C7F"/>
    <w:rsid w:val="00EE0B92"/>
    <w:rsid w:val="00EE1E0A"/>
    <w:rsid w:val="00EE2CB9"/>
    <w:rsid w:val="00EE2F92"/>
    <w:rsid w:val="00EE3158"/>
    <w:rsid w:val="00EE3219"/>
    <w:rsid w:val="00EE571A"/>
    <w:rsid w:val="00EE5D34"/>
    <w:rsid w:val="00EE6E12"/>
    <w:rsid w:val="00EE725C"/>
    <w:rsid w:val="00EE7938"/>
    <w:rsid w:val="00EF0075"/>
    <w:rsid w:val="00EF14C9"/>
    <w:rsid w:val="00EF428A"/>
    <w:rsid w:val="00EF4952"/>
    <w:rsid w:val="00EF6A77"/>
    <w:rsid w:val="00EF6E06"/>
    <w:rsid w:val="00F01815"/>
    <w:rsid w:val="00F029F5"/>
    <w:rsid w:val="00F039A9"/>
    <w:rsid w:val="00F03DBA"/>
    <w:rsid w:val="00F07684"/>
    <w:rsid w:val="00F111CC"/>
    <w:rsid w:val="00F1207C"/>
    <w:rsid w:val="00F128FE"/>
    <w:rsid w:val="00F14F02"/>
    <w:rsid w:val="00F20184"/>
    <w:rsid w:val="00F20B72"/>
    <w:rsid w:val="00F21BC3"/>
    <w:rsid w:val="00F23A18"/>
    <w:rsid w:val="00F24769"/>
    <w:rsid w:val="00F2490D"/>
    <w:rsid w:val="00F26D25"/>
    <w:rsid w:val="00F27971"/>
    <w:rsid w:val="00F300C0"/>
    <w:rsid w:val="00F304F5"/>
    <w:rsid w:val="00F31B75"/>
    <w:rsid w:val="00F31E19"/>
    <w:rsid w:val="00F32AA8"/>
    <w:rsid w:val="00F32E98"/>
    <w:rsid w:val="00F3376F"/>
    <w:rsid w:val="00F341E3"/>
    <w:rsid w:val="00F34DE0"/>
    <w:rsid w:val="00F35A77"/>
    <w:rsid w:val="00F36E61"/>
    <w:rsid w:val="00F37C64"/>
    <w:rsid w:val="00F418D2"/>
    <w:rsid w:val="00F420C9"/>
    <w:rsid w:val="00F42459"/>
    <w:rsid w:val="00F435A2"/>
    <w:rsid w:val="00F436DB"/>
    <w:rsid w:val="00F44134"/>
    <w:rsid w:val="00F45F5B"/>
    <w:rsid w:val="00F4659F"/>
    <w:rsid w:val="00F46A54"/>
    <w:rsid w:val="00F47AC0"/>
    <w:rsid w:val="00F5048D"/>
    <w:rsid w:val="00F5050F"/>
    <w:rsid w:val="00F509D8"/>
    <w:rsid w:val="00F509F1"/>
    <w:rsid w:val="00F5150C"/>
    <w:rsid w:val="00F53928"/>
    <w:rsid w:val="00F572AB"/>
    <w:rsid w:val="00F574B7"/>
    <w:rsid w:val="00F60211"/>
    <w:rsid w:val="00F605A0"/>
    <w:rsid w:val="00F624AA"/>
    <w:rsid w:val="00F63CEB"/>
    <w:rsid w:val="00F65183"/>
    <w:rsid w:val="00F65ABB"/>
    <w:rsid w:val="00F6765C"/>
    <w:rsid w:val="00F70558"/>
    <w:rsid w:val="00F70799"/>
    <w:rsid w:val="00F70B2A"/>
    <w:rsid w:val="00F71822"/>
    <w:rsid w:val="00F73091"/>
    <w:rsid w:val="00F73215"/>
    <w:rsid w:val="00F76447"/>
    <w:rsid w:val="00F774C1"/>
    <w:rsid w:val="00F77590"/>
    <w:rsid w:val="00F7789C"/>
    <w:rsid w:val="00F846BC"/>
    <w:rsid w:val="00F8541F"/>
    <w:rsid w:val="00F86465"/>
    <w:rsid w:val="00F87848"/>
    <w:rsid w:val="00F900B9"/>
    <w:rsid w:val="00F915AC"/>
    <w:rsid w:val="00F9184C"/>
    <w:rsid w:val="00F924BC"/>
    <w:rsid w:val="00F94B57"/>
    <w:rsid w:val="00F966D1"/>
    <w:rsid w:val="00F96CB9"/>
    <w:rsid w:val="00F96F16"/>
    <w:rsid w:val="00FA02B9"/>
    <w:rsid w:val="00FA1E6F"/>
    <w:rsid w:val="00FA55F2"/>
    <w:rsid w:val="00FA6387"/>
    <w:rsid w:val="00FA66E6"/>
    <w:rsid w:val="00FA6FD0"/>
    <w:rsid w:val="00FA7E23"/>
    <w:rsid w:val="00FB0145"/>
    <w:rsid w:val="00FB0A80"/>
    <w:rsid w:val="00FB1318"/>
    <w:rsid w:val="00FB4F3F"/>
    <w:rsid w:val="00FB6352"/>
    <w:rsid w:val="00FB76D3"/>
    <w:rsid w:val="00FC2E41"/>
    <w:rsid w:val="00FC32AF"/>
    <w:rsid w:val="00FC32CD"/>
    <w:rsid w:val="00FC50B3"/>
    <w:rsid w:val="00FC6D15"/>
    <w:rsid w:val="00FD0D21"/>
    <w:rsid w:val="00FD0D31"/>
    <w:rsid w:val="00FD1704"/>
    <w:rsid w:val="00FD2C66"/>
    <w:rsid w:val="00FD3443"/>
    <w:rsid w:val="00FD6533"/>
    <w:rsid w:val="00FD6937"/>
    <w:rsid w:val="00FE042F"/>
    <w:rsid w:val="00FE1287"/>
    <w:rsid w:val="00FE1A65"/>
    <w:rsid w:val="00FE40AD"/>
    <w:rsid w:val="00FE4317"/>
    <w:rsid w:val="00FE5371"/>
    <w:rsid w:val="00FE5C80"/>
    <w:rsid w:val="00FE5F20"/>
    <w:rsid w:val="00FF0548"/>
    <w:rsid w:val="00FF0E7F"/>
    <w:rsid w:val="00FF173C"/>
    <w:rsid w:val="00FF3305"/>
    <w:rsid w:val="00FF5B71"/>
    <w:rsid w:val="00FF5F46"/>
    <w:rsid w:val="00FF7389"/>
    <w:rsid w:val="012852A5"/>
    <w:rsid w:val="01327EBC"/>
    <w:rsid w:val="01EB5E03"/>
    <w:rsid w:val="03082171"/>
    <w:rsid w:val="034FEC99"/>
    <w:rsid w:val="036FCB77"/>
    <w:rsid w:val="0378D166"/>
    <w:rsid w:val="03E3E3E2"/>
    <w:rsid w:val="042A10D6"/>
    <w:rsid w:val="045F3500"/>
    <w:rsid w:val="047AEDDE"/>
    <w:rsid w:val="04C24433"/>
    <w:rsid w:val="04F27A95"/>
    <w:rsid w:val="05863B57"/>
    <w:rsid w:val="05C860E3"/>
    <w:rsid w:val="06A6D4C1"/>
    <w:rsid w:val="07239B22"/>
    <w:rsid w:val="077A37E1"/>
    <w:rsid w:val="07A31BB7"/>
    <w:rsid w:val="081F3508"/>
    <w:rsid w:val="0827C28B"/>
    <w:rsid w:val="0869FA57"/>
    <w:rsid w:val="089D3EB8"/>
    <w:rsid w:val="08EFCE81"/>
    <w:rsid w:val="09122167"/>
    <w:rsid w:val="096F6FBD"/>
    <w:rsid w:val="098055F9"/>
    <w:rsid w:val="0A2CBAB6"/>
    <w:rsid w:val="0A4F74EF"/>
    <w:rsid w:val="0A6497F8"/>
    <w:rsid w:val="0A67B82F"/>
    <w:rsid w:val="0A82C886"/>
    <w:rsid w:val="0A97C262"/>
    <w:rsid w:val="0B0DDE7D"/>
    <w:rsid w:val="0B372A93"/>
    <w:rsid w:val="0B421AD3"/>
    <w:rsid w:val="0B42D240"/>
    <w:rsid w:val="0BA34852"/>
    <w:rsid w:val="0BE5682B"/>
    <w:rsid w:val="0BF30005"/>
    <w:rsid w:val="0C1AC972"/>
    <w:rsid w:val="0D21EAB3"/>
    <w:rsid w:val="0DA7D51E"/>
    <w:rsid w:val="0DCA4638"/>
    <w:rsid w:val="0DFF5335"/>
    <w:rsid w:val="0E065382"/>
    <w:rsid w:val="0E086D8F"/>
    <w:rsid w:val="0E3D0B0E"/>
    <w:rsid w:val="0E4C8C28"/>
    <w:rsid w:val="0F8252C7"/>
    <w:rsid w:val="0FE8858F"/>
    <w:rsid w:val="0FF3CB92"/>
    <w:rsid w:val="103DE2AA"/>
    <w:rsid w:val="105DF5BF"/>
    <w:rsid w:val="106BA388"/>
    <w:rsid w:val="107667F5"/>
    <w:rsid w:val="1088EE48"/>
    <w:rsid w:val="10980D85"/>
    <w:rsid w:val="10B1176F"/>
    <w:rsid w:val="10CD6194"/>
    <w:rsid w:val="115B8918"/>
    <w:rsid w:val="117F1ADB"/>
    <w:rsid w:val="118D0AFD"/>
    <w:rsid w:val="11BC253F"/>
    <w:rsid w:val="11BE69C5"/>
    <w:rsid w:val="11D450F6"/>
    <w:rsid w:val="11D4D033"/>
    <w:rsid w:val="122F48A0"/>
    <w:rsid w:val="129A8E7F"/>
    <w:rsid w:val="12B1631C"/>
    <w:rsid w:val="12B3EA60"/>
    <w:rsid w:val="12FA0AC3"/>
    <w:rsid w:val="131AD6A3"/>
    <w:rsid w:val="13209C6E"/>
    <w:rsid w:val="13296456"/>
    <w:rsid w:val="13422460"/>
    <w:rsid w:val="135B9327"/>
    <w:rsid w:val="13985908"/>
    <w:rsid w:val="140292C4"/>
    <w:rsid w:val="144B616F"/>
    <w:rsid w:val="145F810C"/>
    <w:rsid w:val="1475E8F6"/>
    <w:rsid w:val="1475F255"/>
    <w:rsid w:val="14AC784C"/>
    <w:rsid w:val="14D263EA"/>
    <w:rsid w:val="14E49F1B"/>
    <w:rsid w:val="14E6BDF5"/>
    <w:rsid w:val="14F206B3"/>
    <w:rsid w:val="153E8586"/>
    <w:rsid w:val="15423C01"/>
    <w:rsid w:val="155D9457"/>
    <w:rsid w:val="162434D0"/>
    <w:rsid w:val="16929C71"/>
    <w:rsid w:val="1694FA51"/>
    <w:rsid w:val="17109C94"/>
    <w:rsid w:val="1716EDB8"/>
    <w:rsid w:val="1782615A"/>
    <w:rsid w:val="17DD4A74"/>
    <w:rsid w:val="18332178"/>
    <w:rsid w:val="18388567"/>
    <w:rsid w:val="1886A1F3"/>
    <w:rsid w:val="190A8543"/>
    <w:rsid w:val="19D16D7F"/>
    <w:rsid w:val="19F6B3B5"/>
    <w:rsid w:val="1A73D4A1"/>
    <w:rsid w:val="1A82EEFB"/>
    <w:rsid w:val="1A886CEF"/>
    <w:rsid w:val="1AA6B292"/>
    <w:rsid w:val="1AF1622F"/>
    <w:rsid w:val="1B18CF9E"/>
    <w:rsid w:val="1BC098B1"/>
    <w:rsid w:val="1BF6A856"/>
    <w:rsid w:val="1C29CCF6"/>
    <w:rsid w:val="1C453119"/>
    <w:rsid w:val="1C8753CF"/>
    <w:rsid w:val="1C90F0D3"/>
    <w:rsid w:val="1CB81A8F"/>
    <w:rsid w:val="1CE181A4"/>
    <w:rsid w:val="1D9CD4D4"/>
    <w:rsid w:val="1DAB60AA"/>
    <w:rsid w:val="1DEF8101"/>
    <w:rsid w:val="1E0096FD"/>
    <w:rsid w:val="1E264D6B"/>
    <w:rsid w:val="1E694D65"/>
    <w:rsid w:val="1E7E2D05"/>
    <w:rsid w:val="1E9BE1CF"/>
    <w:rsid w:val="1EEF4ACF"/>
    <w:rsid w:val="1F276963"/>
    <w:rsid w:val="1F377645"/>
    <w:rsid w:val="1F70C69A"/>
    <w:rsid w:val="1FECFB84"/>
    <w:rsid w:val="207D46B6"/>
    <w:rsid w:val="20D1D523"/>
    <w:rsid w:val="2131BF58"/>
    <w:rsid w:val="21B7942F"/>
    <w:rsid w:val="21E78709"/>
    <w:rsid w:val="21E7C420"/>
    <w:rsid w:val="223BE06F"/>
    <w:rsid w:val="223CCB24"/>
    <w:rsid w:val="22C3B536"/>
    <w:rsid w:val="230D564B"/>
    <w:rsid w:val="23B74558"/>
    <w:rsid w:val="241114CE"/>
    <w:rsid w:val="2417AC40"/>
    <w:rsid w:val="244558C8"/>
    <w:rsid w:val="24D0CB06"/>
    <w:rsid w:val="24E54F2D"/>
    <w:rsid w:val="24E8A212"/>
    <w:rsid w:val="24F616EB"/>
    <w:rsid w:val="25293519"/>
    <w:rsid w:val="258C6221"/>
    <w:rsid w:val="259823F7"/>
    <w:rsid w:val="25A588D9"/>
    <w:rsid w:val="25A5E57C"/>
    <w:rsid w:val="25C8C1B6"/>
    <w:rsid w:val="26086DD7"/>
    <w:rsid w:val="26551E2B"/>
    <w:rsid w:val="266AB23B"/>
    <w:rsid w:val="2670170D"/>
    <w:rsid w:val="267C0EE7"/>
    <w:rsid w:val="269EFB96"/>
    <w:rsid w:val="26AB6F06"/>
    <w:rsid w:val="26DD7872"/>
    <w:rsid w:val="27429562"/>
    <w:rsid w:val="2776F9A6"/>
    <w:rsid w:val="278F648A"/>
    <w:rsid w:val="27BA3E17"/>
    <w:rsid w:val="27CC32D3"/>
    <w:rsid w:val="2803EE95"/>
    <w:rsid w:val="280846DD"/>
    <w:rsid w:val="281B493A"/>
    <w:rsid w:val="288A9732"/>
    <w:rsid w:val="289F4F5C"/>
    <w:rsid w:val="28F53A45"/>
    <w:rsid w:val="290D6EC5"/>
    <w:rsid w:val="2998C1DE"/>
    <w:rsid w:val="29A30419"/>
    <w:rsid w:val="29E3A88F"/>
    <w:rsid w:val="29F9A866"/>
    <w:rsid w:val="2A50DCCA"/>
    <w:rsid w:val="2A63E0D6"/>
    <w:rsid w:val="2A861D55"/>
    <w:rsid w:val="2AC3C528"/>
    <w:rsid w:val="2AC6AE30"/>
    <w:rsid w:val="2B70F9E6"/>
    <w:rsid w:val="2B857890"/>
    <w:rsid w:val="2BAB8CC0"/>
    <w:rsid w:val="2BCA668C"/>
    <w:rsid w:val="2BD5F239"/>
    <w:rsid w:val="2BE0A284"/>
    <w:rsid w:val="2BF80479"/>
    <w:rsid w:val="2C222D1D"/>
    <w:rsid w:val="2CD407EA"/>
    <w:rsid w:val="2CD6BEC8"/>
    <w:rsid w:val="2CDDF591"/>
    <w:rsid w:val="2DA7E3EA"/>
    <w:rsid w:val="2DE681E5"/>
    <w:rsid w:val="2E1B9EC3"/>
    <w:rsid w:val="2E3EDFC3"/>
    <w:rsid w:val="2E82CD80"/>
    <w:rsid w:val="2F098DFC"/>
    <w:rsid w:val="2F544A34"/>
    <w:rsid w:val="2F8F9BA6"/>
    <w:rsid w:val="2F907D60"/>
    <w:rsid w:val="2FA220DA"/>
    <w:rsid w:val="2FBF9516"/>
    <w:rsid w:val="2FE3C523"/>
    <w:rsid w:val="3084A2E3"/>
    <w:rsid w:val="30903569"/>
    <w:rsid w:val="30934342"/>
    <w:rsid w:val="3095C2D9"/>
    <w:rsid w:val="30B88395"/>
    <w:rsid w:val="31075049"/>
    <w:rsid w:val="31092D63"/>
    <w:rsid w:val="31571A83"/>
    <w:rsid w:val="316907AB"/>
    <w:rsid w:val="317594B7"/>
    <w:rsid w:val="3184E82B"/>
    <w:rsid w:val="3184FB03"/>
    <w:rsid w:val="326E693A"/>
    <w:rsid w:val="32930A21"/>
    <w:rsid w:val="3305A792"/>
    <w:rsid w:val="330E4C8D"/>
    <w:rsid w:val="33358495"/>
    <w:rsid w:val="3341466B"/>
    <w:rsid w:val="334D3480"/>
    <w:rsid w:val="33560C35"/>
    <w:rsid w:val="33C6E1BC"/>
    <w:rsid w:val="345BABD8"/>
    <w:rsid w:val="3496EA00"/>
    <w:rsid w:val="34A84121"/>
    <w:rsid w:val="34CB0ABF"/>
    <w:rsid w:val="352EC4B9"/>
    <w:rsid w:val="358D56C1"/>
    <w:rsid w:val="359E1FCB"/>
    <w:rsid w:val="35B4A78A"/>
    <w:rsid w:val="35EBEDE3"/>
    <w:rsid w:val="36189CFF"/>
    <w:rsid w:val="365D2246"/>
    <w:rsid w:val="365F79DD"/>
    <w:rsid w:val="367F065D"/>
    <w:rsid w:val="3685C887"/>
    <w:rsid w:val="36ABCEC6"/>
    <w:rsid w:val="36BD3E65"/>
    <w:rsid w:val="36D80548"/>
    <w:rsid w:val="37CE890A"/>
    <w:rsid w:val="37D91017"/>
    <w:rsid w:val="37FB7BF2"/>
    <w:rsid w:val="38201064"/>
    <w:rsid w:val="382CAFCB"/>
    <w:rsid w:val="38300DAA"/>
    <w:rsid w:val="38C79242"/>
    <w:rsid w:val="38D59CE7"/>
    <w:rsid w:val="3901F426"/>
    <w:rsid w:val="3918AB91"/>
    <w:rsid w:val="393D0D91"/>
    <w:rsid w:val="396D6132"/>
    <w:rsid w:val="3988718C"/>
    <w:rsid w:val="39C6DDB9"/>
    <w:rsid w:val="39D4E926"/>
    <w:rsid w:val="3A371D45"/>
    <w:rsid w:val="3A7162DD"/>
    <w:rsid w:val="3A8C4777"/>
    <w:rsid w:val="3A9BDF61"/>
    <w:rsid w:val="3B0A2C91"/>
    <w:rsid w:val="3B15E887"/>
    <w:rsid w:val="3B73CF8F"/>
    <w:rsid w:val="3B7C4DDA"/>
    <w:rsid w:val="3B883AEB"/>
    <w:rsid w:val="3BB18E13"/>
    <w:rsid w:val="3BB66E31"/>
    <w:rsid w:val="3BC144C9"/>
    <w:rsid w:val="3C6261CB"/>
    <w:rsid w:val="3CA1434E"/>
    <w:rsid w:val="3CBAF06D"/>
    <w:rsid w:val="3CC45009"/>
    <w:rsid w:val="3CDB8093"/>
    <w:rsid w:val="3D2E585A"/>
    <w:rsid w:val="3D7DC56B"/>
    <w:rsid w:val="3D9BEFF7"/>
    <w:rsid w:val="3E4450F6"/>
    <w:rsid w:val="3E89B3A1"/>
    <w:rsid w:val="3E8BF062"/>
    <w:rsid w:val="3EF7BDB5"/>
    <w:rsid w:val="3F3CB4A4"/>
    <w:rsid w:val="3F43A510"/>
    <w:rsid w:val="3F445B57"/>
    <w:rsid w:val="3F5D156E"/>
    <w:rsid w:val="3F8F27C4"/>
    <w:rsid w:val="3FB5E507"/>
    <w:rsid w:val="4027C0C3"/>
    <w:rsid w:val="403B8436"/>
    <w:rsid w:val="40430A6E"/>
    <w:rsid w:val="40CBD401"/>
    <w:rsid w:val="40D00102"/>
    <w:rsid w:val="40D0DFA7"/>
    <w:rsid w:val="4166A0C8"/>
    <w:rsid w:val="416B5D13"/>
    <w:rsid w:val="4179DC73"/>
    <w:rsid w:val="41978FC1"/>
    <w:rsid w:val="41D20974"/>
    <w:rsid w:val="4224649F"/>
    <w:rsid w:val="429D968C"/>
    <w:rsid w:val="42ABEEF9"/>
    <w:rsid w:val="42C6D979"/>
    <w:rsid w:val="42E58468"/>
    <w:rsid w:val="42ED3B4A"/>
    <w:rsid w:val="4346CC0F"/>
    <w:rsid w:val="43D23067"/>
    <w:rsid w:val="43F73569"/>
    <w:rsid w:val="440904D4"/>
    <w:rsid w:val="4429EB3C"/>
    <w:rsid w:val="444E846F"/>
    <w:rsid w:val="44542097"/>
    <w:rsid w:val="446E2EB2"/>
    <w:rsid w:val="447BACF0"/>
    <w:rsid w:val="44D524D0"/>
    <w:rsid w:val="4514675D"/>
    <w:rsid w:val="4516169E"/>
    <w:rsid w:val="45B6D9C2"/>
    <w:rsid w:val="4655FD1A"/>
    <w:rsid w:val="46A710E9"/>
    <w:rsid w:val="46BB7DA2"/>
    <w:rsid w:val="46CBDD65"/>
    <w:rsid w:val="46CF9739"/>
    <w:rsid w:val="46F2C3B3"/>
    <w:rsid w:val="4727E091"/>
    <w:rsid w:val="4749A1BD"/>
    <w:rsid w:val="475AB250"/>
    <w:rsid w:val="47635663"/>
    <w:rsid w:val="47AA8BEE"/>
    <w:rsid w:val="47E201CC"/>
    <w:rsid w:val="47EB1932"/>
    <w:rsid w:val="484AA3DC"/>
    <w:rsid w:val="4894A5B6"/>
    <w:rsid w:val="48994906"/>
    <w:rsid w:val="48B501E4"/>
    <w:rsid w:val="49153BBC"/>
    <w:rsid w:val="492A1222"/>
    <w:rsid w:val="49360A0A"/>
    <w:rsid w:val="4985ECA6"/>
    <w:rsid w:val="49A852C7"/>
    <w:rsid w:val="49AA9476"/>
    <w:rsid w:val="49AD54C6"/>
    <w:rsid w:val="49AE8A40"/>
    <w:rsid w:val="49F2B286"/>
    <w:rsid w:val="4A1F5320"/>
    <w:rsid w:val="4A3DC341"/>
    <w:rsid w:val="4A5EB70A"/>
    <w:rsid w:val="4A644BE3"/>
    <w:rsid w:val="4A812C54"/>
    <w:rsid w:val="4A8D78C3"/>
    <w:rsid w:val="4ABAB271"/>
    <w:rsid w:val="4AC43440"/>
    <w:rsid w:val="4AC93ACF"/>
    <w:rsid w:val="4B039D4A"/>
    <w:rsid w:val="4C08D9E5"/>
    <w:rsid w:val="4CE759F2"/>
    <w:rsid w:val="4CE9D122"/>
    <w:rsid w:val="4ED78E97"/>
    <w:rsid w:val="4EF39FF0"/>
    <w:rsid w:val="4FAF4588"/>
    <w:rsid w:val="4FB3F6AF"/>
    <w:rsid w:val="4FBA8274"/>
    <w:rsid w:val="4FD08DA3"/>
    <w:rsid w:val="5034FAE8"/>
    <w:rsid w:val="5064B1BE"/>
    <w:rsid w:val="5076B8F7"/>
    <w:rsid w:val="50C4B83F"/>
    <w:rsid w:val="50EBB377"/>
    <w:rsid w:val="51188F73"/>
    <w:rsid w:val="511BA59D"/>
    <w:rsid w:val="511D32CE"/>
    <w:rsid w:val="515FFEAE"/>
    <w:rsid w:val="51BF599A"/>
    <w:rsid w:val="51FEB011"/>
    <w:rsid w:val="5244B0C3"/>
    <w:rsid w:val="5248707F"/>
    <w:rsid w:val="529A6BC9"/>
    <w:rsid w:val="52D4357C"/>
    <w:rsid w:val="53CE7BE1"/>
    <w:rsid w:val="545772E0"/>
    <w:rsid w:val="54ACBEF4"/>
    <w:rsid w:val="54C99863"/>
    <w:rsid w:val="5501AE70"/>
    <w:rsid w:val="55D1BA18"/>
    <w:rsid w:val="55E327C0"/>
    <w:rsid w:val="5601F07A"/>
    <w:rsid w:val="565B8ADD"/>
    <w:rsid w:val="56858564"/>
    <w:rsid w:val="56BD470C"/>
    <w:rsid w:val="56C2C2E9"/>
    <w:rsid w:val="56F4C179"/>
    <w:rsid w:val="57027A8D"/>
    <w:rsid w:val="57138F75"/>
    <w:rsid w:val="57C93730"/>
    <w:rsid w:val="58277490"/>
    <w:rsid w:val="582A43CA"/>
    <w:rsid w:val="58987C46"/>
    <w:rsid w:val="58CD307B"/>
    <w:rsid w:val="58D96A62"/>
    <w:rsid w:val="58DD1870"/>
    <w:rsid w:val="5919A841"/>
    <w:rsid w:val="592D76CC"/>
    <w:rsid w:val="5A9FA8E7"/>
    <w:rsid w:val="5AC1EA05"/>
    <w:rsid w:val="5AC2EC53"/>
    <w:rsid w:val="5AE380D9"/>
    <w:rsid w:val="5AF23EB1"/>
    <w:rsid w:val="5B12F7A3"/>
    <w:rsid w:val="5B6F4F1B"/>
    <w:rsid w:val="5B9BF43D"/>
    <w:rsid w:val="5BAEE536"/>
    <w:rsid w:val="5C31545C"/>
    <w:rsid w:val="5C44E8C5"/>
    <w:rsid w:val="5C78B8DE"/>
    <w:rsid w:val="5CA028B9"/>
    <w:rsid w:val="5CEF5188"/>
    <w:rsid w:val="5D48498C"/>
    <w:rsid w:val="5D4D300E"/>
    <w:rsid w:val="5D4F4EE8"/>
    <w:rsid w:val="5D6DDE96"/>
    <w:rsid w:val="5D80D6DA"/>
    <w:rsid w:val="5DE0929A"/>
    <w:rsid w:val="5E192270"/>
    <w:rsid w:val="5E1C77C9"/>
    <w:rsid w:val="5E4C451A"/>
    <w:rsid w:val="5E58418B"/>
    <w:rsid w:val="5E79A922"/>
    <w:rsid w:val="5E984808"/>
    <w:rsid w:val="5EB8C854"/>
    <w:rsid w:val="5EEA924D"/>
    <w:rsid w:val="5F5243F2"/>
    <w:rsid w:val="5F6B52FE"/>
    <w:rsid w:val="5FC1F403"/>
    <w:rsid w:val="5FD7BEEB"/>
    <w:rsid w:val="5FF0F9BB"/>
    <w:rsid w:val="60080FF9"/>
    <w:rsid w:val="60D29CAD"/>
    <w:rsid w:val="60DCBC4B"/>
    <w:rsid w:val="610EEA6B"/>
    <w:rsid w:val="6122707C"/>
    <w:rsid w:val="6133F4CB"/>
    <w:rsid w:val="6197C080"/>
    <w:rsid w:val="62047826"/>
    <w:rsid w:val="6229237B"/>
    <w:rsid w:val="6238FD8C"/>
    <w:rsid w:val="62768130"/>
    <w:rsid w:val="62838AEE"/>
    <w:rsid w:val="62977A65"/>
    <w:rsid w:val="62F3A078"/>
    <w:rsid w:val="63074AE1"/>
    <w:rsid w:val="631614DA"/>
    <w:rsid w:val="632C2A51"/>
    <w:rsid w:val="6347C8D0"/>
    <w:rsid w:val="63968A7E"/>
    <w:rsid w:val="63A30715"/>
    <w:rsid w:val="63B7506D"/>
    <w:rsid w:val="63DEF54C"/>
    <w:rsid w:val="6456B6C5"/>
    <w:rsid w:val="6496E2E1"/>
    <w:rsid w:val="64A4BC62"/>
    <w:rsid w:val="64C42910"/>
    <w:rsid w:val="64CE5643"/>
    <w:rsid w:val="6529B4A9"/>
    <w:rsid w:val="65336214"/>
    <w:rsid w:val="653EEA2C"/>
    <w:rsid w:val="655D727A"/>
    <w:rsid w:val="657EBD8A"/>
    <w:rsid w:val="65906173"/>
    <w:rsid w:val="659B07DC"/>
    <w:rsid w:val="65A6BE93"/>
    <w:rsid w:val="66405DD3"/>
    <w:rsid w:val="668E25E3"/>
    <w:rsid w:val="66E3A052"/>
    <w:rsid w:val="672A3ED0"/>
    <w:rsid w:val="678C5EA7"/>
    <w:rsid w:val="67FA7C6F"/>
    <w:rsid w:val="68273AD7"/>
    <w:rsid w:val="68364A9F"/>
    <w:rsid w:val="690CB51F"/>
    <w:rsid w:val="6921EE36"/>
    <w:rsid w:val="696DD591"/>
    <w:rsid w:val="696ED1B0"/>
    <w:rsid w:val="698C8C99"/>
    <w:rsid w:val="6991AF35"/>
    <w:rsid w:val="6A0602CB"/>
    <w:rsid w:val="6A13D0E7"/>
    <w:rsid w:val="6A2B6E30"/>
    <w:rsid w:val="6A6495DF"/>
    <w:rsid w:val="6A6B4B77"/>
    <w:rsid w:val="6ABE99AC"/>
    <w:rsid w:val="6ACDFD4F"/>
    <w:rsid w:val="6AE60A43"/>
    <w:rsid w:val="6AE7B60A"/>
    <w:rsid w:val="6B1B0FBE"/>
    <w:rsid w:val="6B20F857"/>
    <w:rsid w:val="6B3549E2"/>
    <w:rsid w:val="6B7BFF0A"/>
    <w:rsid w:val="6BA98FA4"/>
    <w:rsid w:val="6C141352"/>
    <w:rsid w:val="6C233B51"/>
    <w:rsid w:val="6CAF7EC0"/>
    <w:rsid w:val="6CF508D5"/>
    <w:rsid w:val="6D186FCA"/>
    <w:rsid w:val="6D1E5D7B"/>
    <w:rsid w:val="6D8E08F4"/>
    <w:rsid w:val="6DC13E9A"/>
    <w:rsid w:val="6E311B5E"/>
    <w:rsid w:val="6E341184"/>
    <w:rsid w:val="6E43B503"/>
    <w:rsid w:val="6E45EC33"/>
    <w:rsid w:val="6E4FBF04"/>
    <w:rsid w:val="6E6B0B56"/>
    <w:rsid w:val="6E6C73BD"/>
    <w:rsid w:val="6E81E82A"/>
    <w:rsid w:val="6ED07FB5"/>
    <w:rsid w:val="6EF551F4"/>
    <w:rsid w:val="6F0C7A66"/>
    <w:rsid w:val="6F3DDB4C"/>
    <w:rsid w:val="6F89A7D6"/>
    <w:rsid w:val="6F8A3F4E"/>
    <w:rsid w:val="6FEE996E"/>
    <w:rsid w:val="703FD2C7"/>
    <w:rsid w:val="704DADE8"/>
    <w:rsid w:val="70666D7B"/>
    <w:rsid w:val="70740C5B"/>
    <w:rsid w:val="707D9D51"/>
    <w:rsid w:val="7090EC34"/>
    <w:rsid w:val="709C0247"/>
    <w:rsid w:val="7131A795"/>
    <w:rsid w:val="717ABB25"/>
    <w:rsid w:val="71A559C1"/>
    <w:rsid w:val="725AFBCD"/>
    <w:rsid w:val="72699BBD"/>
    <w:rsid w:val="72834215"/>
    <w:rsid w:val="72DC93EF"/>
    <w:rsid w:val="73105BF6"/>
    <w:rsid w:val="73127B16"/>
    <w:rsid w:val="7315ACDC"/>
    <w:rsid w:val="7328CB60"/>
    <w:rsid w:val="73BBC926"/>
    <w:rsid w:val="7408F602"/>
    <w:rsid w:val="7431719B"/>
    <w:rsid w:val="745B8F5E"/>
    <w:rsid w:val="745DFD06"/>
    <w:rsid w:val="746EFA60"/>
    <w:rsid w:val="7472AD28"/>
    <w:rsid w:val="74CA8493"/>
    <w:rsid w:val="74CDD51D"/>
    <w:rsid w:val="750D3EA9"/>
    <w:rsid w:val="756DD1EB"/>
    <w:rsid w:val="7587138F"/>
    <w:rsid w:val="75F51902"/>
    <w:rsid w:val="764C974A"/>
    <w:rsid w:val="76B62789"/>
    <w:rsid w:val="76CDBC7B"/>
    <w:rsid w:val="76F2CB8C"/>
    <w:rsid w:val="772C6E79"/>
    <w:rsid w:val="77547677"/>
    <w:rsid w:val="77D6FEB9"/>
    <w:rsid w:val="77D8C49C"/>
    <w:rsid w:val="77DA1551"/>
    <w:rsid w:val="7817BB1B"/>
    <w:rsid w:val="786EEA4F"/>
    <w:rsid w:val="78717F60"/>
    <w:rsid w:val="78B17707"/>
    <w:rsid w:val="78BE584D"/>
    <w:rsid w:val="78E0A48F"/>
    <w:rsid w:val="79496552"/>
    <w:rsid w:val="795E3C29"/>
    <w:rsid w:val="7981EF6B"/>
    <w:rsid w:val="79A28A2D"/>
    <w:rsid w:val="7A3DF3A0"/>
    <w:rsid w:val="7A5FD09A"/>
    <w:rsid w:val="7AC6FA2E"/>
    <w:rsid w:val="7ADEA193"/>
    <w:rsid w:val="7B58F2F5"/>
    <w:rsid w:val="7BBBBEC2"/>
    <w:rsid w:val="7BFBF7E9"/>
    <w:rsid w:val="7C6EADCE"/>
    <w:rsid w:val="7CBB02A5"/>
    <w:rsid w:val="7CE9B99B"/>
    <w:rsid w:val="7CF65902"/>
    <w:rsid w:val="7D0A5447"/>
    <w:rsid w:val="7D189856"/>
    <w:rsid w:val="7D4AB1FF"/>
    <w:rsid w:val="7D6A2245"/>
    <w:rsid w:val="7D82A709"/>
    <w:rsid w:val="7D9F5F9C"/>
    <w:rsid w:val="7DD3920C"/>
    <w:rsid w:val="7DF7A6E4"/>
    <w:rsid w:val="7E1BBAC1"/>
    <w:rsid w:val="7E6601AC"/>
    <w:rsid w:val="7E917F8A"/>
    <w:rsid w:val="7ED5D945"/>
    <w:rsid w:val="7F274450"/>
    <w:rsid w:val="7F5CB2A7"/>
    <w:rsid w:val="7F97C649"/>
    <w:rsid w:val="7FAFD06D"/>
    <w:rsid w:val="7FE67CA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FA33"/>
  <w15:docId w15:val="{0134B0AE-E1A9-3C48-8C63-39DB987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250"/>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000120"/>
    <w:rPr>
      <w:sz w:val="16"/>
      <w:szCs w:val="16"/>
    </w:rPr>
  </w:style>
  <w:style w:type="paragraph" w:styleId="CommentText">
    <w:name w:val="annotation text"/>
    <w:basedOn w:val="Normal"/>
    <w:link w:val="CommentTextChar"/>
    <w:uiPriority w:val="99"/>
    <w:semiHidden/>
    <w:unhideWhenUsed/>
    <w:rsid w:val="00000120"/>
    <w:rPr>
      <w:sz w:val="20"/>
      <w:szCs w:val="20"/>
    </w:rPr>
  </w:style>
  <w:style w:type="character" w:customStyle="1" w:styleId="CommentTextChar">
    <w:name w:val="Comment Text Char"/>
    <w:basedOn w:val="DefaultParagraphFont"/>
    <w:link w:val="CommentText"/>
    <w:uiPriority w:val="99"/>
    <w:semiHidden/>
    <w:rsid w:val="00000120"/>
    <w:rPr>
      <w:sz w:val="20"/>
      <w:szCs w:val="20"/>
    </w:rPr>
  </w:style>
  <w:style w:type="paragraph" w:styleId="CommentSubject">
    <w:name w:val="annotation subject"/>
    <w:basedOn w:val="CommentText"/>
    <w:next w:val="CommentText"/>
    <w:link w:val="CommentSubjectChar"/>
    <w:uiPriority w:val="99"/>
    <w:semiHidden/>
    <w:unhideWhenUsed/>
    <w:rsid w:val="00000120"/>
    <w:rPr>
      <w:b/>
      <w:bCs/>
    </w:rPr>
  </w:style>
  <w:style w:type="character" w:customStyle="1" w:styleId="CommentSubjectChar">
    <w:name w:val="Comment Subject Char"/>
    <w:basedOn w:val="CommentTextChar"/>
    <w:link w:val="CommentSubject"/>
    <w:uiPriority w:val="99"/>
    <w:semiHidden/>
    <w:rsid w:val="00000120"/>
    <w:rPr>
      <w:b/>
      <w:bCs/>
      <w:sz w:val="20"/>
      <w:szCs w:val="20"/>
    </w:rPr>
  </w:style>
  <w:style w:type="paragraph" w:styleId="Header">
    <w:name w:val="header"/>
    <w:basedOn w:val="Normal"/>
    <w:link w:val="HeaderChar"/>
    <w:uiPriority w:val="99"/>
    <w:unhideWhenUsed/>
    <w:rsid w:val="00000120"/>
    <w:pPr>
      <w:tabs>
        <w:tab w:val="center" w:pos="4513"/>
        <w:tab w:val="right" w:pos="9026"/>
      </w:tabs>
    </w:pPr>
  </w:style>
  <w:style w:type="character" w:customStyle="1" w:styleId="HeaderChar">
    <w:name w:val="Header Char"/>
    <w:basedOn w:val="DefaultParagraphFont"/>
    <w:link w:val="Header"/>
    <w:uiPriority w:val="99"/>
    <w:rsid w:val="00000120"/>
  </w:style>
  <w:style w:type="paragraph" w:styleId="Footer">
    <w:name w:val="footer"/>
    <w:basedOn w:val="Normal"/>
    <w:link w:val="FooterChar"/>
    <w:uiPriority w:val="99"/>
    <w:unhideWhenUsed/>
    <w:rsid w:val="00000120"/>
    <w:pPr>
      <w:tabs>
        <w:tab w:val="center" w:pos="4513"/>
        <w:tab w:val="right" w:pos="9026"/>
      </w:tabs>
    </w:pPr>
  </w:style>
  <w:style w:type="character" w:customStyle="1" w:styleId="FooterChar">
    <w:name w:val="Footer Char"/>
    <w:basedOn w:val="DefaultParagraphFont"/>
    <w:link w:val="Footer"/>
    <w:uiPriority w:val="99"/>
    <w:rsid w:val="00000120"/>
  </w:style>
  <w:style w:type="character" w:styleId="PageNumber">
    <w:name w:val="page number"/>
    <w:basedOn w:val="DefaultParagraphFont"/>
    <w:uiPriority w:val="99"/>
    <w:semiHidden/>
    <w:unhideWhenUsed/>
    <w:rsid w:val="00000120"/>
  </w:style>
  <w:style w:type="paragraph" w:styleId="ListParagraph">
    <w:name w:val="List Paragraph"/>
    <w:basedOn w:val="Normal"/>
    <w:uiPriority w:val="34"/>
    <w:qFormat/>
    <w:rsid w:val="00016D29"/>
    <w:pPr>
      <w:spacing w:after="160" w:line="259" w:lineRule="auto"/>
      <w:ind w:left="720"/>
      <w:contextualSpacing/>
    </w:pPr>
    <w:rPr>
      <w:sz w:val="22"/>
      <w:szCs w:val="22"/>
      <w:lang w:val="en-GB"/>
    </w:rPr>
  </w:style>
  <w:style w:type="paragraph" w:styleId="NormalWeb">
    <w:name w:val="Normal (Web)"/>
    <w:basedOn w:val="Normal"/>
    <w:uiPriority w:val="99"/>
    <w:unhideWhenUsed/>
    <w:rsid w:val="001F7305"/>
    <w:pPr>
      <w:spacing w:before="100" w:beforeAutospacing="1" w:after="100" w:afterAutospacing="1"/>
    </w:pPr>
  </w:style>
  <w:style w:type="character" w:customStyle="1" w:styleId="markyxy4qg2fb">
    <w:name w:val="markyxy4qg2fb"/>
    <w:basedOn w:val="DefaultParagraphFont"/>
    <w:rsid w:val="001F7305"/>
  </w:style>
  <w:style w:type="character" w:customStyle="1" w:styleId="apple-converted-space">
    <w:name w:val="apple-converted-space"/>
    <w:basedOn w:val="DefaultParagraphFont"/>
    <w:rsid w:val="001F7305"/>
  </w:style>
  <w:style w:type="character" w:customStyle="1" w:styleId="markrz1t4478w">
    <w:name w:val="markrz1t4478w"/>
    <w:basedOn w:val="DefaultParagraphFont"/>
    <w:rsid w:val="001F7305"/>
  </w:style>
  <w:style w:type="character" w:customStyle="1" w:styleId="marke081swawa">
    <w:name w:val="marke081swawa"/>
    <w:basedOn w:val="DefaultParagraphFont"/>
    <w:rsid w:val="001F7305"/>
  </w:style>
  <w:style w:type="character" w:customStyle="1" w:styleId="markz926ud5z3">
    <w:name w:val="markz926ud5z3"/>
    <w:basedOn w:val="DefaultParagraphFont"/>
    <w:rsid w:val="001F7305"/>
  </w:style>
  <w:style w:type="table" w:styleId="TableGrid">
    <w:name w:val="Table Grid"/>
    <w:basedOn w:val="TableNormal"/>
    <w:uiPriority w:val="39"/>
    <w:rsid w:val="00AD12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character" w:styleId="Hyperlink">
    <w:name w:val="Hyperlink"/>
    <w:uiPriority w:val="99"/>
    <w:rsid w:val="009B73DC"/>
    <w:rPr>
      <w:rFonts w:cs="Times New Roman"/>
      <w:color w:val="auto"/>
      <w:u w:val="single"/>
    </w:rPr>
  </w:style>
  <w:style w:type="character" w:customStyle="1" w:styleId="Heading1Char">
    <w:name w:val="Heading 1 Char"/>
    <w:link w:val="Heading1"/>
    <w:uiPriority w:val="9"/>
    <w:rsid w:val="009B73DC"/>
    <w:rPr>
      <w:b/>
      <w:sz w:val="48"/>
      <w:szCs w:val="48"/>
    </w:rPr>
  </w:style>
  <w:style w:type="character" w:styleId="Mention">
    <w:name w:val="Mention"/>
    <w:basedOn w:val="DefaultParagraphFont"/>
    <w:uiPriority w:val="99"/>
    <w:unhideWhenUsed/>
    <w:rsid w:val="00DE1A0E"/>
    <w:rPr>
      <w:color w:val="2B579A"/>
      <w:shd w:val="clear" w:color="auto" w:fill="E6E6E6"/>
    </w:rPr>
  </w:style>
  <w:style w:type="paragraph" w:customStyle="1" w:styleId="paragraph">
    <w:name w:val="paragraph"/>
    <w:basedOn w:val="Normal"/>
    <w:rsid w:val="00384C39"/>
    <w:pPr>
      <w:spacing w:before="100" w:beforeAutospacing="1" w:after="100" w:afterAutospacing="1"/>
    </w:pPr>
  </w:style>
  <w:style w:type="character" w:customStyle="1" w:styleId="normaltextrun">
    <w:name w:val="normaltextrun"/>
    <w:basedOn w:val="DefaultParagraphFont"/>
    <w:rsid w:val="00384C39"/>
  </w:style>
  <w:style w:type="character" w:customStyle="1" w:styleId="eop">
    <w:name w:val="eop"/>
    <w:basedOn w:val="DefaultParagraphFont"/>
    <w:rsid w:val="00384C39"/>
  </w:style>
  <w:style w:type="character" w:styleId="UnresolvedMention">
    <w:name w:val="Unresolved Mention"/>
    <w:basedOn w:val="DefaultParagraphFont"/>
    <w:uiPriority w:val="99"/>
    <w:semiHidden/>
    <w:unhideWhenUsed/>
    <w:rsid w:val="0057682A"/>
    <w:rPr>
      <w:color w:val="605E5C"/>
      <w:shd w:val="clear" w:color="auto" w:fill="E1DFDD"/>
    </w:rPr>
  </w:style>
  <w:style w:type="character" w:customStyle="1" w:styleId="scxw127902475">
    <w:name w:val="scxw127902475"/>
    <w:basedOn w:val="DefaultParagraphFont"/>
    <w:rsid w:val="008E7962"/>
  </w:style>
  <w:style w:type="character" w:customStyle="1" w:styleId="pagebreaktextspan">
    <w:name w:val="pagebreaktextspan"/>
    <w:basedOn w:val="DefaultParagraphFont"/>
    <w:rsid w:val="008E7962"/>
  </w:style>
  <w:style w:type="character" w:styleId="FollowedHyperlink">
    <w:name w:val="FollowedHyperlink"/>
    <w:basedOn w:val="DefaultParagraphFont"/>
    <w:uiPriority w:val="99"/>
    <w:semiHidden/>
    <w:unhideWhenUsed/>
    <w:rsid w:val="00604E29"/>
    <w:rPr>
      <w:color w:val="954F72" w:themeColor="followedHyperlink"/>
      <w:u w:val="single"/>
    </w:rPr>
  </w:style>
  <w:style w:type="paragraph" w:styleId="Revision">
    <w:name w:val="Revision"/>
    <w:hidden/>
    <w:uiPriority w:val="99"/>
    <w:semiHidden/>
    <w:rsid w:val="00EF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7450">
      <w:bodyDiv w:val="1"/>
      <w:marLeft w:val="0"/>
      <w:marRight w:val="0"/>
      <w:marTop w:val="0"/>
      <w:marBottom w:val="0"/>
      <w:divBdr>
        <w:top w:val="none" w:sz="0" w:space="0" w:color="auto"/>
        <w:left w:val="none" w:sz="0" w:space="0" w:color="auto"/>
        <w:bottom w:val="none" w:sz="0" w:space="0" w:color="auto"/>
        <w:right w:val="none" w:sz="0" w:space="0" w:color="auto"/>
      </w:divBdr>
      <w:divsChild>
        <w:div w:id="1342590341">
          <w:marLeft w:val="0"/>
          <w:marRight w:val="0"/>
          <w:marTop w:val="0"/>
          <w:marBottom w:val="0"/>
          <w:divBdr>
            <w:top w:val="none" w:sz="0" w:space="0" w:color="auto"/>
            <w:left w:val="none" w:sz="0" w:space="0" w:color="auto"/>
            <w:bottom w:val="none" w:sz="0" w:space="0" w:color="auto"/>
            <w:right w:val="none" w:sz="0" w:space="0" w:color="auto"/>
          </w:divBdr>
        </w:div>
      </w:divsChild>
    </w:div>
    <w:div w:id="191918103">
      <w:bodyDiv w:val="1"/>
      <w:marLeft w:val="0"/>
      <w:marRight w:val="0"/>
      <w:marTop w:val="0"/>
      <w:marBottom w:val="0"/>
      <w:divBdr>
        <w:top w:val="none" w:sz="0" w:space="0" w:color="auto"/>
        <w:left w:val="none" w:sz="0" w:space="0" w:color="auto"/>
        <w:bottom w:val="none" w:sz="0" w:space="0" w:color="auto"/>
        <w:right w:val="none" w:sz="0" w:space="0" w:color="auto"/>
      </w:divBdr>
    </w:div>
    <w:div w:id="283924547">
      <w:bodyDiv w:val="1"/>
      <w:marLeft w:val="0"/>
      <w:marRight w:val="0"/>
      <w:marTop w:val="0"/>
      <w:marBottom w:val="0"/>
      <w:divBdr>
        <w:top w:val="none" w:sz="0" w:space="0" w:color="auto"/>
        <w:left w:val="none" w:sz="0" w:space="0" w:color="auto"/>
        <w:bottom w:val="none" w:sz="0" w:space="0" w:color="auto"/>
        <w:right w:val="none" w:sz="0" w:space="0" w:color="auto"/>
      </w:divBdr>
      <w:divsChild>
        <w:div w:id="1897813725">
          <w:marLeft w:val="0"/>
          <w:marRight w:val="0"/>
          <w:marTop w:val="0"/>
          <w:marBottom w:val="0"/>
          <w:divBdr>
            <w:top w:val="none" w:sz="0" w:space="0" w:color="auto"/>
            <w:left w:val="none" w:sz="0" w:space="0" w:color="auto"/>
            <w:bottom w:val="none" w:sz="0" w:space="0" w:color="auto"/>
            <w:right w:val="none" w:sz="0" w:space="0" w:color="auto"/>
          </w:divBdr>
          <w:divsChild>
            <w:div w:id="648631126">
              <w:marLeft w:val="0"/>
              <w:marRight w:val="0"/>
              <w:marTop w:val="0"/>
              <w:marBottom w:val="0"/>
              <w:divBdr>
                <w:top w:val="none" w:sz="0" w:space="0" w:color="auto"/>
                <w:left w:val="none" w:sz="0" w:space="0" w:color="auto"/>
                <w:bottom w:val="none" w:sz="0" w:space="0" w:color="auto"/>
                <w:right w:val="none" w:sz="0" w:space="0" w:color="auto"/>
              </w:divBdr>
            </w:div>
            <w:div w:id="1032683443">
              <w:marLeft w:val="0"/>
              <w:marRight w:val="0"/>
              <w:marTop w:val="0"/>
              <w:marBottom w:val="0"/>
              <w:divBdr>
                <w:top w:val="none" w:sz="0" w:space="0" w:color="auto"/>
                <w:left w:val="none" w:sz="0" w:space="0" w:color="auto"/>
                <w:bottom w:val="none" w:sz="0" w:space="0" w:color="auto"/>
                <w:right w:val="none" w:sz="0" w:space="0" w:color="auto"/>
              </w:divBdr>
            </w:div>
            <w:div w:id="362480103">
              <w:marLeft w:val="0"/>
              <w:marRight w:val="0"/>
              <w:marTop w:val="0"/>
              <w:marBottom w:val="0"/>
              <w:divBdr>
                <w:top w:val="none" w:sz="0" w:space="0" w:color="auto"/>
                <w:left w:val="none" w:sz="0" w:space="0" w:color="auto"/>
                <w:bottom w:val="none" w:sz="0" w:space="0" w:color="auto"/>
                <w:right w:val="none" w:sz="0" w:space="0" w:color="auto"/>
              </w:divBdr>
            </w:div>
            <w:div w:id="72549038">
              <w:marLeft w:val="0"/>
              <w:marRight w:val="0"/>
              <w:marTop w:val="0"/>
              <w:marBottom w:val="0"/>
              <w:divBdr>
                <w:top w:val="none" w:sz="0" w:space="0" w:color="auto"/>
                <w:left w:val="none" w:sz="0" w:space="0" w:color="auto"/>
                <w:bottom w:val="none" w:sz="0" w:space="0" w:color="auto"/>
                <w:right w:val="none" w:sz="0" w:space="0" w:color="auto"/>
              </w:divBdr>
            </w:div>
            <w:div w:id="1364555943">
              <w:marLeft w:val="0"/>
              <w:marRight w:val="0"/>
              <w:marTop w:val="0"/>
              <w:marBottom w:val="0"/>
              <w:divBdr>
                <w:top w:val="none" w:sz="0" w:space="0" w:color="auto"/>
                <w:left w:val="none" w:sz="0" w:space="0" w:color="auto"/>
                <w:bottom w:val="none" w:sz="0" w:space="0" w:color="auto"/>
                <w:right w:val="none" w:sz="0" w:space="0" w:color="auto"/>
              </w:divBdr>
            </w:div>
            <w:div w:id="1417902708">
              <w:marLeft w:val="0"/>
              <w:marRight w:val="0"/>
              <w:marTop w:val="0"/>
              <w:marBottom w:val="0"/>
              <w:divBdr>
                <w:top w:val="none" w:sz="0" w:space="0" w:color="auto"/>
                <w:left w:val="none" w:sz="0" w:space="0" w:color="auto"/>
                <w:bottom w:val="none" w:sz="0" w:space="0" w:color="auto"/>
                <w:right w:val="none" w:sz="0" w:space="0" w:color="auto"/>
              </w:divBdr>
            </w:div>
            <w:div w:id="1592549123">
              <w:marLeft w:val="0"/>
              <w:marRight w:val="0"/>
              <w:marTop w:val="0"/>
              <w:marBottom w:val="0"/>
              <w:divBdr>
                <w:top w:val="none" w:sz="0" w:space="0" w:color="auto"/>
                <w:left w:val="none" w:sz="0" w:space="0" w:color="auto"/>
                <w:bottom w:val="none" w:sz="0" w:space="0" w:color="auto"/>
                <w:right w:val="none" w:sz="0" w:space="0" w:color="auto"/>
              </w:divBdr>
            </w:div>
            <w:div w:id="458184550">
              <w:marLeft w:val="0"/>
              <w:marRight w:val="0"/>
              <w:marTop w:val="0"/>
              <w:marBottom w:val="0"/>
              <w:divBdr>
                <w:top w:val="none" w:sz="0" w:space="0" w:color="auto"/>
                <w:left w:val="none" w:sz="0" w:space="0" w:color="auto"/>
                <w:bottom w:val="none" w:sz="0" w:space="0" w:color="auto"/>
                <w:right w:val="none" w:sz="0" w:space="0" w:color="auto"/>
              </w:divBdr>
            </w:div>
            <w:div w:id="1941335395">
              <w:marLeft w:val="0"/>
              <w:marRight w:val="0"/>
              <w:marTop w:val="0"/>
              <w:marBottom w:val="0"/>
              <w:divBdr>
                <w:top w:val="none" w:sz="0" w:space="0" w:color="auto"/>
                <w:left w:val="none" w:sz="0" w:space="0" w:color="auto"/>
                <w:bottom w:val="none" w:sz="0" w:space="0" w:color="auto"/>
                <w:right w:val="none" w:sz="0" w:space="0" w:color="auto"/>
              </w:divBdr>
            </w:div>
            <w:div w:id="716247944">
              <w:marLeft w:val="0"/>
              <w:marRight w:val="0"/>
              <w:marTop w:val="0"/>
              <w:marBottom w:val="0"/>
              <w:divBdr>
                <w:top w:val="none" w:sz="0" w:space="0" w:color="auto"/>
                <w:left w:val="none" w:sz="0" w:space="0" w:color="auto"/>
                <w:bottom w:val="none" w:sz="0" w:space="0" w:color="auto"/>
                <w:right w:val="none" w:sz="0" w:space="0" w:color="auto"/>
              </w:divBdr>
            </w:div>
            <w:div w:id="1504278599">
              <w:marLeft w:val="0"/>
              <w:marRight w:val="0"/>
              <w:marTop w:val="0"/>
              <w:marBottom w:val="0"/>
              <w:divBdr>
                <w:top w:val="none" w:sz="0" w:space="0" w:color="auto"/>
                <w:left w:val="none" w:sz="0" w:space="0" w:color="auto"/>
                <w:bottom w:val="none" w:sz="0" w:space="0" w:color="auto"/>
                <w:right w:val="none" w:sz="0" w:space="0" w:color="auto"/>
              </w:divBdr>
            </w:div>
            <w:div w:id="1718969428">
              <w:marLeft w:val="0"/>
              <w:marRight w:val="0"/>
              <w:marTop w:val="0"/>
              <w:marBottom w:val="0"/>
              <w:divBdr>
                <w:top w:val="none" w:sz="0" w:space="0" w:color="auto"/>
                <w:left w:val="none" w:sz="0" w:space="0" w:color="auto"/>
                <w:bottom w:val="none" w:sz="0" w:space="0" w:color="auto"/>
                <w:right w:val="none" w:sz="0" w:space="0" w:color="auto"/>
              </w:divBdr>
            </w:div>
            <w:div w:id="1730230168">
              <w:marLeft w:val="0"/>
              <w:marRight w:val="0"/>
              <w:marTop w:val="0"/>
              <w:marBottom w:val="0"/>
              <w:divBdr>
                <w:top w:val="none" w:sz="0" w:space="0" w:color="auto"/>
                <w:left w:val="none" w:sz="0" w:space="0" w:color="auto"/>
                <w:bottom w:val="none" w:sz="0" w:space="0" w:color="auto"/>
                <w:right w:val="none" w:sz="0" w:space="0" w:color="auto"/>
              </w:divBdr>
              <w:divsChild>
                <w:div w:id="651368903">
                  <w:marLeft w:val="0"/>
                  <w:marRight w:val="0"/>
                  <w:marTop w:val="0"/>
                  <w:marBottom w:val="0"/>
                  <w:divBdr>
                    <w:top w:val="none" w:sz="0" w:space="0" w:color="auto"/>
                    <w:left w:val="none" w:sz="0" w:space="0" w:color="auto"/>
                    <w:bottom w:val="none" w:sz="0" w:space="0" w:color="auto"/>
                    <w:right w:val="none" w:sz="0" w:space="0" w:color="auto"/>
                  </w:divBdr>
                  <w:divsChild>
                    <w:div w:id="1796437478">
                      <w:marLeft w:val="0"/>
                      <w:marRight w:val="0"/>
                      <w:marTop w:val="0"/>
                      <w:marBottom w:val="0"/>
                      <w:divBdr>
                        <w:top w:val="none" w:sz="0" w:space="0" w:color="auto"/>
                        <w:left w:val="none" w:sz="0" w:space="0" w:color="auto"/>
                        <w:bottom w:val="none" w:sz="0" w:space="0" w:color="auto"/>
                        <w:right w:val="none" w:sz="0" w:space="0" w:color="auto"/>
                      </w:divBdr>
                      <w:divsChild>
                        <w:div w:id="1224020652">
                          <w:marLeft w:val="0"/>
                          <w:marRight w:val="0"/>
                          <w:marTop w:val="0"/>
                          <w:marBottom w:val="0"/>
                          <w:divBdr>
                            <w:top w:val="none" w:sz="0" w:space="0" w:color="auto"/>
                            <w:left w:val="none" w:sz="0" w:space="0" w:color="auto"/>
                            <w:bottom w:val="none" w:sz="0" w:space="0" w:color="auto"/>
                            <w:right w:val="none" w:sz="0" w:space="0" w:color="auto"/>
                          </w:divBdr>
                        </w:div>
                      </w:divsChild>
                    </w:div>
                    <w:div w:id="29379922">
                      <w:marLeft w:val="0"/>
                      <w:marRight w:val="0"/>
                      <w:marTop w:val="0"/>
                      <w:marBottom w:val="0"/>
                      <w:divBdr>
                        <w:top w:val="none" w:sz="0" w:space="0" w:color="auto"/>
                        <w:left w:val="none" w:sz="0" w:space="0" w:color="auto"/>
                        <w:bottom w:val="none" w:sz="0" w:space="0" w:color="auto"/>
                        <w:right w:val="none" w:sz="0" w:space="0" w:color="auto"/>
                      </w:divBdr>
                      <w:divsChild>
                        <w:div w:id="865020354">
                          <w:marLeft w:val="0"/>
                          <w:marRight w:val="0"/>
                          <w:marTop w:val="0"/>
                          <w:marBottom w:val="0"/>
                          <w:divBdr>
                            <w:top w:val="none" w:sz="0" w:space="0" w:color="auto"/>
                            <w:left w:val="none" w:sz="0" w:space="0" w:color="auto"/>
                            <w:bottom w:val="none" w:sz="0" w:space="0" w:color="auto"/>
                            <w:right w:val="none" w:sz="0" w:space="0" w:color="auto"/>
                          </w:divBdr>
                        </w:div>
                      </w:divsChild>
                    </w:div>
                    <w:div w:id="570777948">
                      <w:marLeft w:val="0"/>
                      <w:marRight w:val="0"/>
                      <w:marTop w:val="0"/>
                      <w:marBottom w:val="0"/>
                      <w:divBdr>
                        <w:top w:val="none" w:sz="0" w:space="0" w:color="auto"/>
                        <w:left w:val="none" w:sz="0" w:space="0" w:color="auto"/>
                        <w:bottom w:val="none" w:sz="0" w:space="0" w:color="auto"/>
                        <w:right w:val="none" w:sz="0" w:space="0" w:color="auto"/>
                      </w:divBdr>
                      <w:divsChild>
                        <w:div w:id="1535386964">
                          <w:marLeft w:val="0"/>
                          <w:marRight w:val="0"/>
                          <w:marTop w:val="0"/>
                          <w:marBottom w:val="0"/>
                          <w:divBdr>
                            <w:top w:val="none" w:sz="0" w:space="0" w:color="auto"/>
                            <w:left w:val="none" w:sz="0" w:space="0" w:color="auto"/>
                            <w:bottom w:val="none" w:sz="0" w:space="0" w:color="auto"/>
                            <w:right w:val="none" w:sz="0" w:space="0" w:color="auto"/>
                          </w:divBdr>
                        </w:div>
                      </w:divsChild>
                    </w:div>
                    <w:div w:id="333848679">
                      <w:marLeft w:val="0"/>
                      <w:marRight w:val="0"/>
                      <w:marTop w:val="0"/>
                      <w:marBottom w:val="0"/>
                      <w:divBdr>
                        <w:top w:val="none" w:sz="0" w:space="0" w:color="auto"/>
                        <w:left w:val="none" w:sz="0" w:space="0" w:color="auto"/>
                        <w:bottom w:val="none" w:sz="0" w:space="0" w:color="auto"/>
                        <w:right w:val="none" w:sz="0" w:space="0" w:color="auto"/>
                      </w:divBdr>
                      <w:divsChild>
                        <w:div w:id="1044452017">
                          <w:marLeft w:val="0"/>
                          <w:marRight w:val="0"/>
                          <w:marTop w:val="0"/>
                          <w:marBottom w:val="0"/>
                          <w:divBdr>
                            <w:top w:val="none" w:sz="0" w:space="0" w:color="auto"/>
                            <w:left w:val="none" w:sz="0" w:space="0" w:color="auto"/>
                            <w:bottom w:val="none" w:sz="0" w:space="0" w:color="auto"/>
                            <w:right w:val="none" w:sz="0" w:space="0" w:color="auto"/>
                          </w:divBdr>
                        </w:div>
                      </w:divsChild>
                    </w:div>
                    <w:div w:id="1469545640">
                      <w:marLeft w:val="0"/>
                      <w:marRight w:val="0"/>
                      <w:marTop w:val="0"/>
                      <w:marBottom w:val="0"/>
                      <w:divBdr>
                        <w:top w:val="none" w:sz="0" w:space="0" w:color="auto"/>
                        <w:left w:val="none" w:sz="0" w:space="0" w:color="auto"/>
                        <w:bottom w:val="none" w:sz="0" w:space="0" w:color="auto"/>
                        <w:right w:val="none" w:sz="0" w:space="0" w:color="auto"/>
                      </w:divBdr>
                      <w:divsChild>
                        <w:div w:id="547230330">
                          <w:marLeft w:val="0"/>
                          <w:marRight w:val="0"/>
                          <w:marTop w:val="0"/>
                          <w:marBottom w:val="0"/>
                          <w:divBdr>
                            <w:top w:val="none" w:sz="0" w:space="0" w:color="auto"/>
                            <w:left w:val="none" w:sz="0" w:space="0" w:color="auto"/>
                            <w:bottom w:val="none" w:sz="0" w:space="0" w:color="auto"/>
                            <w:right w:val="none" w:sz="0" w:space="0" w:color="auto"/>
                          </w:divBdr>
                        </w:div>
                      </w:divsChild>
                    </w:div>
                    <w:div w:id="2020110961">
                      <w:marLeft w:val="0"/>
                      <w:marRight w:val="0"/>
                      <w:marTop w:val="0"/>
                      <w:marBottom w:val="0"/>
                      <w:divBdr>
                        <w:top w:val="none" w:sz="0" w:space="0" w:color="auto"/>
                        <w:left w:val="none" w:sz="0" w:space="0" w:color="auto"/>
                        <w:bottom w:val="none" w:sz="0" w:space="0" w:color="auto"/>
                        <w:right w:val="none" w:sz="0" w:space="0" w:color="auto"/>
                      </w:divBdr>
                      <w:divsChild>
                        <w:div w:id="1773747254">
                          <w:marLeft w:val="0"/>
                          <w:marRight w:val="0"/>
                          <w:marTop w:val="0"/>
                          <w:marBottom w:val="0"/>
                          <w:divBdr>
                            <w:top w:val="none" w:sz="0" w:space="0" w:color="auto"/>
                            <w:left w:val="none" w:sz="0" w:space="0" w:color="auto"/>
                            <w:bottom w:val="none" w:sz="0" w:space="0" w:color="auto"/>
                            <w:right w:val="none" w:sz="0" w:space="0" w:color="auto"/>
                          </w:divBdr>
                        </w:div>
                      </w:divsChild>
                    </w:div>
                    <w:div w:id="1019237345">
                      <w:marLeft w:val="0"/>
                      <w:marRight w:val="0"/>
                      <w:marTop w:val="0"/>
                      <w:marBottom w:val="0"/>
                      <w:divBdr>
                        <w:top w:val="none" w:sz="0" w:space="0" w:color="auto"/>
                        <w:left w:val="none" w:sz="0" w:space="0" w:color="auto"/>
                        <w:bottom w:val="none" w:sz="0" w:space="0" w:color="auto"/>
                        <w:right w:val="none" w:sz="0" w:space="0" w:color="auto"/>
                      </w:divBdr>
                      <w:divsChild>
                        <w:div w:id="370762479">
                          <w:marLeft w:val="0"/>
                          <w:marRight w:val="0"/>
                          <w:marTop w:val="0"/>
                          <w:marBottom w:val="0"/>
                          <w:divBdr>
                            <w:top w:val="none" w:sz="0" w:space="0" w:color="auto"/>
                            <w:left w:val="none" w:sz="0" w:space="0" w:color="auto"/>
                            <w:bottom w:val="none" w:sz="0" w:space="0" w:color="auto"/>
                            <w:right w:val="none" w:sz="0" w:space="0" w:color="auto"/>
                          </w:divBdr>
                        </w:div>
                        <w:div w:id="2110849052">
                          <w:marLeft w:val="0"/>
                          <w:marRight w:val="0"/>
                          <w:marTop w:val="0"/>
                          <w:marBottom w:val="0"/>
                          <w:divBdr>
                            <w:top w:val="none" w:sz="0" w:space="0" w:color="auto"/>
                            <w:left w:val="none" w:sz="0" w:space="0" w:color="auto"/>
                            <w:bottom w:val="none" w:sz="0" w:space="0" w:color="auto"/>
                            <w:right w:val="none" w:sz="0" w:space="0" w:color="auto"/>
                          </w:divBdr>
                        </w:div>
                      </w:divsChild>
                    </w:div>
                    <w:div w:id="872418990">
                      <w:marLeft w:val="0"/>
                      <w:marRight w:val="0"/>
                      <w:marTop w:val="0"/>
                      <w:marBottom w:val="0"/>
                      <w:divBdr>
                        <w:top w:val="none" w:sz="0" w:space="0" w:color="auto"/>
                        <w:left w:val="none" w:sz="0" w:space="0" w:color="auto"/>
                        <w:bottom w:val="none" w:sz="0" w:space="0" w:color="auto"/>
                        <w:right w:val="none" w:sz="0" w:space="0" w:color="auto"/>
                      </w:divBdr>
                      <w:divsChild>
                        <w:div w:id="2124886838">
                          <w:marLeft w:val="0"/>
                          <w:marRight w:val="0"/>
                          <w:marTop w:val="0"/>
                          <w:marBottom w:val="0"/>
                          <w:divBdr>
                            <w:top w:val="none" w:sz="0" w:space="0" w:color="auto"/>
                            <w:left w:val="none" w:sz="0" w:space="0" w:color="auto"/>
                            <w:bottom w:val="none" w:sz="0" w:space="0" w:color="auto"/>
                            <w:right w:val="none" w:sz="0" w:space="0" w:color="auto"/>
                          </w:divBdr>
                        </w:div>
                      </w:divsChild>
                    </w:div>
                    <w:div w:id="2117021985">
                      <w:marLeft w:val="0"/>
                      <w:marRight w:val="0"/>
                      <w:marTop w:val="0"/>
                      <w:marBottom w:val="0"/>
                      <w:divBdr>
                        <w:top w:val="none" w:sz="0" w:space="0" w:color="auto"/>
                        <w:left w:val="none" w:sz="0" w:space="0" w:color="auto"/>
                        <w:bottom w:val="none" w:sz="0" w:space="0" w:color="auto"/>
                        <w:right w:val="none" w:sz="0" w:space="0" w:color="auto"/>
                      </w:divBdr>
                      <w:divsChild>
                        <w:div w:id="874267823">
                          <w:marLeft w:val="0"/>
                          <w:marRight w:val="0"/>
                          <w:marTop w:val="0"/>
                          <w:marBottom w:val="0"/>
                          <w:divBdr>
                            <w:top w:val="none" w:sz="0" w:space="0" w:color="auto"/>
                            <w:left w:val="none" w:sz="0" w:space="0" w:color="auto"/>
                            <w:bottom w:val="none" w:sz="0" w:space="0" w:color="auto"/>
                            <w:right w:val="none" w:sz="0" w:space="0" w:color="auto"/>
                          </w:divBdr>
                        </w:div>
                      </w:divsChild>
                    </w:div>
                    <w:div w:id="1558053824">
                      <w:marLeft w:val="0"/>
                      <w:marRight w:val="0"/>
                      <w:marTop w:val="0"/>
                      <w:marBottom w:val="0"/>
                      <w:divBdr>
                        <w:top w:val="none" w:sz="0" w:space="0" w:color="auto"/>
                        <w:left w:val="none" w:sz="0" w:space="0" w:color="auto"/>
                        <w:bottom w:val="none" w:sz="0" w:space="0" w:color="auto"/>
                        <w:right w:val="none" w:sz="0" w:space="0" w:color="auto"/>
                      </w:divBdr>
                      <w:divsChild>
                        <w:div w:id="1410007172">
                          <w:marLeft w:val="0"/>
                          <w:marRight w:val="0"/>
                          <w:marTop w:val="0"/>
                          <w:marBottom w:val="0"/>
                          <w:divBdr>
                            <w:top w:val="none" w:sz="0" w:space="0" w:color="auto"/>
                            <w:left w:val="none" w:sz="0" w:space="0" w:color="auto"/>
                            <w:bottom w:val="none" w:sz="0" w:space="0" w:color="auto"/>
                            <w:right w:val="none" w:sz="0" w:space="0" w:color="auto"/>
                          </w:divBdr>
                        </w:div>
                      </w:divsChild>
                    </w:div>
                    <w:div w:id="217593258">
                      <w:marLeft w:val="0"/>
                      <w:marRight w:val="0"/>
                      <w:marTop w:val="0"/>
                      <w:marBottom w:val="0"/>
                      <w:divBdr>
                        <w:top w:val="none" w:sz="0" w:space="0" w:color="auto"/>
                        <w:left w:val="none" w:sz="0" w:space="0" w:color="auto"/>
                        <w:bottom w:val="none" w:sz="0" w:space="0" w:color="auto"/>
                        <w:right w:val="none" w:sz="0" w:space="0" w:color="auto"/>
                      </w:divBdr>
                      <w:divsChild>
                        <w:div w:id="1932469277">
                          <w:marLeft w:val="0"/>
                          <w:marRight w:val="0"/>
                          <w:marTop w:val="0"/>
                          <w:marBottom w:val="0"/>
                          <w:divBdr>
                            <w:top w:val="none" w:sz="0" w:space="0" w:color="auto"/>
                            <w:left w:val="none" w:sz="0" w:space="0" w:color="auto"/>
                            <w:bottom w:val="none" w:sz="0" w:space="0" w:color="auto"/>
                            <w:right w:val="none" w:sz="0" w:space="0" w:color="auto"/>
                          </w:divBdr>
                        </w:div>
                      </w:divsChild>
                    </w:div>
                    <w:div w:id="836699109">
                      <w:marLeft w:val="0"/>
                      <w:marRight w:val="0"/>
                      <w:marTop w:val="0"/>
                      <w:marBottom w:val="0"/>
                      <w:divBdr>
                        <w:top w:val="none" w:sz="0" w:space="0" w:color="auto"/>
                        <w:left w:val="none" w:sz="0" w:space="0" w:color="auto"/>
                        <w:bottom w:val="none" w:sz="0" w:space="0" w:color="auto"/>
                        <w:right w:val="none" w:sz="0" w:space="0" w:color="auto"/>
                      </w:divBdr>
                      <w:divsChild>
                        <w:div w:id="1290361510">
                          <w:marLeft w:val="0"/>
                          <w:marRight w:val="0"/>
                          <w:marTop w:val="0"/>
                          <w:marBottom w:val="0"/>
                          <w:divBdr>
                            <w:top w:val="none" w:sz="0" w:space="0" w:color="auto"/>
                            <w:left w:val="none" w:sz="0" w:space="0" w:color="auto"/>
                            <w:bottom w:val="none" w:sz="0" w:space="0" w:color="auto"/>
                            <w:right w:val="none" w:sz="0" w:space="0" w:color="auto"/>
                          </w:divBdr>
                        </w:div>
                      </w:divsChild>
                    </w:div>
                    <w:div w:id="283586328">
                      <w:marLeft w:val="0"/>
                      <w:marRight w:val="0"/>
                      <w:marTop w:val="0"/>
                      <w:marBottom w:val="0"/>
                      <w:divBdr>
                        <w:top w:val="none" w:sz="0" w:space="0" w:color="auto"/>
                        <w:left w:val="none" w:sz="0" w:space="0" w:color="auto"/>
                        <w:bottom w:val="none" w:sz="0" w:space="0" w:color="auto"/>
                        <w:right w:val="none" w:sz="0" w:space="0" w:color="auto"/>
                      </w:divBdr>
                      <w:divsChild>
                        <w:div w:id="1664697226">
                          <w:marLeft w:val="0"/>
                          <w:marRight w:val="0"/>
                          <w:marTop w:val="0"/>
                          <w:marBottom w:val="0"/>
                          <w:divBdr>
                            <w:top w:val="none" w:sz="0" w:space="0" w:color="auto"/>
                            <w:left w:val="none" w:sz="0" w:space="0" w:color="auto"/>
                            <w:bottom w:val="none" w:sz="0" w:space="0" w:color="auto"/>
                            <w:right w:val="none" w:sz="0" w:space="0" w:color="auto"/>
                          </w:divBdr>
                        </w:div>
                      </w:divsChild>
                    </w:div>
                    <w:div w:id="1417559568">
                      <w:marLeft w:val="0"/>
                      <w:marRight w:val="0"/>
                      <w:marTop w:val="0"/>
                      <w:marBottom w:val="0"/>
                      <w:divBdr>
                        <w:top w:val="none" w:sz="0" w:space="0" w:color="auto"/>
                        <w:left w:val="none" w:sz="0" w:space="0" w:color="auto"/>
                        <w:bottom w:val="none" w:sz="0" w:space="0" w:color="auto"/>
                        <w:right w:val="none" w:sz="0" w:space="0" w:color="auto"/>
                      </w:divBdr>
                      <w:divsChild>
                        <w:div w:id="859898432">
                          <w:marLeft w:val="0"/>
                          <w:marRight w:val="0"/>
                          <w:marTop w:val="0"/>
                          <w:marBottom w:val="0"/>
                          <w:divBdr>
                            <w:top w:val="none" w:sz="0" w:space="0" w:color="auto"/>
                            <w:left w:val="none" w:sz="0" w:space="0" w:color="auto"/>
                            <w:bottom w:val="none" w:sz="0" w:space="0" w:color="auto"/>
                            <w:right w:val="none" w:sz="0" w:space="0" w:color="auto"/>
                          </w:divBdr>
                        </w:div>
                      </w:divsChild>
                    </w:div>
                    <w:div w:id="473956520">
                      <w:marLeft w:val="0"/>
                      <w:marRight w:val="0"/>
                      <w:marTop w:val="0"/>
                      <w:marBottom w:val="0"/>
                      <w:divBdr>
                        <w:top w:val="none" w:sz="0" w:space="0" w:color="auto"/>
                        <w:left w:val="none" w:sz="0" w:space="0" w:color="auto"/>
                        <w:bottom w:val="none" w:sz="0" w:space="0" w:color="auto"/>
                        <w:right w:val="none" w:sz="0" w:space="0" w:color="auto"/>
                      </w:divBdr>
                      <w:divsChild>
                        <w:div w:id="2133355615">
                          <w:marLeft w:val="0"/>
                          <w:marRight w:val="0"/>
                          <w:marTop w:val="0"/>
                          <w:marBottom w:val="0"/>
                          <w:divBdr>
                            <w:top w:val="none" w:sz="0" w:space="0" w:color="auto"/>
                            <w:left w:val="none" w:sz="0" w:space="0" w:color="auto"/>
                            <w:bottom w:val="none" w:sz="0" w:space="0" w:color="auto"/>
                            <w:right w:val="none" w:sz="0" w:space="0" w:color="auto"/>
                          </w:divBdr>
                        </w:div>
                      </w:divsChild>
                    </w:div>
                    <w:div w:id="1442992306">
                      <w:marLeft w:val="0"/>
                      <w:marRight w:val="0"/>
                      <w:marTop w:val="0"/>
                      <w:marBottom w:val="0"/>
                      <w:divBdr>
                        <w:top w:val="none" w:sz="0" w:space="0" w:color="auto"/>
                        <w:left w:val="none" w:sz="0" w:space="0" w:color="auto"/>
                        <w:bottom w:val="none" w:sz="0" w:space="0" w:color="auto"/>
                        <w:right w:val="none" w:sz="0" w:space="0" w:color="auto"/>
                      </w:divBdr>
                    </w:div>
                    <w:div w:id="347488171">
                      <w:marLeft w:val="0"/>
                      <w:marRight w:val="0"/>
                      <w:marTop w:val="0"/>
                      <w:marBottom w:val="0"/>
                      <w:divBdr>
                        <w:top w:val="none" w:sz="0" w:space="0" w:color="auto"/>
                        <w:left w:val="none" w:sz="0" w:space="0" w:color="auto"/>
                        <w:bottom w:val="none" w:sz="0" w:space="0" w:color="auto"/>
                        <w:right w:val="none" w:sz="0" w:space="0" w:color="auto"/>
                      </w:divBdr>
                    </w:div>
                    <w:div w:id="5118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31201">
              <w:marLeft w:val="0"/>
              <w:marRight w:val="0"/>
              <w:marTop w:val="0"/>
              <w:marBottom w:val="0"/>
              <w:divBdr>
                <w:top w:val="none" w:sz="0" w:space="0" w:color="auto"/>
                <w:left w:val="none" w:sz="0" w:space="0" w:color="auto"/>
                <w:bottom w:val="none" w:sz="0" w:space="0" w:color="auto"/>
                <w:right w:val="none" w:sz="0" w:space="0" w:color="auto"/>
              </w:divBdr>
            </w:div>
            <w:div w:id="2141413927">
              <w:marLeft w:val="0"/>
              <w:marRight w:val="0"/>
              <w:marTop w:val="0"/>
              <w:marBottom w:val="0"/>
              <w:divBdr>
                <w:top w:val="none" w:sz="0" w:space="0" w:color="auto"/>
                <w:left w:val="none" w:sz="0" w:space="0" w:color="auto"/>
                <w:bottom w:val="none" w:sz="0" w:space="0" w:color="auto"/>
                <w:right w:val="none" w:sz="0" w:space="0" w:color="auto"/>
              </w:divBdr>
            </w:div>
            <w:div w:id="1548372394">
              <w:marLeft w:val="0"/>
              <w:marRight w:val="0"/>
              <w:marTop w:val="0"/>
              <w:marBottom w:val="0"/>
              <w:divBdr>
                <w:top w:val="none" w:sz="0" w:space="0" w:color="auto"/>
                <w:left w:val="none" w:sz="0" w:space="0" w:color="auto"/>
                <w:bottom w:val="none" w:sz="0" w:space="0" w:color="auto"/>
                <w:right w:val="none" w:sz="0" w:space="0" w:color="auto"/>
              </w:divBdr>
              <w:divsChild>
                <w:div w:id="498542827">
                  <w:marLeft w:val="0"/>
                  <w:marRight w:val="0"/>
                  <w:marTop w:val="0"/>
                  <w:marBottom w:val="0"/>
                  <w:divBdr>
                    <w:top w:val="none" w:sz="0" w:space="0" w:color="auto"/>
                    <w:left w:val="none" w:sz="0" w:space="0" w:color="auto"/>
                    <w:bottom w:val="none" w:sz="0" w:space="0" w:color="auto"/>
                    <w:right w:val="none" w:sz="0" w:space="0" w:color="auto"/>
                  </w:divBdr>
                  <w:divsChild>
                    <w:div w:id="1236817713">
                      <w:marLeft w:val="0"/>
                      <w:marRight w:val="0"/>
                      <w:marTop w:val="0"/>
                      <w:marBottom w:val="0"/>
                      <w:divBdr>
                        <w:top w:val="none" w:sz="0" w:space="0" w:color="auto"/>
                        <w:left w:val="none" w:sz="0" w:space="0" w:color="auto"/>
                        <w:bottom w:val="none" w:sz="0" w:space="0" w:color="auto"/>
                        <w:right w:val="none" w:sz="0" w:space="0" w:color="auto"/>
                      </w:divBdr>
                      <w:divsChild>
                        <w:div w:id="103811885">
                          <w:marLeft w:val="0"/>
                          <w:marRight w:val="0"/>
                          <w:marTop w:val="0"/>
                          <w:marBottom w:val="0"/>
                          <w:divBdr>
                            <w:top w:val="none" w:sz="0" w:space="0" w:color="auto"/>
                            <w:left w:val="none" w:sz="0" w:space="0" w:color="auto"/>
                            <w:bottom w:val="none" w:sz="0" w:space="0" w:color="auto"/>
                            <w:right w:val="none" w:sz="0" w:space="0" w:color="auto"/>
                          </w:divBdr>
                        </w:div>
                      </w:divsChild>
                    </w:div>
                    <w:div w:id="1094008245">
                      <w:marLeft w:val="0"/>
                      <w:marRight w:val="0"/>
                      <w:marTop w:val="0"/>
                      <w:marBottom w:val="0"/>
                      <w:divBdr>
                        <w:top w:val="none" w:sz="0" w:space="0" w:color="auto"/>
                        <w:left w:val="none" w:sz="0" w:space="0" w:color="auto"/>
                        <w:bottom w:val="none" w:sz="0" w:space="0" w:color="auto"/>
                        <w:right w:val="none" w:sz="0" w:space="0" w:color="auto"/>
                      </w:divBdr>
                      <w:divsChild>
                        <w:div w:id="567152513">
                          <w:marLeft w:val="0"/>
                          <w:marRight w:val="0"/>
                          <w:marTop w:val="0"/>
                          <w:marBottom w:val="0"/>
                          <w:divBdr>
                            <w:top w:val="none" w:sz="0" w:space="0" w:color="auto"/>
                            <w:left w:val="none" w:sz="0" w:space="0" w:color="auto"/>
                            <w:bottom w:val="none" w:sz="0" w:space="0" w:color="auto"/>
                            <w:right w:val="none" w:sz="0" w:space="0" w:color="auto"/>
                          </w:divBdr>
                        </w:div>
                      </w:divsChild>
                    </w:div>
                    <w:div w:id="702218634">
                      <w:marLeft w:val="0"/>
                      <w:marRight w:val="0"/>
                      <w:marTop w:val="0"/>
                      <w:marBottom w:val="0"/>
                      <w:divBdr>
                        <w:top w:val="none" w:sz="0" w:space="0" w:color="auto"/>
                        <w:left w:val="none" w:sz="0" w:space="0" w:color="auto"/>
                        <w:bottom w:val="none" w:sz="0" w:space="0" w:color="auto"/>
                        <w:right w:val="none" w:sz="0" w:space="0" w:color="auto"/>
                      </w:divBdr>
                      <w:divsChild>
                        <w:div w:id="1712069705">
                          <w:marLeft w:val="0"/>
                          <w:marRight w:val="0"/>
                          <w:marTop w:val="0"/>
                          <w:marBottom w:val="0"/>
                          <w:divBdr>
                            <w:top w:val="none" w:sz="0" w:space="0" w:color="auto"/>
                            <w:left w:val="none" w:sz="0" w:space="0" w:color="auto"/>
                            <w:bottom w:val="none" w:sz="0" w:space="0" w:color="auto"/>
                            <w:right w:val="none" w:sz="0" w:space="0" w:color="auto"/>
                          </w:divBdr>
                        </w:div>
                      </w:divsChild>
                    </w:div>
                    <w:div w:id="97605621">
                      <w:marLeft w:val="0"/>
                      <w:marRight w:val="0"/>
                      <w:marTop w:val="0"/>
                      <w:marBottom w:val="0"/>
                      <w:divBdr>
                        <w:top w:val="none" w:sz="0" w:space="0" w:color="auto"/>
                        <w:left w:val="none" w:sz="0" w:space="0" w:color="auto"/>
                        <w:bottom w:val="none" w:sz="0" w:space="0" w:color="auto"/>
                        <w:right w:val="none" w:sz="0" w:space="0" w:color="auto"/>
                      </w:divBdr>
                      <w:divsChild>
                        <w:div w:id="432096708">
                          <w:marLeft w:val="0"/>
                          <w:marRight w:val="0"/>
                          <w:marTop w:val="0"/>
                          <w:marBottom w:val="0"/>
                          <w:divBdr>
                            <w:top w:val="none" w:sz="0" w:space="0" w:color="auto"/>
                            <w:left w:val="none" w:sz="0" w:space="0" w:color="auto"/>
                            <w:bottom w:val="none" w:sz="0" w:space="0" w:color="auto"/>
                            <w:right w:val="none" w:sz="0" w:space="0" w:color="auto"/>
                          </w:divBdr>
                        </w:div>
                      </w:divsChild>
                    </w:div>
                    <w:div w:id="695809763">
                      <w:marLeft w:val="0"/>
                      <w:marRight w:val="0"/>
                      <w:marTop w:val="0"/>
                      <w:marBottom w:val="0"/>
                      <w:divBdr>
                        <w:top w:val="none" w:sz="0" w:space="0" w:color="auto"/>
                        <w:left w:val="none" w:sz="0" w:space="0" w:color="auto"/>
                        <w:bottom w:val="none" w:sz="0" w:space="0" w:color="auto"/>
                        <w:right w:val="none" w:sz="0" w:space="0" w:color="auto"/>
                      </w:divBdr>
                      <w:divsChild>
                        <w:div w:id="835194488">
                          <w:marLeft w:val="0"/>
                          <w:marRight w:val="0"/>
                          <w:marTop w:val="0"/>
                          <w:marBottom w:val="0"/>
                          <w:divBdr>
                            <w:top w:val="none" w:sz="0" w:space="0" w:color="auto"/>
                            <w:left w:val="none" w:sz="0" w:space="0" w:color="auto"/>
                            <w:bottom w:val="none" w:sz="0" w:space="0" w:color="auto"/>
                            <w:right w:val="none" w:sz="0" w:space="0" w:color="auto"/>
                          </w:divBdr>
                        </w:div>
                        <w:div w:id="297146116">
                          <w:marLeft w:val="0"/>
                          <w:marRight w:val="0"/>
                          <w:marTop w:val="0"/>
                          <w:marBottom w:val="0"/>
                          <w:divBdr>
                            <w:top w:val="none" w:sz="0" w:space="0" w:color="auto"/>
                            <w:left w:val="none" w:sz="0" w:space="0" w:color="auto"/>
                            <w:bottom w:val="none" w:sz="0" w:space="0" w:color="auto"/>
                            <w:right w:val="none" w:sz="0" w:space="0" w:color="auto"/>
                          </w:divBdr>
                        </w:div>
                        <w:div w:id="281571137">
                          <w:marLeft w:val="0"/>
                          <w:marRight w:val="0"/>
                          <w:marTop w:val="0"/>
                          <w:marBottom w:val="0"/>
                          <w:divBdr>
                            <w:top w:val="none" w:sz="0" w:space="0" w:color="auto"/>
                            <w:left w:val="none" w:sz="0" w:space="0" w:color="auto"/>
                            <w:bottom w:val="none" w:sz="0" w:space="0" w:color="auto"/>
                            <w:right w:val="none" w:sz="0" w:space="0" w:color="auto"/>
                          </w:divBdr>
                        </w:div>
                      </w:divsChild>
                    </w:div>
                    <w:div w:id="977491591">
                      <w:marLeft w:val="0"/>
                      <w:marRight w:val="0"/>
                      <w:marTop w:val="0"/>
                      <w:marBottom w:val="0"/>
                      <w:divBdr>
                        <w:top w:val="none" w:sz="0" w:space="0" w:color="auto"/>
                        <w:left w:val="none" w:sz="0" w:space="0" w:color="auto"/>
                        <w:bottom w:val="none" w:sz="0" w:space="0" w:color="auto"/>
                        <w:right w:val="none" w:sz="0" w:space="0" w:color="auto"/>
                      </w:divBdr>
                      <w:divsChild>
                        <w:div w:id="1004474757">
                          <w:marLeft w:val="0"/>
                          <w:marRight w:val="0"/>
                          <w:marTop w:val="0"/>
                          <w:marBottom w:val="0"/>
                          <w:divBdr>
                            <w:top w:val="none" w:sz="0" w:space="0" w:color="auto"/>
                            <w:left w:val="none" w:sz="0" w:space="0" w:color="auto"/>
                            <w:bottom w:val="none" w:sz="0" w:space="0" w:color="auto"/>
                            <w:right w:val="none" w:sz="0" w:space="0" w:color="auto"/>
                          </w:divBdr>
                        </w:div>
                      </w:divsChild>
                    </w:div>
                    <w:div w:id="1804690415">
                      <w:marLeft w:val="0"/>
                      <w:marRight w:val="0"/>
                      <w:marTop w:val="0"/>
                      <w:marBottom w:val="0"/>
                      <w:divBdr>
                        <w:top w:val="none" w:sz="0" w:space="0" w:color="auto"/>
                        <w:left w:val="none" w:sz="0" w:space="0" w:color="auto"/>
                        <w:bottom w:val="none" w:sz="0" w:space="0" w:color="auto"/>
                        <w:right w:val="none" w:sz="0" w:space="0" w:color="auto"/>
                      </w:divBdr>
                      <w:divsChild>
                        <w:div w:id="510677734">
                          <w:marLeft w:val="0"/>
                          <w:marRight w:val="0"/>
                          <w:marTop w:val="0"/>
                          <w:marBottom w:val="0"/>
                          <w:divBdr>
                            <w:top w:val="none" w:sz="0" w:space="0" w:color="auto"/>
                            <w:left w:val="none" w:sz="0" w:space="0" w:color="auto"/>
                            <w:bottom w:val="none" w:sz="0" w:space="0" w:color="auto"/>
                            <w:right w:val="none" w:sz="0" w:space="0" w:color="auto"/>
                          </w:divBdr>
                        </w:div>
                      </w:divsChild>
                    </w:div>
                    <w:div w:id="1181238981">
                      <w:marLeft w:val="0"/>
                      <w:marRight w:val="0"/>
                      <w:marTop w:val="0"/>
                      <w:marBottom w:val="0"/>
                      <w:divBdr>
                        <w:top w:val="none" w:sz="0" w:space="0" w:color="auto"/>
                        <w:left w:val="none" w:sz="0" w:space="0" w:color="auto"/>
                        <w:bottom w:val="none" w:sz="0" w:space="0" w:color="auto"/>
                        <w:right w:val="none" w:sz="0" w:space="0" w:color="auto"/>
                      </w:divBdr>
                      <w:divsChild>
                        <w:div w:id="1853101876">
                          <w:marLeft w:val="0"/>
                          <w:marRight w:val="0"/>
                          <w:marTop w:val="0"/>
                          <w:marBottom w:val="0"/>
                          <w:divBdr>
                            <w:top w:val="none" w:sz="0" w:space="0" w:color="auto"/>
                            <w:left w:val="none" w:sz="0" w:space="0" w:color="auto"/>
                            <w:bottom w:val="none" w:sz="0" w:space="0" w:color="auto"/>
                            <w:right w:val="none" w:sz="0" w:space="0" w:color="auto"/>
                          </w:divBdr>
                        </w:div>
                      </w:divsChild>
                    </w:div>
                    <w:div w:id="378630273">
                      <w:marLeft w:val="0"/>
                      <w:marRight w:val="0"/>
                      <w:marTop w:val="0"/>
                      <w:marBottom w:val="0"/>
                      <w:divBdr>
                        <w:top w:val="none" w:sz="0" w:space="0" w:color="auto"/>
                        <w:left w:val="none" w:sz="0" w:space="0" w:color="auto"/>
                        <w:bottom w:val="none" w:sz="0" w:space="0" w:color="auto"/>
                        <w:right w:val="none" w:sz="0" w:space="0" w:color="auto"/>
                      </w:divBdr>
                      <w:divsChild>
                        <w:div w:id="586185193">
                          <w:marLeft w:val="0"/>
                          <w:marRight w:val="0"/>
                          <w:marTop w:val="0"/>
                          <w:marBottom w:val="0"/>
                          <w:divBdr>
                            <w:top w:val="none" w:sz="0" w:space="0" w:color="auto"/>
                            <w:left w:val="none" w:sz="0" w:space="0" w:color="auto"/>
                            <w:bottom w:val="none" w:sz="0" w:space="0" w:color="auto"/>
                            <w:right w:val="none" w:sz="0" w:space="0" w:color="auto"/>
                          </w:divBdr>
                        </w:div>
                      </w:divsChild>
                    </w:div>
                    <w:div w:id="994990063">
                      <w:marLeft w:val="0"/>
                      <w:marRight w:val="0"/>
                      <w:marTop w:val="0"/>
                      <w:marBottom w:val="0"/>
                      <w:divBdr>
                        <w:top w:val="none" w:sz="0" w:space="0" w:color="auto"/>
                        <w:left w:val="none" w:sz="0" w:space="0" w:color="auto"/>
                        <w:bottom w:val="none" w:sz="0" w:space="0" w:color="auto"/>
                        <w:right w:val="none" w:sz="0" w:space="0" w:color="auto"/>
                      </w:divBdr>
                      <w:divsChild>
                        <w:div w:id="1077166800">
                          <w:marLeft w:val="0"/>
                          <w:marRight w:val="0"/>
                          <w:marTop w:val="0"/>
                          <w:marBottom w:val="0"/>
                          <w:divBdr>
                            <w:top w:val="none" w:sz="0" w:space="0" w:color="auto"/>
                            <w:left w:val="none" w:sz="0" w:space="0" w:color="auto"/>
                            <w:bottom w:val="none" w:sz="0" w:space="0" w:color="auto"/>
                            <w:right w:val="none" w:sz="0" w:space="0" w:color="auto"/>
                          </w:divBdr>
                        </w:div>
                      </w:divsChild>
                    </w:div>
                    <w:div w:id="472676111">
                      <w:marLeft w:val="0"/>
                      <w:marRight w:val="0"/>
                      <w:marTop w:val="0"/>
                      <w:marBottom w:val="0"/>
                      <w:divBdr>
                        <w:top w:val="none" w:sz="0" w:space="0" w:color="auto"/>
                        <w:left w:val="none" w:sz="0" w:space="0" w:color="auto"/>
                        <w:bottom w:val="none" w:sz="0" w:space="0" w:color="auto"/>
                        <w:right w:val="none" w:sz="0" w:space="0" w:color="auto"/>
                      </w:divBdr>
                      <w:divsChild>
                        <w:div w:id="299530893">
                          <w:marLeft w:val="0"/>
                          <w:marRight w:val="0"/>
                          <w:marTop w:val="0"/>
                          <w:marBottom w:val="0"/>
                          <w:divBdr>
                            <w:top w:val="none" w:sz="0" w:space="0" w:color="auto"/>
                            <w:left w:val="none" w:sz="0" w:space="0" w:color="auto"/>
                            <w:bottom w:val="none" w:sz="0" w:space="0" w:color="auto"/>
                            <w:right w:val="none" w:sz="0" w:space="0" w:color="auto"/>
                          </w:divBdr>
                        </w:div>
                      </w:divsChild>
                    </w:div>
                    <w:div w:id="1751658748">
                      <w:marLeft w:val="0"/>
                      <w:marRight w:val="0"/>
                      <w:marTop w:val="0"/>
                      <w:marBottom w:val="0"/>
                      <w:divBdr>
                        <w:top w:val="none" w:sz="0" w:space="0" w:color="auto"/>
                        <w:left w:val="none" w:sz="0" w:space="0" w:color="auto"/>
                        <w:bottom w:val="none" w:sz="0" w:space="0" w:color="auto"/>
                        <w:right w:val="none" w:sz="0" w:space="0" w:color="auto"/>
                      </w:divBdr>
                      <w:divsChild>
                        <w:div w:id="1025862346">
                          <w:marLeft w:val="0"/>
                          <w:marRight w:val="0"/>
                          <w:marTop w:val="0"/>
                          <w:marBottom w:val="0"/>
                          <w:divBdr>
                            <w:top w:val="none" w:sz="0" w:space="0" w:color="auto"/>
                            <w:left w:val="none" w:sz="0" w:space="0" w:color="auto"/>
                            <w:bottom w:val="none" w:sz="0" w:space="0" w:color="auto"/>
                            <w:right w:val="none" w:sz="0" w:space="0" w:color="auto"/>
                          </w:divBdr>
                        </w:div>
                      </w:divsChild>
                    </w:div>
                    <w:div w:id="304822345">
                      <w:marLeft w:val="0"/>
                      <w:marRight w:val="0"/>
                      <w:marTop w:val="0"/>
                      <w:marBottom w:val="0"/>
                      <w:divBdr>
                        <w:top w:val="none" w:sz="0" w:space="0" w:color="auto"/>
                        <w:left w:val="none" w:sz="0" w:space="0" w:color="auto"/>
                        <w:bottom w:val="none" w:sz="0" w:space="0" w:color="auto"/>
                        <w:right w:val="none" w:sz="0" w:space="0" w:color="auto"/>
                      </w:divBdr>
                      <w:divsChild>
                        <w:div w:id="1022558282">
                          <w:marLeft w:val="0"/>
                          <w:marRight w:val="0"/>
                          <w:marTop w:val="0"/>
                          <w:marBottom w:val="0"/>
                          <w:divBdr>
                            <w:top w:val="none" w:sz="0" w:space="0" w:color="auto"/>
                            <w:left w:val="none" w:sz="0" w:space="0" w:color="auto"/>
                            <w:bottom w:val="none" w:sz="0" w:space="0" w:color="auto"/>
                            <w:right w:val="none" w:sz="0" w:space="0" w:color="auto"/>
                          </w:divBdr>
                        </w:div>
                      </w:divsChild>
                    </w:div>
                    <w:div w:id="1009603498">
                      <w:marLeft w:val="0"/>
                      <w:marRight w:val="0"/>
                      <w:marTop w:val="0"/>
                      <w:marBottom w:val="0"/>
                      <w:divBdr>
                        <w:top w:val="none" w:sz="0" w:space="0" w:color="auto"/>
                        <w:left w:val="none" w:sz="0" w:space="0" w:color="auto"/>
                        <w:bottom w:val="none" w:sz="0" w:space="0" w:color="auto"/>
                        <w:right w:val="none" w:sz="0" w:space="0" w:color="auto"/>
                      </w:divBdr>
                      <w:divsChild>
                        <w:div w:id="1843858448">
                          <w:marLeft w:val="0"/>
                          <w:marRight w:val="0"/>
                          <w:marTop w:val="0"/>
                          <w:marBottom w:val="0"/>
                          <w:divBdr>
                            <w:top w:val="none" w:sz="0" w:space="0" w:color="auto"/>
                            <w:left w:val="none" w:sz="0" w:space="0" w:color="auto"/>
                            <w:bottom w:val="none" w:sz="0" w:space="0" w:color="auto"/>
                            <w:right w:val="none" w:sz="0" w:space="0" w:color="auto"/>
                          </w:divBdr>
                        </w:div>
                      </w:divsChild>
                    </w:div>
                    <w:div w:id="617219508">
                      <w:marLeft w:val="0"/>
                      <w:marRight w:val="0"/>
                      <w:marTop w:val="0"/>
                      <w:marBottom w:val="0"/>
                      <w:divBdr>
                        <w:top w:val="none" w:sz="0" w:space="0" w:color="auto"/>
                        <w:left w:val="none" w:sz="0" w:space="0" w:color="auto"/>
                        <w:bottom w:val="none" w:sz="0" w:space="0" w:color="auto"/>
                        <w:right w:val="none" w:sz="0" w:space="0" w:color="auto"/>
                      </w:divBdr>
                      <w:divsChild>
                        <w:div w:id="945578262">
                          <w:marLeft w:val="0"/>
                          <w:marRight w:val="0"/>
                          <w:marTop w:val="0"/>
                          <w:marBottom w:val="0"/>
                          <w:divBdr>
                            <w:top w:val="none" w:sz="0" w:space="0" w:color="auto"/>
                            <w:left w:val="none" w:sz="0" w:space="0" w:color="auto"/>
                            <w:bottom w:val="none" w:sz="0" w:space="0" w:color="auto"/>
                            <w:right w:val="none" w:sz="0" w:space="0" w:color="auto"/>
                          </w:divBdr>
                        </w:div>
                      </w:divsChild>
                    </w:div>
                    <w:div w:id="1933203216">
                      <w:marLeft w:val="0"/>
                      <w:marRight w:val="0"/>
                      <w:marTop w:val="0"/>
                      <w:marBottom w:val="0"/>
                      <w:divBdr>
                        <w:top w:val="none" w:sz="0" w:space="0" w:color="auto"/>
                        <w:left w:val="none" w:sz="0" w:space="0" w:color="auto"/>
                        <w:bottom w:val="none" w:sz="0" w:space="0" w:color="auto"/>
                        <w:right w:val="none" w:sz="0" w:space="0" w:color="auto"/>
                      </w:divBdr>
                      <w:divsChild>
                        <w:div w:id="1646355181">
                          <w:marLeft w:val="0"/>
                          <w:marRight w:val="0"/>
                          <w:marTop w:val="0"/>
                          <w:marBottom w:val="0"/>
                          <w:divBdr>
                            <w:top w:val="none" w:sz="0" w:space="0" w:color="auto"/>
                            <w:left w:val="none" w:sz="0" w:space="0" w:color="auto"/>
                            <w:bottom w:val="none" w:sz="0" w:space="0" w:color="auto"/>
                            <w:right w:val="none" w:sz="0" w:space="0" w:color="auto"/>
                          </w:divBdr>
                        </w:div>
                        <w:div w:id="1438677520">
                          <w:marLeft w:val="0"/>
                          <w:marRight w:val="0"/>
                          <w:marTop w:val="0"/>
                          <w:marBottom w:val="0"/>
                          <w:divBdr>
                            <w:top w:val="none" w:sz="0" w:space="0" w:color="auto"/>
                            <w:left w:val="none" w:sz="0" w:space="0" w:color="auto"/>
                            <w:bottom w:val="none" w:sz="0" w:space="0" w:color="auto"/>
                            <w:right w:val="none" w:sz="0" w:space="0" w:color="auto"/>
                          </w:divBdr>
                        </w:div>
                      </w:divsChild>
                    </w:div>
                    <w:div w:id="1047753830">
                      <w:marLeft w:val="0"/>
                      <w:marRight w:val="0"/>
                      <w:marTop w:val="0"/>
                      <w:marBottom w:val="0"/>
                      <w:divBdr>
                        <w:top w:val="none" w:sz="0" w:space="0" w:color="auto"/>
                        <w:left w:val="none" w:sz="0" w:space="0" w:color="auto"/>
                        <w:bottom w:val="none" w:sz="0" w:space="0" w:color="auto"/>
                        <w:right w:val="none" w:sz="0" w:space="0" w:color="auto"/>
                      </w:divBdr>
                      <w:divsChild>
                        <w:div w:id="425804399">
                          <w:marLeft w:val="0"/>
                          <w:marRight w:val="0"/>
                          <w:marTop w:val="0"/>
                          <w:marBottom w:val="0"/>
                          <w:divBdr>
                            <w:top w:val="none" w:sz="0" w:space="0" w:color="auto"/>
                            <w:left w:val="none" w:sz="0" w:space="0" w:color="auto"/>
                            <w:bottom w:val="none" w:sz="0" w:space="0" w:color="auto"/>
                            <w:right w:val="none" w:sz="0" w:space="0" w:color="auto"/>
                          </w:divBdr>
                        </w:div>
                      </w:divsChild>
                    </w:div>
                    <w:div w:id="1977368271">
                      <w:marLeft w:val="0"/>
                      <w:marRight w:val="0"/>
                      <w:marTop w:val="0"/>
                      <w:marBottom w:val="0"/>
                      <w:divBdr>
                        <w:top w:val="none" w:sz="0" w:space="0" w:color="auto"/>
                        <w:left w:val="none" w:sz="0" w:space="0" w:color="auto"/>
                        <w:bottom w:val="none" w:sz="0" w:space="0" w:color="auto"/>
                        <w:right w:val="none" w:sz="0" w:space="0" w:color="auto"/>
                      </w:divBdr>
                      <w:divsChild>
                        <w:div w:id="634608246">
                          <w:marLeft w:val="0"/>
                          <w:marRight w:val="0"/>
                          <w:marTop w:val="0"/>
                          <w:marBottom w:val="0"/>
                          <w:divBdr>
                            <w:top w:val="none" w:sz="0" w:space="0" w:color="auto"/>
                            <w:left w:val="none" w:sz="0" w:space="0" w:color="auto"/>
                            <w:bottom w:val="none" w:sz="0" w:space="0" w:color="auto"/>
                            <w:right w:val="none" w:sz="0" w:space="0" w:color="auto"/>
                          </w:divBdr>
                        </w:div>
                      </w:divsChild>
                    </w:div>
                    <w:div w:id="1388530330">
                      <w:marLeft w:val="0"/>
                      <w:marRight w:val="0"/>
                      <w:marTop w:val="0"/>
                      <w:marBottom w:val="0"/>
                      <w:divBdr>
                        <w:top w:val="none" w:sz="0" w:space="0" w:color="auto"/>
                        <w:left w:val="none" w:sz="0" w:space="0" w:color="auto"/>
                        <w:bottom w:val="none" w:sz="0" w:space="0" w:color="auto"/>
                        <w:right w:val="none" w:sz="0" w:space="0" w:color="auto"/>
                      </w:divBdr>
                      <w:divsChild>
                        <w:div w:id="371006158">
                          <w:marLeft w:val="0"/>
                          <w:marRight w:val="0"/>
                          <w:marTop w:val="0"/>
                          <w:marBottom w:val="0"/>
                          <w:divBdr>
                            <w:top w:val="none" w:sz="0" w:space="0" w:color="auto"/>
                            <w:left w:val="none" w:sz="0" w:space="0" w:color="auto"/>
                            <w:bottom w:val="none" w:sz="0" w:space="0" w:color="auto"/>
                            <w:right w:val="none" w:sz="0" w:space="0" w:color="auto"/>
                          </w:divBdr>
                        </w:div>
                      </w:divsChild>
                    </w:div>
                    <w:div w:id="1367752535">
                      <w:marLeft w:val="0"/>
                      <w:marRight w:val="0"/>
                      <w:marTop w:val="0"/>
                      <w:marBottom w:val="0"/>
                      <w:divBdr>
                        <w:top w:val="none" w:sz="0" w:space="0" w:color="auto"/>
                        <w:left w:val="none" w:sz="0" w:space="0" w:color="auto"/>
                        <w:bottom w:val="none" w:sz="0" w:space="0" w:color="auto"/>
                        <w:right w:val="none" w:sz="0" w:space="0" w:color="auto"/>
                      </w:divBdr>
                      <w:divsChild>
                        <w:div w:id="1707103610">
                          <w:marLeft w:val="0"/>
                          <w:marRight w:val="0"/>
                          <w:marTop w:val="0"/>
                          <w:marBottom w:val="0"/>
                          <w:divBdr>
                            <w:top w:val="none" w:sz="0" w:space="0" w:color="auto"/>
                            <w:left w:val="none" w:sz="0" w:space="0" w:color="auto"/>
                            <w:bottom w:val="none" w:sz="0" w:space="0" w:color="auto"/>
                            <w:right w:val="none" w:sz="0" w:space="0" w:color="auto"/>
                          </w:divBdr>
                        </w:div>
                      </w:divsChild>
                    </w:div>
                    <w:div w:id="351611408">
                      <w:marLeft w:val="0"/>
                      <w:marRight w:val="0"/>
                      <w:marTop w:val="0"/>
                      <w:marBottom w:val="0"/>
                      <w:divBdr>
                        <w:top w:val="none" w:sz="0" w:space="0" w:color="auto"/>
                        <w:left w:val="none" w:sz="0" w:space="0" w:color="auto"/>
                        <w:bottom w:val="none" w:sz="0" w:space="0" w:color="auto"/>
                        <w:right w:val="none" w:sz="0" w:space="0" w:color="auto"/>
                      </w:divBdr>
                      <w:divsChild>
                        <w:div w:id="131336510">
                          <w:marLeft w:val="0"/>
                          <w:marRight w:val="0"/>
                          <w:marTop w:val="0"/>
                          <w:marBottom w:val="0"/>
                          <w:divBdr>
                            <w:top w:val="none" w:sz="0" w:space="0" w:color="auto"/>
                            <w:left w:val="none" w:sz="0" w:space="0" w:color="auto"/>
                            <w:bottom w:val="none" w:sz="0" w:space="0" w:color="auto"/>
                            <w:right w:val="none" w:sz="0" w:space="0" w:color="auto"/>
                          </w:divBdr>
                        </w:div>
                      </w:divsChild>
                    </w:div>
                    <w:div w:id="1448769344">
                      <w:marLeft w:val="0"/>
                      <w:marRight w:val="0"/>
                      <w:marTop w:val="0"/>
                      <w:marBottom w:val="0"/>
                      <w:divBdr>
                        <w:top w:val="none" w:sz="0" w:space="0" w:color="auto"/>
                        <w:left w:val="none" w:sz="0" w:space="0" w:color="auto"/>
                        <w:bottom w:val="none" w:sz="0" w:space="0" w:color="auto"/>
                        <w:right w:val="none" w:sz="0" w:space="0" w:color="auto"/>
                      </w:divBdr>
                      <w:divsChild>
                        <w:div w:id="1279944323">
                          <w:marLeft w:val="0"/>
                          <w:marRight w:val="0"/>
                          <w:marTop w:val="0"/>
                          <w:marBottom w:val="0"/>
                          <w:divBdr>
                            <w:top w:val="none" w:sz="0" w:space="0" w:color="auto"/>
                            <w:left w:val="none" w:sz="0" w:space="0" w:color="auto"/>
                            <w:bottom w:val="none" w:sz="0" w:space="0" w:color="auto"/>
                            <w:right w:val="none" w:sz="0" w:space="0" w:color="auto"/>
                          </w:divBdr>
                        </w:div>
                      </w:divsChild>
                    </w:div>
                    <w:div w:id="132187444">
                      <w:marLeft w:val="0"/>
                      <w:marRight w:val="0"/>
                      <w:marTop w:val="0"/>
                      <w:marBottom w:val="0"/>
                      <w:divBdr>
                        <w:top w:val="none" w:sz="0" w:space="0" w:color="auto"/>
                        <w:left w:val="none" w:sz="0" w:space="0" w:color="auto"/>
                        <w:bottom w:val="none" w:sz="0" w:space="0" w:color="auto"/>
                        <w:right w:val="none" w:sz="0" w:space="0" w:color="auto"/>
                      </w:divBdr>
                      <w:divsChild>
                        <w:div w:id="1799298681">
                          <w:marLeft w:val="0"/>
                          <w:marRight w:val="0"/>
                          <w:marTop w:val="0"/>
                          <w:marBottom w:val="0"/>
                          <w:divBdr>
                            <w:top w:val="none" w:sz="0" w:space="0" w:color="auto"/>
                            <w:left w:val="none" w:sz="0" w:space="0" w:color="auto"/>
                            <w:bottom w:val="none" w:sz="0" w:space="0" w:color="auto"/>
                            <w:right w:val="none" w:sz="0" w:space="0" w:color="auto"/>
                          </w:divBdr>
                        </w:div>
                      </w:divsChild>
                    </w:div>
                    <w:div w:id="886989556">
                      <w:marLeft w:val="0"/>
                      <w:marRight w:val="0"/>
                      <w:marTop w:val="0"/>
                      <w:marBottom w:val="0"/>
                      <w:divBdr>
                        <w:top w:val="none" w:sz="0" w:space="0" w:color="auto"/>
                        <w:left w:val="none" w:sz="0" w:space="0" w:color="auto"/>
                        <w:bottom w:val="none" w:sz="0" w:space="0" w:color="auto"/>
                        <w:right w:val="none" w:sz="0" w:space="0" w:color="auto"/>
                      </w:divBdr>
                      <w:divsChild>
                        <w:div w:id="764543338">
                          <w:marLeft w:val="0"/>
                          <w:marRight w:val="0"/>
                          <w:marTop w:val="0"/>
                          <w:marBottom w:val="0"/>
                          <w:divBdr>
                            <w:top w:val="none" w:sz="0" w:space="0" w:color="auto"/>
                            <w:left w:val="none" w:sz="0" w:space="0" w:color="auto"/>
                            <w:bottom w:val="none" w:sz="0" w:space="0" w:color="auto"/>
                            <w:right w:val="none" w:sz="0" w:space="0" w:color="auto"/>
                          </w:divBdr>
                        </w:div>
                      </w:divsChild>
                    </w:div>
                    <w:div w:id="1707679530">
                      <w:marLeft w:val="0"/>
                      <w:marRight w:val="0"/>
                      <w:marTop w:val="0"/>
                      <w:marBottom w:val="0"/>
                      <w:divBdr>
                        <w:top w:val="none" w:sz="0" w:space="0" w:color="auto"/>
                        <w:left w:val="none" w:sz="0" w:space="0" w:color="auto"/>
                        <w:bottom w:val="none" w:sz="0" w:space="0" w:color="auto"/>
                        <w:right w:val="none" w:sz="0" w:space="0" w:color="auto"/>
                      </w:divBdr>
                      <w:divsChild>
                        <w:div w:id="1063337000">
                          <w:marLeft w:val="0"/>
                          <w:marRight w:val="0"/>
                          <w:marTop w:val="0"/>
                          <w:marBottom w:val="0"/>
                          <w:divBdr>
                            <w:top w:val="none" w:sz="0" w:space="0" w:color="auto"/>
                            <w:left w:val="none" w:sz="0" w:space="0" w:color="auto"/>
                            <w:bottom w:val="none" w:sz="0" w:space="0" w:color="auto"/>
                            <w:right w:val="none" w:sz="0" w:space="0" w:color="auto"/>
                          </w:divBdr>
                        </w:div>
                      </w:divsChild>
                    </w:div>
                    <w:div w:id="321126673">
                      <w:marLeft w:val="0"/>
                      <w:marRight w:val="0"/>
                      <w:marTop w:val="0"/>
                      <w:marBottom w:val="0"/>
                      <w:divBdr>
                        <w:top w:val="none" w:sz="0" w:space="0" w:color="auto"/>
                        <w:left w:val="none" w:sz="0" w:space="0" w:color="auto"/>
                        <w:bottom w:val="none" w:sz="0" w:space="0" w:color="auto"/>
                        <w:right w:val="none" w:sz="0" w:space="0" w:color="auto"/>
                      </w:divBdr>
                      <w:divsChild>
                        <w:div w:id="704213124">
                          <w:marLeft w:val="0"/>
                          <w:marRight w:val="0"/>
                          <w:marTop w:val="0"/>
                          <w:marBottom w:val="0"/>
                          <w:divBdr>
                            <w:top w:val="none" w:sz="0" w:space="0" w:color="auto"/>
                            <w:left w:val="none" w:sz="0" w:space="0" w:color="auto"/>
                            <w:bottom w:val="none" w:sz="0" w:space="0" w:color="auto"/>
                            <w:right w:val="none" w:sz="0" w:space="0" w:color="auto"/>
                          </w:divBdr>
                        </w:div>
                      </w:divsChild>
                    </w:div>
                    <w:div w:id="1939096144">
                      <w:marLeft w:val="0"/>
                      <w:marRight w:val="0"/>
                      <w:marTop w:val="0"/>
                      <w:marBottom w:val="0"/>
                      <w:divBdr>
                        <w:top w:val="none" w:sz="0" w:space="0" w:color="auto"/>
                        <w:left w:val="none" w:sz="0" w:space="0" w:color="auto"/>
                        <w:bottom w:val="none" w:sz="0" w:space="0" w:color="auto"/>
                        <w:right w:val="none" w:sz="0" w:space="0" w:color="auto"/>
                      </w:divBdr>
                      <w:divsChild>
                        <w:div w:id="1598248232">
                          <w:marLeft w:val="0"/>
                          <w:marRight w:val="0"/>
                          <w:marTop w:val="0"/>
                          <w:marBottom w:val="0"/>
                          <w:divBdr>
                            <w:top w:val="none" w:sz="0" w:space="0" w:color="auto"/>
                            <w:left w:val="none" w:sz="0" w:space="0" w:color="auto"/>
                            <w:bottom w:val="none" w:sz="0" w:space="0" w:color="auto"/>
                            <w:right w:val="none" w:sz="0" w:space="0" w:color="auto"/>
                          </w:divBdr>
                        </w:div>
                      </w:divsChild>
                    </w:div>
                    <w:div w:id="536892445">
                      <w:marLeft w:val="0"/>
                      <w:marRight w:val="0"/>
                      <w:marTop w:val="0"/>
                      <w:marBottom w:val="0"/>
                      <w:divBdr>
                        <w:top w:val="none" w:sz="0" w:space="0" w:color="auto"/>
                        <w:left w:val="none" w:sz="0" w:space="0" w:color="auto"/>
                        <w:bottom w:val="none" w:sz="0" w:space="0" w:color="auto"/>
                        <w:right w:val="none" w:sz="0" w:space="0" w:color="auto"/>
                      </w:divBdr>
                      <w:divsChild>
                        <w:div w:id="175579459">
                          <w:marLeft w:val="0"/>
                          <w:marRight w:val="0"/>
                          <w:marTop w:val="0"/>
                          <w:marBottom w:val="0"/>
                          <w:divBdr>
                            <w:top w:val="none" w:sz="0" w:space="0" w:color="auto"/>
                            <w:left w:val="none" w:sz="0" w:space="0" w:color="auto"/>
                            <w:bottom w:val="none" w:sz="0" w:space="0" w:color="auto"/>
                            <w:right w:val="none" w:sz="0" w:space="0" w:color="auto"/>
                          </w:divBdr>
                        </w:div>
                      </w:divsChild>
                    </w:div>
                    <w:div w:id="338391721">
                      <w:marLeft w:val="0"/>
                      <w:marRight w:val="0"/>
                      <w:marTop w:val="0"/>
                      <w:marBottom w:val="0"/>
                      <w:divBdr>
                        <w:top w:val="none" w:sz="0" w:space="0" w:color="auto"/>
                        <w:left w:val="none" w:sz="0" w:space="0" w:color="auto"/>
                        <w:bottom w:val="none" w:sz="0" w:space="0" w:color="auto"/>
                        <w:right w:val="none" w:sz="0" w:space="0" w:color="auto"/>
                      </w:divBdr>
                      <w:divsChild>
                        <w:div w:id="2034841407">
                          <w:marLeft w:val="0"/>
                          <w:marRight w:val="0"/>
                          <w:marTop w:val="0"/>
                          <w:marBottom w:val="0"/>
                          <w:divBdr>
                            <w:top w:val="none" w:sz="0" w:space="0" w:color="auto"/>
                            <w:left w:val="none" w:sz="0" w:space="0" w:color="auto"/>
                            <w:bottom w:val="none" w:sz="0" w:space="0" w:color="auto"/>
                            <w:right w:val="none" w:sz="0" w:space="0" w:color="auto"/>
                          </w:divBdr>
                        </w:div>
                      </w:divsChild>
                    </w:div>
                    <w:div w:id="332998249">
                      <w:marLeft w:val="0"/>
                      <w:marRight w:val="0"/>
                      <w:marTop w:val="0"/>
                      <w:marBottom w:val="0"/>
                      <w:divBdr>
                        <w:top w:val="none" w:sz="0" w:space="0" w:color="auto"/>
                        <w:left w:val="none" w:sz="0" w:space="0" w:color="auto"/>
                        <w:bottom w:val="none" w:sz="0" w:space="0" w:color="auto"/>
                        <w:right w:val="none" w:sz="0" w:space="0" w:color="auto"/>
                      </w:divBdr>
                      <w:divsChild>
                        <w:div w:id="2054962781">
                          <w:marLeft w:val="0"/>
                          <w:marRight w:val="0"/>
                          <w:marTop w:val="0"/>
                          <w:marBottom w:val="0"/>
                          <w:divBdr>
                            <w:top w:val="none" w:sz="0" w:space="0" w:color="auto"/>
                            <w:left w:val="none" w:sz="0" w:space="0" w:color="auto"/>
                            <w:bottom w:val="none" w:sz="0" w:space="0" w:color="auto"/>
                            <w:right w:val="none" w:sz="0" w:space="0" w:color="auto"/>
                          </w:divBdr>
                        </w:div>
                      </w:divsChild>
                    </w:div>
                    <w:div w:id="453447782">
                      <w:marLeft w:val="0"/>
                      <w:marRight w:val="0"/>
                      <w:marTop w:val="0"/>
                      <w:marBottom w:val="0"/>
                      <w:divBdr>
                        <w:top w:val="none" w:sz="0" w:space="0" w:color="auto"/>
                        <w:left w:val="none" w:sz="0" w:space="0" w:color="auto"/>
                        <w:bottom w:val="none" w:sz="0" w:space="0" w:color="auto"/>
                        <w:right w:val="none" w:sz="0" w:space="0" w:color="auto"/>
                      </w:divBdr>
                      <w:divsChild>
                        <w:div w:id="593166617">
                          <w:marLeft w:val="0"/>
                          <w:marRight w:val="0"/>
                          <w:marTop w:val="0"/>
                          <w:marBottom w:val="0"/>
                          <w:divBdr>
                            <w:top w:val="none" w:sz="0" w:space="0" w:color="auto"/>
                            <w:left w:val="none" w:sz="0" w:space="0" w:color="auto"/>
                            <w:bottom w:val="none" w:sz="0" w:space="0" w:color="auto"/>
                            <w:right w:val="none" w:sz="0" w:space="0" w:color="auto"/>
                          </w:divBdr>
                        </w:div>
                      </w:divsChild>
                    </w:div>
                    <w:div w:id="2063871555">
                      <w:marLeft w:val="0"/>
                      <w:marRight w:val="0"/>
                      <w:marTop w:val="0"/>
                      <w:marBottom w:val="0"/>
                      <w:divBdr>
                        <w:top w:val="none" w:sz="0" w:space="0" w:color="auto"/>
                        <w:left w:val="none" w:sz="0" w:space="0" w:color="auto"/>
                        <w:bottom w:val="none" w:sz="0" w:space="0" w:color="auto"/>
                        <w:right w:val="none" w:sz="0" w:space="0" w:color="auto"/>
                      </w:divBdr>
                      <w:divsChild>
                        <w:div w:id="866531129">
                          <w:marLeft w:val="0"/>
                          <w:marRight w:val="0"/>
                          <w:marTop w:val="0"/>
                          <w:marBottom w:val="0"/>
                          <w:divBdr>
                            <w:top w:val="none" w:sz="0" w:space="0" w:color="auto"/>
                            <w:left w:val="none" w:sz="0" w:space="0" w:color="auto"/>
                            <w:bottom w:val="none" w:sz="0" w:space="0" w:color="auto"/>
                            <w:right w:val="none" w:sz="0" w:space="0" w:color="auto"/>
                          </w:divBdr>
                        </w:div>
                        <w:div w:id="1566186858">
                          <w:marLeft w:val="0"/>
                          <w:marRight w:val="0"/>
                          <w:marTop w:val="0"/>
                          <w:marBottom w:val="0"/>
                          <w:divBdr>
                            <w:top w:val="none" w:sz="0" w:space="0" w:color="auto"/>
                            <w:left w:val="none" w:sz="0" w:space="0" w:color="auto"/>
                            <w:bottom w:val="none" w:sz="0" w:space="0" w:color="auto"/>
                            <w:right w:val="none" w:sz="0" w:space="0" w:color="auto"/>
                          </w:divBdr>
                        </w:div>
                      </w:divsChild>
                    </w:div>
                    <w:div w:id="1376812862">
                      <w:marLeft w:val="0"/>
                      <w:marRight w:val="0"/>
                      <w:marTop w:val="0"/>
                      <w:marBottom w:val="0"/>
                      <w:divBdr>
                        <w:top w:val="none" w:sz="0" w:space="0" w:color="auto"/>
                        <w:left w:val="none" w:sz="0" w:space="0" w:color="auto"/>
                        <w:bottom w:val="none" w:sz="0" w:space="0" w:color="auto"/>
                        <w:right w:val="none" w:sz="0" w:space="0" w:color="auto"/>
                      </w:divBdr>
                      <w:divsChild>
                        <w:div w:id="1173229388">
                          <w:marLeft w:val="0"/>
                          <w:marRight w:val="0"/>
                          <w:marTop w:val="0"/>
                          <w:marBottom w:val="0"/>
                          <w:divBdr>
                            <w:top w:val="none" w:sz="0" w:space="0" w:color="auto"/>
                            <w:left w:val="none" w:sz="0" w:space="0" w:color="auto"/>
                            <w:bottom w:val="none" w:sz="0" w:space="0" w:color="auto"/>
                            <w:right w:val="none" w:sz="0" w:space="0" w:color="auto"/>
                          </w:divBdr>
                        </w:div>
                      </w:divsChild>
                    </w:div>
                    <w:div w:id="532039343">
                      <w:marLeft w:val="0"/>
                      <w:marRight w:val="0"/>
                      <w:marTop w:val="0"/>
                      <w:marBottom w:val="0"/>
                      <w:divBdr>
                        <w:top w:val="none" w:sz="0" w:space="0" w:color="auto"/>
                        <w:left w:val="none" w:sz="0" w:space="0" w:color="auto"/>
                        <w:bottom w:val="none" w:sz="0" w:space="0" w:color="auto"/>
                        <w:right w:val="none" w:sz="0" w:space="0" w:color="auto"/>
                      </w:divBdr>
                      <w:divsChild>
                        <w:div w:id="196892812">
                          <w:marLeft w:val="0"/>
                          <w:marRight w:val="0"/>
                          <w:marTop w:val="0"/>
                          <w:marBottom w:val="0"/>
                          <w:divBdr>
                            <w:top w:val="none" w:sz="0" w:space="0" w:color="auto"/>
                            <w:left w:val="none" w:sz="0" w:space="0" w:color="auto"/>
                            <w:bottom w:val="none" w:sz="0" w:space="0" w:color="auto"/>
                            <w:right w:val="none" w:sz="0" w:space="0" w:color="auto"/>
                          </w:divBdr>
                        </w:div>
                      </w:divsChild>
                    </w:div>
                    <w:div w:id="1694648130">
                      <w:marLeft w:val="0"/>
                      <w:marRight w:val="0"/>
                      <w:marTop w:val="0"/>
                      <w:marBottom w:val="0"/>
                      <w:divBdr>
                        <w:top w:val="none" w:sz="0" w:space="0" w:color="auto"/>
                        <w:left w:val="none" w:sz="0" w:space="0" w:color="auto"/>
                        <w:bottom w:val="none" w:sz="0" w:space="0" w:color="auto"/>
                        <w:right w:val="none" w:sz="0" w:space="0" w:color="auto"/>
                      </w:divBdr>
                      <w:divsChild>
                        <w:div w:id="1004673262">
                          <w:marLeft w:val="0"/>
                          <w:marRight w:val="0"/>
                          <w:marTop w:val="0"/>
                          <w:marBottom w:val="0"/>
                          <w:divBdr>
                            <w:top w:val="none" w:sz="0" w:space="0" w:color="auto"/>
                            <w:left w:val="none" w:sz="0" w:space="0" w:color="auto"/>
                            <w:bottom w:val="none" w:sz="0" w:space="0" w:color="auto"/>
                            <w:right w:val="none" w:sz="0" w:space="0" w:color="auto"/>
                          </w:divBdr>
                        </w:div>
                      </w:divsChild>
                    </w:div>
                    <w:div w:id="233660157">
                      <w:marLeft w:val="0"/>
                      <w:marRight w:val="0"/>
                      <w:marTop w:val="0"/>
                      <w:marBottom w:val="0"/>
                      <w:divBdr>
                        <w:top w:val="none" w:sz="0" w:space="0" w:color="auto"/>
                        <w:left w:val="none" w:sz="0" w:space="0" w:color="auto"/>
                        <w:bottom w:val="none" w:sz="0" w:space="0" w:color="auto"/>
                        <w:right w:val="none" w:sz="0" w:space="0" w:color="auto"/>
                      </w:divBdr>
                      <w:divsChild>
                        <w:div w:id="1444808193">
                          <w:marLeft w:val="0"/>
                          <w:marRight w:val="0"/>
                          <w:marTop w:val="0"/>
                          <w:marBottom w:val="0"/>
                          <w:divBdr>
                            <w:top w:val="none" w:sz="0" w:space="0" w:color="auto"/>
                            <w:left w:val="none" w:sz="0" w:space="0" w:color="auto"/>
                            <w:bottom w:val="none" w:sz="0" w:space="0" w:color="auto"/>
                            <w:right w:val="none" w:sz="0" w:space="0" w:color="auto"/>
                          </w:divBdr>
                        </w:div>
                        <w:div w:id="294482115">
                          <w:marLeft w:val="0"/>
                          <w:marRight w:val="0"/>
                          <w:marTop w:val="0"/>
                          <w:marBottom w:val="0"/>
                          <w:divBdr>
                            <w:top w:val="none" w:sz="0" w:space="0" w:color="auto"/>
                            <w:left w:val="none" w:sz="0" w:space="0" w:color="auto"/>
                            <w:bottom w:val="none" w:sz="0" w:space="0" w:color="auto"/>
                            <w:right w:val="none" w:sz="0" w:space="0" w:color="auto"/>
                          </w:divBdr>
                        </w:div>
                      </w:divsChild>
                    </w:div>
                    <w:div w:id="1955674661">
                      <w:marLeft w:val="0"/>
                      <w:marRight w:val="0"/>
                      <w:marTop w:val="0"/>
                      <w:marBottom w:val="0"/>
                      <w:divBdr>
                        <w:top w:val="none" w:sz="0" w:space="0" w:color="auto"/>
                        <w:left w:val="none" w:sz="0" w:space="0" w:color="auto"/>
                        <w:bottom w:val="none" w:sz="0" w:space="0" w:color="auto"/>
                        <w:right w:val="none" w:sz="0" w:space="0" w:color="auto"/>
                      </w:divBdr>
                      <w:divsChild>
                        <w:div w:id="1105688337">
                          <w:marLeft w:val="0"/>
                          <w:marRight w:val="0"/>
                          <w:marTop w:val="0"/>
                          <w:marBottom w:val="0"/>
                          <w:divBdr>
                            <w:top w:val="none" w:sz="0" w:space="0" w:color="auto"/>
                            <w:left w:val="none" w:sz="0" w:space="0" w:color="auto"/>
                            <w:bottom w:val="none" w:sz="0" w:space="0" w:color="auto"/>
                            <w:right w:val="none" w:sz="0" w:space="0" w:color="auto"/>
                          </w:divBdr>
                        </w:div>
                      </w:divsChild>
                    </w:div>
                    <w:div w:id="1826357850">
                      <w:marLeft w:val="0"/>
                      <w:marRight w:val="0"/>
                      <w:marTop w:val="0"/>
                      <w:marBottom w:val="0"/>
                      <w:divBdr>
                        <w:top w:val="none" w:sz="0" w:space="0" w:color="auto"/>
                        <w:left w:val="none" w:sz="0" w:space="0" w:color="auto"/>
                        <w:bottom w:val="none" w:sz="0" w:space="0" w:color="auto"/>
                        <w:right w:val="none" w:sz="0" w:space="0" w:color="auto"/>
                      </w:divBdr>
                      <w:divsChild>
                        <w:div w:id="974529858">
                          <w:marLeft w:val="0"/>
                          <w:marRight w:val="0"/>
                          <w:marTop w:val="0"/>
                          <w:marBottom w:val="0"/>
                          <w:divBdr>
                            <w:top w:val="none" w:sz="0" w:space="0" w:color="auto"/>
                            <w:left w:val="none" w:sz="0" w:space="0" w:color="auto"/>
                            <w:bottom w:val="none" w:sz="0" w:space="0" w:color="auto"/>
                            <w:right w:val="none" w:sz="0" w:space="0" w:color="auto"/>
                          </w:divBdr>
                        </w:div>
                      </w:divsChild>
                    </w:div>
                    <w:div w:id="1436092665">
                      <w:marLeft w:val="0"/>
                      <w:marRight w:val="0"/>
                      <w:marTop w:val="0"/>
                      <w:marBottom w:val="0"/>
                      <w:divBdr>
                        <w:top w:val="none" w:sz="0" w:space="0" w:color="auto"/>
                        <w:left w:val="none" w:sz="0" w:space="0" w:color="auto"/>
                        <w:bottom w:val="none" w:sz="0" w:space="0" w:color="auto"/>
                        <w:right w:val="none" w:sz="0" w:space="0" w:color="auto"/>
                      </w:divBdr>
                      <w:divsChild>
                        <w:div w:id="942567324">
                          <w:marLeft w:val="0"/>
                          <w:marRight w:val="0"/>
                          <w:marTop w:val="0"/>
                          <w:marBottom w:val="0"/>
                          <w:divBdr>
                            <w:top w:val="none" w:sz="0" w:space="0" w:color="auto"/>
                            <w:left w:val="none" w:sz="0" w:space="0" w:color="auto"/>
                            <w:bottom w:val="none" w:sz="0" w:space="0" w:color="auto"/>
                            <w:right w:val="none" w:sz="0" w:space="0" w:color="auto"/>
                          </w:divBdr>
                        </w:div>
                      </w:divsChild>
                    </w:div>
                    <w:div w:id="1539196771">
                      <w:marLeft w:val="0"/>
                      <w:marRight w:val="0"/>
                      <w:marTop w:val="0"/>
                      <w:marBottom w:val="0"/>
                      <w:divBdr>
                        <w:top w:val="none" w:sz="0" w:space="0" w:color="auto"/>
                        <w:left w:val="none" w:sz="0" w:space="0" w:color="auto"/>
                        <w:bottom w:val="none" w:sz="0" w:space="0" w:color="auto"/>
                        <w:right w:val="none" w:sz="0" w:space="0" w:color="auto"/>
                      </w:divBdr>
                      <w:divsChild>
                        <w:div w:id="1289119145">
                          <w:marLeft w:val="0"/>
                          <w:marRight w:val="0"/>
                          <w:marTop w:val="0"/>
                          <w:marBottom w:val="0"/>
                          <w:divBdr>
                            <w:top w:val="none" w:sz="0" w:space="0" w:color="auto"/>
                            <w:left w:val="none" w:sz="0" w:space="0" w:color="auto"/>
                            <w:bottom w:val="none" w:sz="0" w:space="0" w:color="auto"/>
                            <w:right w:val="none" w:sz="0" w:space="0" w:color="auto"/>
                          </w:divBdr>
                        </w:div>
                        <w:div w:id="1297642156">
                          <w:marLeft w:val="0"/>
                          <w:marRight w:val="0"/>
                          <w:marTop w:val="0"/>
                          <w:marBottom w:val="0"/>
                          <w:divBdr>
                            <w:top w:val="none" w:sz="0" w:space="0" w:color="auto"/>
                            <w:left w:val="none" w:sz="0" w:space="0" w:color="auto"/>
                            <w:bottom w:val="none" w:sz="0" w:space="0" w:color="auto"/>
                            <w:right w:val="none" w:sz="0" w:space="0" w:color="auto"/>
                          </w:divBdr>
                        </w:div>
                      </w:divsChild>
                    </w:div>
                    <w:div w:id="1482428592">
                      <w:marLeft w:val="0"/>
                      <w:marRight w:val="0"/>
                      <w:marTop w:val="0"/>
                      <w:marBottom w:val="0"/>
                      <w:divBdr>
                        <w:top w:val="none" w:sz="0" w:space="0" w:color="auto"/>
                        <w:left w:val="none" w:sz="0" w:space="0" w:color="auto"/>
                        <w:bottom w:val="none" w:sz="0" w:space="0" w:color="auto"/>
                        <w:right w:val="none" w:sz="0" w:space="0" w:color="auto"/>
                      </w:divBdr>
                      <w:divsChild>
                        <w:div w:id="733312601">
                          <w:marLeft w:val="0"/>
                          <w:marRight w:val="0"/>
                          <w:marTop w:val="0"/>
                          <w:marBottom w:val="0"/>
                          <w:divBdr>
                            <w:top w:val="none" w:sz="0" w:space="0" w:color="auto"/>
                            <w:left w:val="none" w:sz="0" w:space="0" w:color="auto"/>
                            <w:bottom w:val="none" w:sz="0" w:space="0" w:color="auto"/>
                            <w:right w:val="none" w:sz="0" w:space="0" w:color="auto"/>
                          </w:divBdr>
                        </w:div>
                      </w:divsChild>
                    </w:div>
                    <w:div w:id="1169564125">
                      <w:marLeft w:val="0"/>
                      <w:marRight w:val="0"/>
                      <w:marTop w:val="0"/>
                      <w:marBottom w:val="0"/>
                      <w:divBdr>
                        <w:top w:val="none" w:sz="0" w:space="0" w:color="auto"/>
                        <w:left w:val="none" w:sz="0" w:space="0" w:color="auto"/>
                        <w:bottom w:val="none" w:sz="0" w:space="0" w:color="auto"/>
                        <w:right w:val="none" w:sz="0" w:space="0" w:color="auto"/>
                      </w:divBdr>
                      <w:divsChild>
                        <w:div w:id="969434564">
                          <w:marLeft w:val="0"/>
                          <w:marRight w:val="0"/>
                          <w:marTop w:val="0"/>
                          <w:marBottom w:val="0"/>
                          <w:divBdr>
                            <w:top w:val="none" w:sz="0" w:space="0" w:color="auto"/>
                            <w:left w:val="none" w:sz="0" w:space="0" w:color="auto"/>
                            <w:bottom w:val="none" w:sz="0" w:space="0" w:color="auto"/>
                            <w:right w:val="none" w:sz="0" w:space="0" w:color="auto"/>
                          </w:divBdr>
                        </w:div>
                      </w:divsChild>
                    </w:div>
                    <w:div w:id="1538006176">
                      <w:marLeft w:val="0"/>
                      <w:marRight w:val="0"/>
                      <w:marTop w:val="0"/>
                      <w:marBottom w:val="0"/>
                      <w:divBdr>
                        <w:top w:val="none" w:sz="0" w:space="0" w:color="auto"/>
                        <w:left w:val="none" w:sz="0" w:space="0" w:color="auto"/>
                        <w:bottom w:val="none" w:sz="0" w:space="0" w:color="auto"/>
                        <w:right w:val="none" w:sz="0" w:space="0" w:color="auto"/>
                      </w:divBdr>
                      <w:divsChild>
                        <w:div w:id="542057230">
                          <w:marLeft w:val="0"/>
                          <w:marRight w:val="0"/>
                          <w:marTop w:val="0"/>
                          <w:marBottom w:val="0"/>
                          <w:divBdr>
                            <w:top w:val="none" w:sz="0" w:space="0" w:color="auto"/>
                            <w:left w:val="none" w:sz="0" w:space="0" w:color="auto"/>
                            <w:bottom w:val="none" w:sz="0" w:space="0" w:color="auto"/>
                            <w:right w:val="none" w:sz="0" w:space="0" w:color="auto"/>
                          </w:divBdr>
                        </w:div>
                      </w:divsChild>
                    </w:div>
                    <w:div w:id="552618354">
                      <w:marLeft w:val="0"/>
                      <w:marRight w:val="0"/>
                      <w:marTop w:val="0"/>
                      <w:marBottom w:val="0"/>
                      <w:divBdr>
                        <w:top w:val="none" w:sz="0" w:space="0" w:color="auto"/>
                        <w:left w:val="none" w:sz="0" w:space="0" w:color="auto"/>
                        <w:bottom w:val="none" w:sz="0" w:space="0" w:color="auto"/>
                        <w:right w:val="none" w:sz="0" w:space="0" w:color="auto"/>
                      </w:divBdr>
                      <w:divsChild>
                        <w:div w:id="752166809">
                          <w:marLeft w:val="0"/>
                          <w:marRight w:val="0"/>
                          <w:marTop w:val="0"/>
                          <w:marBottom w:val="0"/>
                          <w:divBdr>
                            <w:top w:val="none" w:sz="0" w:space="0" w:color="auto"/>
                            <w:left w:val="none" w:sz="0" w:space="0" w:color="auto"/>
                            <w:bottom w:val="none" w:sz="0" w:space="0" w:color="auto"/>
                            <w:right w:val="none" w:sz="0" w:space="0" w:color="auto"/>
                          </w:divBdr>
                        </w:div>
                        <w:div w:id="1323898065">
                          <w:marLeft w:val="0"/>
                          <w:marRight w:val="0"/>
                          <w:marTop w:val="0"/>
                          <w:marBottom w:val="0"/>
                          <w:divBdr>
                            <w:top w:val="none" w:sz="0" w:space="0" w:color="auto"/>
                            <w:left w:val="none" w:sz="0" w:space="0" w:color="auto"/>
                            <w:bottom w:val="none" w:sz="0" w:space="0" w:color="auto"/>
                            <w:right w:val="none" w:sz="0" w:space="0" w:color="auto"/>
                          </w:divBdr>
                        </w:div>
                      </w:divsChild>
                    </w:div>
                    <w:div w:id="1032266264">
                      <w:marLeft w:val="0"/>
                      <w:marRight w:val="0"/>
                      <w:marTop w:val="0"/>
                      <w:marBottom w:val="0"/>
                      <w:divBdr>
                        <w:top w:val="none" w:sz="0" w:space="0" w:color="auto"/>
                        <w:left w:val="none" w:sz="0" w:space="0" w:color="auto"/>
                        <w:bottom w:val="none" w:sz="0" w:space="0" w:color="auto"/>
                        <w:right w:val="none" w:sz="0" w:space="0" w:color="auto"/>
                      </w:divBdr>
                      <w:divsChild>
                        <w:div w:id="659231026">
                          <w:marLeft w:val="0"/>
                          <w:marRight w:val="0"/>
                          <w:marTop w:val="0"/>
                          <w:marBottom w:val="0"/>
                          <w:divBdr>
                            <w:top w:val="none" w:sz="0" w:space="0" w:color="auto"/>
                            <w:left w:val="none" w:sz="0" w:space="0" w:color="auto"/>
                            <w:bottom w:val="none" w:sz="0" w:space="0" w:color="auto"/>
                            <w:right w:val="none" w:sz="0" w:space="0" w:color="auto"/>
                          </w:divBdr>
                        </w:div>
                      </w:divsChild>
                    </w:div>
                    <w:div w:id="1310863710">
                      <w:marLeft w:val="0"/>
                      <w:marRight w:val="0"/>
                      <w:marTop w:val="0"/>
                      <w:marBottom w:val="0"/>
                      <w:divBdr>
                        <w:top w:val="none" w:sz="0" w:space="0" w:color="auto"/>
                        <w:left w:val="none" w:sz="0" w:space="0" w:color="auto"/>
                        <w:bottom w:val="none" w:sz="0" w:space="0" w:color="auto"/>
                        <w:right w:val="none" w:sz="0" w:space="0" w:color="auto"/>
                      </w:divBdr>
                      <w:divsChild>
                        <w:div w:id="1913007149">
                          <w:marLeft w:val="0"/>
                          <w:marRight w:val="0"/>
                          <w:marTop w:val="0"/>
                          <w:marBottom w:val="0"/>
                          <w:divBdr>
                            <w:top w:val="none" w:sz="0" w:space="0" w:color="auto"/>
                            <w:left w:val="none" w:sz="0" w:space="0" w:color="auto"/>
                            <w:bottom w:val="none" w:sz="0" w:space="0" w:color="auto"/>
                            <w:right w:val="none" w:sz="0" w:space="0" w:color="auto"/>
                          </w:divBdr>
                        </w:div>
                      </w:divsChild>
                    </w:div>
                    <w:div w:id="604466198">
                      <w:marLeft w:val="0"/>
                      <w:marRight w:val="0"/>
                      <w:marTop w:val="0"/>
                      <w:marBottom w:val="0"/>
                      <w:divBdr>
                        <w:top w:val="none" w:sz="0" w:space="0" w:color="auto"/>
                        <w:left w:val="none" w:sz="0" w:space="0" w:color="auto"/>
                        <w:bottom w:val="none" w:sz="0" w:space="0" w:color="auto"/>
                        <w:right w:val="none" w:sz="0" w:space="0" w:color="auto"/>
                      </w:divBdr>
                      <w:divsChild>
                        <w:div w:id="76708693">
                          <w:marLeft w:val="0"/>
                          <w:marRight w:val="0"/>
                          <w:marTop w:val="0"/>
                          <w:marBottom w:val="0"/>
                          <w:divBdr>
                            <w:top w:val="none" w:sz="0" w:space="0" w:color="auto"/>
                            <w:left w:val="none" w:sz="0" w:space="0" w:color="auto"/>
                            <w:bottom w:val="none" w:sz="0" w:space="0" w:color="auto"/>
                            <w:right w:val="none" w:sz="0" w:space="0" w:color="auto"/>
                          </w:divBdr>
                        </w:div>
                      </w:divsChild>
                    </w:div>
                    <w:div w:id="1285306549">
                      <w:marLeft w:val="0"/>
                      <w:marRight w:val="0"/>
                      <w:marTop w:val="0"/>
                      <w:marBottom w:val="0"/>
                      <w:divBdr>
                        <w:top w:val="none" w:sz="0" w:space="0" w:color="auto"/>
                        <w:left w:val="none" w:sz="0" w:space="0" w:color="auto"/>
                        <w:bottom w:val="none" w:sz="0" w:space="0" w:color="auto"/>
                        <w:right w:val="none" w:sz="0" w:space="0" w:color="auto"/>
                      </w:divBdr>
                      <w:divsChild>
                        <w:div w:id="582958953">
                          <w:marLeft w:val="0"/>
                          <w:marRight w:val="0"/>
                          <w:marTop w:val="0"/>
                          <w:marBottom w:val="0"/>
                          <w:divBdr>
                            <w:top w:val="none" w:sz="0" w:space="0" w:color="auto"/>
                            <w:left w:val="none" w:sz="0" w:space="0" w:color="auto"/>
                            <w:bottom w:val="none" w:sz="0" w:space="0" w:color="auto"/>
                            <w:right w:val="none" w:sz="0" w:space="0" w:color="auto"/>
                          </w:divBdr>
                        </w:div>
                      </w:divsChild>
                    </w:div>
                    <w:div w:id="1655643240">
                      <w:marLeft w:val="0"/>
                      <w:marRight w:val="0"/>
                      <w:marTop w:val="0"/>
                      <w:marBottom w:val="0"/>
                      <w:divBdr>
                        <w:top w:val="none" w:sz="0" w:space="0" w:color="auto"/>
                        <w:left w:val="none" w:sz="0" w:space="0" w:color="auto"/>
                        <w:bottom w:val="none" w:sz="0" w:space="0" w:color="auto"/>
                        <w:right w:val="none" w:sz="0" w:space="0" w:color="auto"/>
                      </w:divBdr>
                      <w:divsChild>
                        <w:div w:id="419716555">
                          <w:marLeft w:val="0"/>
                          <w:marRight w:val="0"/>
                          <w:marTop w:val="0"/>
                          <w:marBottom w:val="0"/>
                          <w:divBdr>
                            <w:top w:val="none" w:sz="0" w:space="0" w:color="auto"/>
                            <w:left w:val="none" w:sz="0" w:space="0" w:color="auto"/>
                            <w:bottom w:val="none" w:sz="0" w:space="0" w:color="auto"/>
                            <w:right w:val="none" w:sz="0" w:space="0" w:color="auto"/>
                          </w:divBdr>
                        </w:div>
                      </w:divsChild>
                    </w:div>
                    <w:div w:id="1513762473">
                      <w:marLeft w:val="0"/>
                      <w:marRight w:val="0"/>
                      <w:marTop w:val="0"/>
                      <w:marBottom w:val="0"/>
                      <w:divBdr>
                        <w:top w:val="none" w:sz="0" w:space="0" w:color="auto"/>
                        <w:left w:val="none" w:sz="0" w:space="0" w:color="auto"/>
                        <w:bottom w:val="none" w:sz="0" w:space="0" w:color="auto"/>
                        <w:right w:val="none" w:sz="0" w:space="0" w:color="auto"/>
                      </w:divBdr>
                      <w:divsChild>
                        <w:div w:id="1068846608">
                          <w:marLeft w:val="0"/>
                          <w:marRight w:val="0"/>
                          <w:marTop w:val="0"/>
                          <w:marBottom w:val="0"/>
                          <w:divBdr>
                            <w:top w:val="none" w:sz="0" w:space="0" w:color="auto"/>
                            <w:left w:val="none" w:sz="0" w:space="0" w:color="auto"/>
                            <w:bottom w:val="none" w:sz="0" w:space="0" w:color="auto"/>
                            <w:right w:val="none" w:sz="0" w:space="0" w:color="auto"/>
                          </w:divBdr>
                        </w:div>
                      </w:divsChild>
                    </w:div>
                    <w:div w:id="1608154399">
                      <w:marLeft w:val="0"/>
                      <w:marRight w:val="0"/>
                      <w:marTop w:val="0"/>
                      <w:marBottom w:val="0"/>
                      <w:divBdr>
                        <w:top w:val="none" w:sz="0" w:space="0" w:color="auto"/>
                        <w:left w:val="none" w:sz="0" w:space="0" w:color="auto"/>
                        <w:bottom w:val="none" w:sz="0" w:space="0" w:color="auto"/>
                        <w:right w:val="none" w:sz="0" w:space="0" w:color="auto"/>
                      </w:divBdr>
                      <w:divsChild>
                        <w:div w:id="432627057">
                          <w:marLeft w:val="0"/>
                          <w:marRight w:val="0"/>
                          <w:marTop w:val="0"/>
                          <w:marBottom w:val="0"/>
                          <w:divBdr>
                            <w:top w:val="none" w:sz="0" w:space="0" w:color="auto"/>
                            <w:left w:val="none" w:sz="0" w:space="0" w:color="auto"/>
                            <w:bottom w:val="none" w:sz="0" w:space="0" w:color="auto"/>
                            <w:right w:val="none" w:sz="0" w:space="0" w:color="auto"/>
                          </w:divBdr>
                        </w:div>
                      </w:divsChild>
                    </w:div>
                    <w:div w:id="448088612">
                      <w:marLeft w:val="0"/>
                      <w:marRight w:val="0"/>
                      <w:marTop w:val="0"/>
                      <w:marBottom w:val="0"/>
                      <w:divBdr>
                        <w:top w:val="none" w:sz="0" w:space="0" w:color="auto"/>
                        <w:left w:val="none" w:sz="0" w:space="0" w:color="auto"/>
                        <w:bottom w:val="none" w:sz="0" w:space="0" w:color="auto"/>
                        <w:right w:val="none" w:sz="0" w:space="0" w:color="auto"/>
                      </w:divBdr>
                      <w:divsChild>
                        <w:div w:id="1018233196">
                          <w:marLeft w:val="0"/>
                          <w:marRight w:val="0"/>
                          <w:marTop w:val="0"/>
                          <w:marBottom w:val="0"/>
                          <w:divBdr>
                            <w:top w:val="none" w:sz="0" w:space="0" w:color="auto"/>
                            <w:left w:val="none" w:sz="0" w:space="0" w:color="auto"/>
                            <w:bottom w:val="none" w:sz="0" w:space="0" w:color="auto"/>
                            <w:right w:val="none" w:sz="0" w:space="0" w:color="auto"/>
                          </w:divBdr>
                        </w:div>
                      </w:divsChild>
                    </w:div>
                    <w:div w:id="2041584766">
                      <w:marLeft w:val="0"/>
                      <w:marRight w:val="0"/>
                      <w:marTop w:val="0"/>
                      <w:marBottom w:val="0"/>
                      <w:divBdr>
                        <w:top w:val="none" w:sz="0" w:space="0" w:color="auto"/>
                        <w:left w:val="none" w:sz="0" w:space="0" w:color="auto"/>
                        <w:bottom w:val="none" w:sz="0" w:space="0" w:color="auto"/>
                        <w:right w:val="none" w:sz="0" w:space="0" w:color="auto"/>
                      </w:divBdr>
                      <w:divsChild>
                        <w:div w:id="1886287994">
                          <w:marLeft w:val="0"/>
                          <w:marRight w:val="0"/>
                          <w:marTop w:val="0"/>
                          <w:marBottom w:val="0"/>
                          <w:divBdr>
                            <w:top w:val="none" w:sz="0" w:space="0" w:color="auto"/>
                            <w:left w:val="none" w:sz="0" w:space="0" w:color="auto"/>
                            <w:bottom w:val="none" w:sz="0" w:space="0" w:color="auto"/>
                            <w:right w:val="none" w:sz="0" w:space="0" w:color="auto"/>
                          </w:divBdr>
                        </w:div>
                      </w:divsChild>
                    </w:div>
                    <w:div w:id="244848513">
                      <w:marLeft w:val="0"/>
                      <w:marRight w:val="0"/>
                      <w:marTop w:val="0"/>
                      <w:marBottom w:val="0"/>
                      <w:divBdr>
                        <w:top w:val="none" w:sz="0" w:space="0" w:color="auto"/>
                        <w:left w:val="none" w:sz="0" w:space="0" w:color="auto"/>
                        <w:bottom w:val="none" w:sz="0" w:space="0" w:color="auto"/>
                        <w:right w:val="none" w:sz="0" w:space="0" w:color="auto"/>
                      </w:divBdr>
                      <w:divsChild>
                        <w:div w:id="533614651">
                          <w:marLeft w:val="0"/>
                          <w:marRight w:val="0"/>
                          <w:marTop w:val="0"/>
                          <w:marBottom w:val="0"/>
                          <w:divBdr>
                            <w:top w:val="none" w:sz="0" w:space="0" w:color="auto"/>
                            <w:left w:val="none" w:sz="0" w:space="0" w:color="auto"/>
                            <w:bottom w:val="none" w:sz="0" w:space="0" w:color="auto"/>
                            <w:right w:val="none" w:sz="0" w:space="0" w:color="auto"/>
                          </w:divBdr>
                        </w:div>
                      </w:divsChild>
                    </w:div>
                    <w:div w:id="908541826">
                      <w:marLeft w:val="0"/>
                      <w:marRight w:val="0"/>
                      <w:marTop w:val="0"/>
                      <w:marBottom w:val="0"/>
                      <w:divBdr>
                        <w:top w:val="none" w:sz="0" w:space="0" w:color="auto"/>
                        <w:left w:val="none" w:sz="0" w:space="0" w:color="auto"/>
                        <w:bottom w:val="none" w:sz="0" w:space="0" w:color="auto"/>
                        <w:right w:val="none" w:sz="0" w:space="0" w:color="auto"/>
                      </w:divBdr>
                    </w:div>
                    <w:div w:id="1567297542">
                      <w:marLeft w:val="0"/>
                      <w:marRight w:val="0"/>
                      <w:marTop w:val="0"/>
                      <w:marBottom w:val="0"/>
                      <w:divBdr>
                        <w:top w:val="none" w:sz="0" w:space="0" w:color="auto"/>
                        <w:left w:val="none" w:sz="0" w:space="0" w:color="auto"/>
                        <w:bottom w:val="none" w:sz="0" w:space="0" w:color="auto"/>
                        <w:right w:val="none" w:sz="0" w:space="0" w:color="auto"/>
                      </w:divBdr>
                    </w:div>
                    <w:div w:id="622926987">
                      <w:marLeft w:val="0"/>
                      <w:marRight w:val="0"/>
                      <w:marTop w:val="0"/>
                      <w:marBottom w:val="0"/>
                      <w:divBdr>
                        <w:top w:val="none" w:sz="0" w:space="0" w:color="auto"/>
                        <w:left w:val="none" w:sz="0" w:space="0" w:color="auto"/>
                        <w:bottom w:val="none" w:sz="0" w:space="0" w:color="auto"/>
                        <w:right w:val="none" w:sz="0" w:space="0" w:color="auto"/>
                      </w:divBdr>
                    </w:div>
                    <w:div w:id="972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693">
              <w:marLeft w:val="0"/>
              <w:marRight w:val="0"/>
              <w:marTop w:val="0"/>
              <w:marBottom w:val="0"/>
              <w:divBdr>
                <w:top w:val="none" w:sz="0" w:space="0" w:color="auto"/>
                <w:left w:val="none" w:sz="0" w:space="0" w:color="auto"/>
                <w:bottom w:val="none" w:sz="0" w:space="0" w:color="auto"/>
                <w:right w:val="none" w:sz="0" w:space="0" w:color="auto"/>
              </w:divBdr>
            </w:div>
            <w:div w:id="16554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4621">
      <w:bodyDiv w:val="1"/>
      <w:marLeft w:val="0"/>
      <w:marRight w:val="0"/>
      <w:marTop w:val="0"/>
      <w:marBottom w:val="0"/>
      <w:divBdr>
        <w:top w:val="none" w:sz="0" w:space="0" w:color="auto"/>
        <w:left w:val="none" w:sz="0" w:space="0" w:color="auto"/>
        <w:bottom w:val="none" w:sz="0" w:space="0" w:color="auto"/>
        <w:right w:val="none" w:sz="0" w:space="0" w:color="auto"/>
      </w:divBdr>
      <w:divsChild>
        <w:div w:id="82726885">
          <w:marLeft w:val="0"/>
          <w:marRight w:val="0"/>
          <w:marTop w:val="0"/>
          <w:marBottom w:val="0"/>
          <w:divBdr>
            <w:top w:val="none" w:sz="0" w:space="0" w:color="auto"/>
            <w:left w:val="none" w:sz="0" w:space="0" w:color="auto"/>
            <w:bottom w:val="none" w:sz="0" w:space="0" w:color="auto"/>
            <w:right w:val="none" w:sz="0" w:space="0" w:color="auto"/>
          </w:divBdr>
          <w:divsChild>
            <w:div w:id="1119570595">
              <w:marLeft w:val="0"/>
              <w:marRight w:val="0"/>
              <w:marTop w:val="0"/>
              <w:marBottom w:val="0"/>
              <w:divBdr>
                <w:top w:val="none" w:sz="0" w:space="0" w:color="auto"/>
                <w:left w:val="none" w:sz="0" w:space="0" w:color="auto"/>
                <w:bottom w:val="none" w:sz="0" w:space="0" w:color="auto"/>
                <w:right w:val="none" w:sz="0" w:space="0" w:color="auto"/>
              </w:divBdr>
            </w:div>
            <w:div w:id="1610314668">
              <w:marLeft w:val="0"/>
              <w:marRight w:val="0"/>
              <w:marTop w:val="0"/>
              <w:marBottom w:val="0"/>
              <w:divBdr>
                <w:top w:val="none" w:sz="0" w:space="0" w:color="auto"/>
                <w:left w:val="none" w:sz="0" w:space="0" w:color="auto"/>
                <w:bottom w:val="none" w:sz="0" w:space="0" w:color="auto"/>
                <w:right w:val="none" w:sz="0" w:space="0" w:color="auto"/>
              </w:divBdr>
            </w:div>
            <w:div w:id="837306757">
              <w:marLeft w:val="0"/>
              <w:marRight w:val="0"/>
              <w:marTop w:val="0"/>
              <w:marBottom w:val="0"/>
              <w:divBdr>
                <w:top w:val="none" w:sz="0" w:space="0" w:color="auto"/>
                <w:left w:val="none" w:sz="0" w:space="0" w:color="auto"/>
                <w:bottom w:val="none" w:sz="0" w:space="0" w:color="auto"/>
                <w:right w:val="none" w:sz="0" w:space="0" w:color="auto"/>
              </w:divBdr>
            </w:div>
            <w:div w:id="248733995">
              <w:marLeft w:val="0"/>
              <w:marRight w:val="0"/>
              <w:marTop w:val="0"/>
              <w:marBottom w:val="0"/>
              <w:divBdr>
                <w:top w:val="none" w:sz="0" w:space="0" w:color="auto"/>
                <w:left w:val="none" w:sz="0" w:space="0" w:color="auto"/>
                <w:bottom w:val="none" w:sz="0" w:space="0" w:color="auto"/>
                <w:right w:val="none" w:sz="0" w:space="0" w:color="auto"/>
              </w:divBdr>
            </w:div>
            <w:div w:id="1242832791">
              <w:marLeft w:val="0"/>
              <w:marRight w:val="0"/>
              <w:marTop w:val="0"/>
              <w:marBottom w:val="0"/>
              <w:divBdr>
                <w:top w:val="none" w:sz="0" w:space="0" w:color="auto"/>
                <w:left w:val="none" w:sz="0" w:space="0" w:color="auto"/>
                <w:bottom w:val="none" w:sz="0" w:space="0" w:color="auto"/>
                <w:right w:val="none" w:sz="0" w:space="0" w:color="auto"/>
              </w:divBdr>
            </w:div>
            <w:div w:id="1741319818">
              <w:marLeft w:val="0"/>
              <w:marRight w:val="0"/>
              <w:marTop w:val="0"/>
              <w:marBottom w:val="0"/>
              <w:divBdr>
                <w:top w:val="none" w:sz="0" w:space="0" w:color="auto"/>
                <w:left w:val="none" w:sz="0" w:space="0" w:color="auto"/>
                <w:bottom w:val="none" w:sz="0" w:space="0" w:color="auto"/>
                <w:right w:val="none" w:sz="0" w:space="0" w:color="auto"/>
              </w:divBdr>
            </w:div>
            <w:div w:id="1123571954">
              <w:marLeft w:val="0"/>
              <w:marRight w:val="0"/>
              <w:marTop w:val="0"/>
              <w:marBottom w:val="0"/>
              <w:divBdr>
                <w:top w:val="none" w:sz="0" w:space="0" w:color="auto"/>
                <w:left w:val="none" w:sz="0" w:space="0" w:color="auto"/>
                <w:bottom w:val="none" w:sz="0" w:space="0" w:color="auto"/>
                <w:right w:val="none" w:sz="0" w:space="0" w:color="auto"/>
              </w:divBdr>
            </w:div>
            <w:div w:id="1676226500">
              <w:marLeft w:val="0"/>
              <w:marRight w:val="0"/>
              <w:marTop w:val="0"/>
              <w:marBottom w:val="0"/>
              <w:divBdr>
                <w:top w:val="none" w:sz="0" w:space="0" w:color="auto"/>
                <w:left w:val="none" w:sz="0" w:space="0" w:color="auto"/>
                <w:bottom w:val="none" w:sz="0" w:space="0" w:color="auto"/>
                <w:right w:val="none" w:sz="0" w:space="0" w:color="auto"/>
              </w:divBdr>
            </w:div>
            <w:div w:id="2042701182">
              <w:marLeft w:val="0"/>
              <w:marRight w:val="0"/>
              <w:marTop w:val="0"/>
              <w:marBottom w:val="0"/>
              <w:divBdr>
                <w:top w:val="none" w:sz="0" w:space="0" w:color="auto"/>
                <w:left w:val="none" w:sz="0" w:space="0" w:color="auto"/>
                <w:bottom w:val="none" w:sz="0" w:space="0" w:color="auto"/>
                <w:right w:val="none" w:sz="0" w:space="0" w:color="auto"/>
              </w:divBdr>
            </w:div>
            <w:div w:id="1711950968">
              <w:marLeft w:val="0"/>
              <w:marRight w:val="0"/>
              <w:marTop w:val="0"/>
              <w:marBottom w:val="0"/>
              <w:divBdr>
                <w:top w:val="none" w:sz="0" w:space="0" w:color="auto"/>
                <w:left w:val="none" w:sz="0" w:space="0" w:color="auto"/>
                <w:bottom w:val="none" w:sz="0" w:space="0" w:color="auto"/>
                <w:right w:val="none" w:sz="0" w:space="0" w:color="auto"/>
              </w:divBdr>
            </w:div>
            <w:div w:id="1114445848">
              <w:marLeft w:val="0"/>
              <w:marRight w:val="0"/>
              <w:marTop w:val="0"/>
              <w:marBottom w:val="0"/>
              <w:divBdr>
                <w:top w:val="none" w:sz="0" w:space="0" w:color="auto"/>
                <w:left w:val="none" w:sz="0" w:space="0" w:color="auto"/>
                <w:bottom w:val="none" w:sz="0" w:space="0" w:color="auto"/>
                <w:right w:val="none" w:sz="0" w:space="0" w:color="auto"/>
              </w:divBdr>
            </w:div>
            <w:div w:id="1677464397">
              <w:marLeft w:val="0"/>
              <w:marRight w:val="0"/>
              <w:marTop w:val="0"/>
              <w:marBottom w:val="0"/>
              <w:divBdr>
                <w:top w:val="none" w:sz="0" w:space="0" w:color="auto"/>
                <w:left w:val="none" w:sz="0" w:space="0" w:color="auto"/>
                <w:bottom w:val="none" w:sz="0" w:space="0" w:color="auto"/>
                <w:right w:val="none" w:sz="0" w:space="0" w:color="auto"/>
              </w:divBdr>
            </w:div>
            <w:div w:id="812602581">
              <w:marLeft w:val="0"/>
              <w:marRight w:val="0"/>
              <w:marTop w:val="0"/>
              <w:marBottom w:val="0"/>
              <w:divBdr>
                <w:top w:val="none" w:sz="0" w:space="0" w:color="auto"/>
                <w:left w:val="none" w:sz="0" w:space="0" w:color="auto"/>
                <w:bottom w:val="none" w:sz="0" w:space="0" w:color="auto"/>
                <w:right w:val="none" w:sz="0" w:space="0" w:color="auto"/>
              </w:divBdr>
              <w:divsChild>
                <w:div w:id="37972824">
                  <w:marLeft w:val="0"/>
                  <w:marRight w:val="0"/>
                  <w:marTop w:val="0"/>
                  <w:marBottom w:val="0"/>
                  <w:divBdr>
                    <w:top w:val="none" w:sz="0" w:space="0" w:color="auto"/>
                    <w:left w:val="none" w:sz="0" w:space="0" w:color="auto"/>
                    <w:bottom w:val="none" w:sz="0" w:space="0" w:color="auto"/>
                    <w:right w:val="none" w:sz="0" w:space="0" w:color="auto"/>
                  </w:divBdr>
                  <w:divsChild>
                    <w:div w:id="1453596234">
                      <w:marLeft w:val="0"/>
                      <w:marRight w:val="0"/>
                      <w:marTop w:val="0"/>
                      <w:marBottom w:val="0"/>
                      <w:divBdr>
                        <w:top w:val="none" w:sz="0" w:space="0" w:color="auto"/>
                        <w:left w:val="none" w:sz="0" w:space="0" w:color="auto"/>
                        <w:bottom w:val="none" w:sz="0" w:space="0" w:color="auto"/>
                        <w:right w:val="none" w:sz="0" w:space="0" w:color="auto"/>
                      </w:divBdr>
                      <w:divsChild>
                        <w:div w:id="37902805">
                          <w:marLeft w:val="0"/>
                          <w:marRight w:val="0"/>
                          <w:marTop w:val="0"/>
                          <w:marBottom w:val="0"/>
                          <w:divBdr>
                            <w:top w:val="none" w:sz="0" w:space="0" w:color="auto"/>
                            <w:left w:val="none" w:sz="0" w:space="0" w:color="auto"/>
                            <w:bottom w:val="none" w:sz="0" w:space="0" w:color="auto"/>
                            <w:right w:val="none" w:sz="0" w:space="0" w:color="auto"/>
                          </w:divBdr>
                        </w:div>
                      </w:divsChild>
                    </w:div>
                    <w:div w:id="1440877046">
                      <w:marLeft w:val="0"/>
                      <w:marRight w:val="0"/>
                      <w:marTop w:val="0"/>
                      <w:marBottom w:val="0"/>
                      <w:divBdr>
                        <w:top w:val="none" w:sz="0" w:space="0" w:color="auto"/>
                        <w:left w:val="none" w:sz="0" w:space="0" w:color="auto"/>
                        <w:bottom w:val="none" w:sz="0" w:space="0" w:color="auto"/>
                        <w:right w:val="none" w:sz="0" w:space="0" w:color="auto"/>
                      </w:divBdr>
                      <w:divsChild>
                        <w:div w:id="426464371">
                          <w:marLeft w:val="0"/>
                          <w:marRight w:val="0"/>
                          <w:marTop w:val="0"/>
                          <w:marBottom w:val="0"/>
                          <w:divBdr>
                            <w:top w:val="none" w:sz="0" w:space="0" w:color="auto"/>
                            <w:left w:val="none" w:sz="0" w:space="0" w:color="auto"/>
                            <w:bottom w:val="none" w:sz="0" w:space="0" w:color="auto"/>
                            <w:right w:val="none" w:sz="0" w:space="0" w:color="auto"/>
                          </w:divBdr>
                        </w:div>
                      </w:divsChild>
                    </w:div>
                    <w:div w:id="802965251">
                      <w:marLeft w:val="0"/>
                      <w:marRight w:val="0"/>
                      <w:marTop w:val="0"/>
                      <w:marBottom w:val="0"/>
                      <w:divBdr>
                        <w:top w:val="none" w:sz="0" w:space="0" w:color="auto"/>
                        <w:left w:val="none" w:sz="0" w:space="0" w:color="auto"/>
                        <w:bottom w:val="none" w:sz="0" w:space="0" w:color="auto"/>
                        <w:right w:val="none" w:sz="0" w:space="0" w:color="auto"/>
                      </w:divBdr>
                      <w:divsChild>
                        <w:div w:id="835417968">
                          <w:marLeft w:val="0"/>
                          <w:marRight w:val="0"/>
                          <w:marTop w:val="0"/>
                          <w:marBottom w:val="0"/>
                          <w:divBdr>
                            <w:top w:val="none" w:sz="0" w:space="0" w:color="auto"/>
                            <w:left w:val="none" w:sz="0" w:space="0" w:color="auto"/>
                            <w:bottom w:val="none" w:sz="0" w:space="0" w:color="auto"/>
                            <w:right w:val="none" w:sz="0" w:space="0" w:color="auto"/>
                          </w:divBdr>
                        </w:div>
                      </w:divsChild>
                    </w:div>
                    <w:div w:id="780227984">
                      <w:marLeft w:val="0"/>
                      <w:marRight w:val="0"/>
                      <w:marTop w:val="0"/>
                      <w:marBottom w:val="0"/>
                      <w:divBdr>
                        <w:top w:val="none" w:sz="0" w:space="0" w:color="auto"/>
                        <w:left w:val="none" w:sz="0" w:space="0" w:color="auto"/>
                        <w:bottom w:val="none" w:sz="0" w:space="0" w:color="auto"/>
                        <w:right w:val="none" w:sz="0" w:space="0" w:color="auto"/>
                      </w:divBdr>
                      <w:divsChild>
                        <w:div w:id="1311404431">
                          <w:marLeft w:val="0"/>
                          <w:marRight w:val="0"/>
                          <w:marTop w:val="0"/>
                          <w:marBottom w:val="0"/>
                          <w:divBdr>
                            <w:top w:val="none" w:sz="0" w:space="0" w:color="auto"/>
                            <w:left w:val="none" w:sz="0" w:space="0" w:color="auto"/>
                            <w:bottom w:val="none" w:sz="0" w:space="0" w:color="auto"/>
                            <w:right w:val="none" w:sz="0" w:space="0" w:color="auto"/>
                          </w:divBdr>
                        </w:div>
                      </w:divsChild>
                    </w:div>
                    <w:div w:id="1655183116">
                      <w:marLeft w:val="0"/>
                      <w:marRight w:val="0"/>
                      <w:marTop w:val="0"/>
                      <w:marBottom w:val="0"/>
                      <w:divBdr>
                        <w:top w:val="none" w:sz="0" w:space="0" w:color="auto"/>
                        <w:left w:val="none" w:sz="0" w:space="0" w:color="auto"/>
                        <w:bottom w:val="none" w:sz="0" w:space="0" w:color="auto"/>
                        <w:right w:val="none" w:sz="0" w:space="0" w:color="auto"/>
                      </w:divBdr>
                      <w:divsChild>
                        <w:div w:id="548341099">
                          <w:marLeft w:val="0"/>
                          <w:marRight w:val="0"/>
                          <w:marTop w:val="0"/>
                          <w:marBottom w:val="0"/>
                          <w:divBdr>
                            <w:top w:val="none" w:sz="0" w:space="0" w:color="auto"/>
                            <w:left w:val="none" w:sz="0" w:space="0" w:color="auto"/>
                            <w:bottom w:val="none" w:sz="0" w:space="0" w:color="auto"/>
                            <w:right w:val="none" w:sz="0" w:space="0" w:color="auto"/>
                          </w:divBdr>
                        </w:div>
                      </w:divsChild>
                    </w:div>
                    <w:div w:id="23869854">
                      <w:marLeft w:val="0"/>
                      <w:marRight w:val="0"/>
                      <w:marTop w:val="0"/>
                      <w:marBottom w:val="0"/>
                      <w:divBdr>
                        <w:top w:val="none" w:sz="0" w:space="0" w:color="auto"/>
                        <w:left w:val="none" w:sz="0" w:space="0" w:color="auto"/>
                        <w:bottom w:val="none" w:sz="0" w:space="0" w:color="auto"/>
                        <w:right w:val="none" w:sz="0" w:space="0" w:color="auto"/>
                      </w:divBdr>
                      <w:divsChild>
                        <w:div w:id="862523086">
                          <w:marLeft w:val="0"/>
                          <w:marRight w:val="0"/>
                          <w:marTop w:val="0"/>
                          <w:marBottom w:val="0"/>
                          <w:divBdr>
                            <w:top w:val="none" w:sz="0" w:space="0" w:color="auto"/>
                            <w:left w:val="none" w:sz="0" w:space="0" w:color="auto"/>
                            <w:bottom w:val="none" w:sz="0" w:space="0" w:color="auto"/>
                            <w:right w:val="none" w:sz="0" w:space="0" w:color="auto"/>
                          </w:divBdr>
                        </w:div>
                      </w:divsChild>
                    </w:div>
                    <w:div w:id="1390416079">
                      <w:marLeft w:val="0"/>
                      <w:marRight w:val="0"/>
                      <w:marTop w:val="0"/>
                      <w:marBottom w:val="0"/>
                      <w:divBdr>
                        <w:top w:val="none" w:sz="0" w:space="0" w:color="auto"/>
                        <w:left w:val="none" w:sz="0" w:space="0" w:color="auto"/>
                        <w:bottom w:val="none" w:sz="0" w:space="0" w:color="auto"/>
                        <w:right w:val="none" w:sz="0" w:space="0" w:color="auto"/>
                      </w:divBdr>
                      <w:divsChild>
                        <w:div w:id="133372832">
                          <w:marLeft w:val="0"/>
                          <w:marRight w:val="0"/>
                          <w:marTop w:val="0"/>
                          <w:marBottom w:val="0"/>
                          <w:divBdr>
                            <w:top w:val="none" w:sz="0" w:space="0" w:color="auto"/>
                            <w:left w:val="none" w:sz="0" w:space="0" w:color="auto"/>
                            <w:bottom w:val="none" w:sz="0" w:space="0" w:color="auto"/>
                            <w:right w:val="none" w:sz="0" w:space="0" w:color="auto"/>
                          </w:divBdr>
                        </w:div>
                      </w:divsChild>
                    </w:div>
                    <w:div w:id="1042168379">
                      <w:marLeft w:val="0"/>
                      <w:marRight w:val="0"/>
                      <w:marTop w:val="0"/>
                      <w:marBottom w:val="0"/>
                      <w:divBdr>
                        <w:top w:val="none" w:sz="0" w:space="0" w:color="auto"/>
                        <w:left w:val="none" w:sz="0" w:space="0" w:color="auto"/>
                        <w:bottom w:val="none" w:sz="0" w:space="0" w:color="auto"/>
                        <w:right w:val="none" w:sz="0" w:space="0" w:color="auto"/>
                      </w:divBdr>
                      <w:divsChild>
                        <w:div w:id="1792550412">
                          <w:marLeft w:val="0"/>
                          <w:marRight w:val="0"/>
                          <w:marTop w:val="0"/>
                          <w:marBottom w:val="0"/>
                          <w:divBdr>
                            <w:top w:val="none" w:sz="0" w:space="0" w:color="auto"/>
                            <w:left w:val="none" w:sz="0" w:space="0" w:color="auto"/>
                            <w:bottom w:val="none" w:sz="0" w:space="0" w:color="auto"/>
                            <w:right w:val="none" w:sz="0" w:space="0" w:color="auto"/>
                          </w:divBdr>
                        </w:div>
                      </w:divsChild>
                    </w:div>
                    <w:div w:id="968707397">
                      <w:marLeft w:val="0"/>
                      <w:marRight w:val="0"/>
                      <w:marTop w:val="0"/>
                      <w:marBottom w:val="0"/>
                      <w:divBdr>
                        <w:top w:val="none" w:sz="0" w:space="0" w:color="auto"/>
                        <w:left w:val="none" w:sz="0" w:space="0" w:color="auto"/>
                        <w:bottom w:val="none" w:sz="0" w:space="0" w:color="auto"/>
                        <w:right w:val="none" w:sz="0" w:space="0" w:color="auto"/>
                      </w:divBdr>
                      <w:divsChild>
                        <w:div w:id="2021159679">
                          <w:marLeft w:val="0"/>
                          <w:marRight w:val="0"/>
                          <w:marTop w:val="0"/>
                          <w:marBottom w:val="0"/>
                          <w:divBdr>
                            <w:top w:val="none" w:sz="0" w:space="0" w:color="auto"/>
                            <w:left w:val="none" w:sz="0" w:space="0" w:color="auto"/>
                            <w:bottom w:val="none" w:sz="0" w:space="0" w:color="auto"/>
                            <w:right w:val="none" w:sz="0" w:space="0" w:color="auto"/>
                          </w:divBdr>
                        </w:div>
                      </w:divsChild>
                    </w:div>
                    <w:div w:id="1036394091">
                      <w:marLeft w:val="0"/>
                      <w:marRight w:val="0"/>
                      <w:marTop w:val="0"/>
                      <w:marBottom w:val="0"/>
                      <w:divBdr>
                        <w:top w:val="none" w:sz="0" w:space="0" w:color="auto"/>
                        <w:left w:val="none" w:sz="0" w:space="0" w:color="auto"/>
                        <w:bottom w:val="none" w:sz="0" w:space="0" w:color="auto"/>
                        <w:right w:val="none" w:sz="0" w:space="0" w:color="auto"/>
                      </w:divBdr>
                      <w:divsChild>
                        <w:div w:id="1777826620">
                          <w:marLeft w:val="0"/>
                          <w:marRight w:val="0"/>
                          <w:marTop w:val="0"/>
                          <w:marBottom w:val="0"/>
                          <w:divBdr>
                            <w:top w:val="none" w:sz="0" w:space="0" w:color="auto"/>
                            <w:left w:val="none" w:sz="0" w:space="0" w:color="auto"/>
                            <w:bottom w:val="none" w:sz="0" w:space="0" w:color="auto"/>
                            <w:right w:val="none" w:sz="0" w:space="0" w:color="auto"/>
                          </w:divBdr>
                        </w:div>
                        <w:div w:id="1470242896">
                          <w:marLeft w:val="0"/>
                          <w:marRight w:val="0"/>
                          <w:marTop w:val="0"/>
                          <w:marBottom w:val="0"/>
                          <w:divBdr>
                            <w:top w:val="none" w:sz="0" w:space="0" w:color="auto"/>
                            <w:left w:val="none" w:sz="0" w:space="0" w:color="auto"/>
                            <w:bottom w:val="none" w:sz="0" w:space="0" w:color="auto"/>
                            <w:right w:val="none" w:sz="0" w:space="0" w:color="auto"/>
                          </w:divBdr>
                        </w:div>
                      </w:divsChild>
                    </w:div>
                    <w:div w:id="775564043">
                      <w:marLeft w:val="0"/>
                      <w:marRight w:val="0"/>
                      <w:marTop w:val="0"/>
                      <w:marBottom w:val="0"/>
                      <w:divBdr>
                        <w:top w:val="none" w:sz="0" w:space="0" w:color="auto"/>
                        <w:left w:val="none" w:sz="0" w:space="0" w:color="auto"/>
                        <w:bottom w:val="none" w:sz="0" w:space="0" w:color="auto"/>
                        <w:right w:val="none" w:sz="0" w:space="0" w:color="auto"/>
                      </w:divBdr>
                      <w:divsChild>
                        <w:div w:id="283194062">
                          <w:marLeft w:val="0"/>
                          <w:marRight w:val="0"/>
                          <w:marTop w:val="0"/>
                          <w:marBottom w:val="0"/>
                          <w:divBdr>
                            <w:top w:val="none" w:sz="0" w:space="0" w:color="auto"/>
                            <w:left w:val="none" w:sz="0" w:space="0" w:color="auto"/>
                            <w:bottom w:val="none" w:sz="0" w:space="0" w:color="auto"/>
                            <w:right w:val="none" w:sz="0" w:space="0" w:color="auto"/>
                          </w:divBdr>
                        </w:div>
                      </w:divsChild>
                    </w:div>
                    <w:div w:id="1187020606">
                      <w:marLeft w:val="0"/>
                      <w:marRight w:val="0"/>
                      <w:marTop w:val="0"/>
                      <w:marBottom w:val="0"/>
                      <w:divBdr>
                        <w:top w:val="none" w:sz="0" w:space="0" w:color="auto"/>
                        <w:left w:val="none" w:sz="0" w:space="0" w:color="auto"/>
                        <w:bottom w:val="none" w:sz="0" w:space="0" w:color="auto"/>
                        <w:right w:val="none" w:sz="0" w:space="0" w:color="auto"/>
                      </w:divBdr>
                      <w:divsChild>
                        <w:div w:id="1731803038">
                          <w:marLeft w:val="0"/>
                          <w:marRight w:val="0"/>
                          <w:marTop w:val="0"/>
                          <w:marBottom w:val="0"/>
                          <w:divBdr>
                            <w:top w:val="none" w:sz="0" w:space="0" w:color="auto"/>
                            <w:left w:val="none" w:sz="0" w:space="0" w:color="auto"/>
                            <w:bottom w:val="none" w:sz="0" w:space="0" w:color="auto"/>
                            <w:right w:val="none" w:sz="0" w:space="0" w:color="auto"/>
                          </w:divBdr>
                        </w:div>
                      </w:divsChild>
                    </w:div>
                    <w:div w:id="1164200960">
                      <w:marLeft w:val="0"/>
                      <w:marRight w:val="0"/>
                      <w:marTop w:val="0"/>
                      <w:marBottom w:val="0"/>
                      <w:divBdr>
                        <w:top w:val="none" w:sz="0" w:space="0" w:color="auto"/>
                        <w:left w:val="none" w:sz="0" w:space="0" w:color="auto"/>
                        <w:bottom w:val="none" w:sz="0" w:space="0" w:color="auto"/>
                        <w:right w:val="none" w:sz="0" w:space="0" w:color="auto"/>
                      </w:divBdr>
                      <w:divsChild>
                        <w:div w:id="525093918">
                          <w:marLeft w:val="0"/>
                          <w:marRight w:val="0"/>
                          <w:marTop w:val="0"/>
                          <w:marBottom w:val="0"/>
                          <w:divBdr>
                            <w:top w:val="none" w:sz="0" w:space="0" w:color="auto"/>
                            <w:left w:val="none" w:sz="0" w:space="0" w:color="auto"/>
                            <w:bottom w:val="none" w:sz="0" w:space="0" w:color="auto"/>
                            <w:right w:val="none" w:sz="0" w:space="0" w:color="auto"/>
                          </w:divBdr>
                        </w:div>
                      </w:divsChild>
                    </w:div>
                    <w:div w:id="1155336935">
                      <w:marLeft w:val="0"/>
                      <w:marRight w:val="0"/>
                      <w:marTop w:val="0"/>
                      <w:marBottom w:val="0"/>
                      <w:divBdr>
                        <w:top w:val="none" w:sz="0" w:space="0" w:color="auto"/>
                        <w:left w:val="none" w:sz="0" w:space="0" w:color="auto"/>
                        <w:bottom w:val="none" w:sz="0" w:space="0" w:color="auto"/>
                        <w:right w:val="none" w:sz="0" w:space="0" w:color="auto"/>
                      </w:divBdr>
                      <w:divsChild>
                        <w:div w:id="1101027816">
                          <w:marLeft w:val="0"/>
                          <w:marRight w:val="0"/>
                          <w:marTop w:val="0"/>
                          <w:marBottom w:val="0"/>
                          <w:divBdr>
                            <w:top w:val="none" w:sz="0" w:space="0" w:color="auto"/>
                            <w:left w:val="none" w:sz="0" w:space="0" w:color="auto"/>
                            <w:bottom w:val="none" w:sz="0" w:space="0" w:color="auto"/>
                            <w:right w:val="none" w:sz="0" w:space="0" w:color="auto"/>
                          </w:divBdr>
                        </w:div>
                      </w:divsChild>
                    </w:div>
                    <w:div w:id="1009529974">
                      <w:marLeft w:val="0"/>
                      <w:marRight w:val="0"/>
                      <w:marTop w:val="0"/>
                      <w:marBottom w:val="0"/>
                      <w:divBdr>
                        <w:top w:val="none" w:sz="0" w:space="0" w:color="auto"/>
                        <w:left w:val="none" w:sz="0" w:space="0" w:color="auto"/>
                        <w:bottom w:val="none" w:sz="0" w:space="0" w:color="auto"/>
                        <w:right w:val="none" w:sz="0" w:space="0" w:color="auto"/>
                      </w:divBdr>
                      <w:divsChild>
                        <w:div w:id="1201478186">
                          <w:marLeft w:val="0"/>
                          <w:marRight w:val="0"/>
                          <w:marTop w:val="0"/>
                          <w:marBottom w:val="0"/>
                          <w:divBdr>
                            <w:top w:val="none" w:sz="0" w:space="0" w:color="auto"/>
                            <w:left w:val="none" w:sz="0" w:space="0" w:color="auto"/>
                            <w:bottom w:val="none" w:sz="0" w:space="0" w:color="auto"/>
                            <w:right w:val="none" w:sz="0" w:space="0" w:color="auto"/>
                          </w:divBdr>
                        </w:div>
                      </w:divsChild>
                    </w:div>
                    <w:div w:id="973875454">
                      <w:marLeft w:val="0"/>
                      <w:marRight w:val="0"/>
                      <w:marTop w:val="0"/>
                      <w:marBottom w:val="0"/>
                      <w:divBdr>
                        <w:top w:val="none" w:sz="0" w:space="0" w:color="auto"/>
                        <w:left w:val="none" w:sz="0" w:space="0" w:color="auto"/>
                        <w:bottom w:val="none" w:sz="0" w:space="0" w:color="auto"/>
                        <w:right w:val="none" w:sz="0" w:space="0" w:color="auto"/>
                      </w:divBdr>
                      <w:divsChild>
                        <w:div w:id="563417541">
                          <w:marLeft w:val="0"/>
                          <w:marRight w:val="0"/>
                          <w:marTop w:val="0"/>
                          <w:marBottom w:val="0"/>
                          <w:divBdr>
                            <w:top w:val="none" w:sz="0" w:space="0" w:color="auto"/>
                            <w:left w:val="none" w:sz="0" w:space="0" w:color="auto"/>
                            <w:bottom w:val="none" w:sz="0" w:space="0" w:color="auto"/>
                            <w:right w:val="none" w:sz="0" w:space="0" w:color="auto"/>
                          </w:divBdr>
                        </w:div>
                      </w:divsChild>
                    </w:div>
                    <w:div w:id="1712221977">
                      <w:marLeft w:val="0"/>
                      <w:marRight w:val="0"/>
                      <w:marTop w:val="0"/>
                      <w:marBottom w:val="0"/>
                      <w:divBdr>
                        <w:top w:val="none" w:sz="0" w:space="0" w:color="auto"/>
                        <w:left w:val="none" w:sz="0" w:space="0" w:color="auto"/>
                        <w:bottom w:val="none" w:sz="0" w:space="0" w:color="auto"/>
                        <w:right w:val="none" w:sz="0" w:space="0" w:color="auto"/>
                      </w:divBdr>
                      <w:divsChild>
                        <w:div w:id="432215434">
                          <w:marLeft w:val="0"/>
                          <w:marRight w:val="0"/>
                          <w:marTop w:val="0"/>
                          <w:marBottom w:val="0"/>
                          <w:divBdr>
                            <w:top w:val="none" w:sz="0" w:space="0" w:color="auto"/>
                            <w:left w:val="none" w:sz="0" w:space="0" w:color="auto"/>
                            <w:bottom w:val="none" w:sz="0" w:space="0" w:color="auto"/>
                            <w:right w:val="none" w:sz="0" w:space="0" w:color="auto"/>
                          </w:divBdr>
                        </w:div>
                      </w:divsChild>
                    </w:div>
                    <w:div w:id="1190290960">
                      <w:marLeft w:val="0"/>
                      <w:marRight w:val="0"/>
                      <w:marTop w:val="0"/>
                      <w:marBottom w:val="0"/>
                      <w:divBdr>
                        <w:top w:val="none" w:sz="0" w:space="0" w:color="auto"/>
                        <w:left w:val="none" w:sz="0" w:space="0" w:color="auto"/>
                        <w:bottom w:val="none" w:sz="0" w:space="0" w:color="auto"/>
                        <w:right w:val="none" w:sz="0" w:space="0" w:color="auto"/>
                      </w:divBdr>
                      <w:divsChild>
                        <w:div w:id="8164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7984">
              <w:marLeft w:val="0"/>
              <w:marRight w:val="0"/>
              <w:marTop w:val="0"/>
              <w:marBottom w:val="0"/>
              <w:divBdr>
                <w:top w:val="none" w:sz="0" w:space="0" w:color="auto"/>
                <w:left w:val="none" w:sz="0" w:space="0" w:color="auto"/>
                <w:bottom w:val="none" w:sz="0" w:space="0" w:color="auto"/>
                <w:right w:val="none" w:sz="0" w:space="0" w:color="auto"/>
              </w:divBdr>
            </w:div>
            <w:div w:id="2039041818">
              <w:marLeft w:val="0"/>
              <w:marRight w:val="0"/>
              <w:marTop w:val="0"/>
              <w:marBottom w:val="0"/>
              <w:divBdr>
                <w:top w:val="none" w:sz="0" w:space="0" w:color="auto"/>
                <w:left w:val="none" w:sz="0" w:space="0" w:color="auto"/>
                <w:bottom w:val="none" w:sz="0" w:space="0" w:color="auto"/>
                <w:right w:val="none" w:sz="0" w:space="0" w:color="auto"/>
              </w:divBdr>
            </w:div>
            <w:div w:id="1521580651">
              <w:marLeft w:val="0"/>
              <w:marRight w:val="0"/>
              <w:marTop w:val="0"/>
              <w:marBottom w:val="0"/>
              <w:divBdr>
                <w:top w:val="none" w:sz="0" w:space="0" w:color="auto"/>
                <w:left w:val="none" w:sz="0" w:space="0" w:color="auto"/>
                <w:bottom w:val="none" w:sz="0" w:space="0" w:color="auto"/>
                <w:right w:val="none" w:sz="0" w:space="0" w:color="auto"/>
              </w:divBdr>
              <w:divsChild>
                <w:div w:id="1254510256">
                  <w:marLeft w:val="0"/>
                  <w:marRight w:val="0"/>
                  <w:marTop w:val="0"/>
                  <w:marBottom w:val="0"/>
                  <w:divBdr>
                    <w:top w:val="none" w:sz="0" w:space="0" w:color="auto"/>
                    <w:left w:val="none" w:sz="0" w:space="0" w:color="auto"/>
                    <w:bottom w:val="none" w:sz="0" w:space="0" w:color="auto"/>
                    <w:right w:val="none" w:sz="0" w:space="0" w:color="auto"/>
                  </w:divBdr>
                  <w:divsChild>
                    <w:div w:id="1438285328">
                      <w:marLeft w:val="0"/>
                      <w:marRight w:val="0"/>
                      <w:marTop w:val="0"/>
                      <w:marBottom w:val="0"/>
                      <w:divBdr>
                        <w:top w:val="none" w:sz="0" w:space="0" w:color="auto"/>
                        <w:left w:val="none" w:sz="0" w:space="0" w:color="auto"/>
                        <w:bottom w:val="none" w:sz="0" w:space="0" w:color="auto"/>
                        <w:right w:val="none" w:sz="0" w:space="0" w:color="auto"/>
                      </w:divBdr>
                      <w:divsChild>
                        <w:div w:id="359475642">
                          <w:marLeft w:val="0"/>
                          <w:marRight w:val="0"/>
                          <w:marTop w:val="0"/>
                          <w:marBottom w:val="0"/>
                          <w:divBdr>
                            <w:top w:val="none" w:sz="0" w:space="0" w:color="auto"/>
                            <w:left w:val="none" w:sz="0" w:space="0" w:color="auto"/>
                            <w:bottom w:val="none" w:sz="0" w:space="0" w:color="auto"/>
                            <w:right w:val="none" w:sz="0" w:space="0" w:color="auto"/>
                          </w:divBdr>
                        </w:div>
                      </w:divsChild>
                    </w:div>
                    <w:div w:id="1855537436">
                      <w:marLeft w:val="0"/>
                      <w:marRight w:val="0"/>
                      <w:marTop w:val="0"/>
                      <w:marBottom w:val="0"/>
                      <w:divBdr>
                        <w:top w:val="none" w:sz="0" w:space="0" w:color="auto"/>
                        <w:left w:val="none" w:sz="0" w:space="0" w:color="auto"/>
                        <w:bottom w:val="none" w:sz="0" w:space="0" w:color="auto"/>
                        <w:right w:val="none" w:sz="0" w:space="0" w:color="auto"/>
                      </w:divBdr>
                      <w:divsChild>
                        <w:div w:id="1194924994">
                          <w:marLeft w:val="0"/>
                          <w:marRight w:val="0"/>
                          <w:marTop w:val="0"/>
                          <w:marBottom w:val="0"/>
                          <w:divBdr>
                            <w:top w:val="none" w:sz="0" w:space="0" w:color="auto"/>
                            <w:left w:val="none" w:sz="0" w:space="0" w:color="auto"/>
                            <w:bottom w:val="none" w:sz="0" w:space="0" w:color="auto"/>
                            <w:right w:val="none" w:sz="0" w:space="0" w:color="auto"/>
                          </w:divBdr>
                        </w:div>
                      </w:divsChild>
                    </w:div>
                    <w:div w:id="870453460">
                      <w:marLeft w:val="0"/>
                      <w:marRight w:val="0"/>
                      <w:marTop w:val="0"/>
                      <w:marBottom w:val="0"/>
                      <w:divBdr>
                        <w:top w:val="none" w:sz="0" w:space="0" w:color="auto"/>
                        <w:left w:val="none" w:sz="0" w:space="0" w:color="auto"/>
                        <w:bottom w:val="none" w:sz="0" w:space="0" w:color="auto"/>
                        <w:right w:val="none" w:sz="0" w:space="0" w:color="auto"/>
                      </w:divBdr>
                      <w:divsChild>
                        <w:div w:id="2037080929">
                          <w:marLeft w:val="0"/>
                          <w:marRight w:val="0"/>
                          <w:marTop w:val="0"/>
                          <w:marBottom w:val="0"/>
                          <w:divBdr>
                            <w:top w:val="none" w:sz="0" w:space="0" w:color="auto"/>
                            <w:left w:val="none" w:sz="0" w:space="0" w:color="auto"/>
                            <w:bottom w:val="none" w:sz="0" w:space="0" w:color="auto"/>
                            <w:right w:val="none" w:sz="0" w:space="0" w:color="auto"/>
                          </w:divBdr>
                        </w:div>
                      </w:divsChild>
                    </w:div>
                    <w:div w:id="715087024">
                      <w:marLeft w:val="0"/>
                      <w:marRight w:val="0"/>
                      <w:marTop w:val="0"/>
                      <w:marBottom w:val="0"/>
                      <w:divBdr>
                        <w:top w:val="none" w:sz="0" w:space="0" w:color="auto"/>
                        <w:left w:val="none" w:sz="0" w:space="0" w:color="auto"/>
                        <w:bottom w:val="none" w:sz="0" w:space="0" w:color="auto"/>
                        <w:right w:val="none" w:sz="0" w:space="0" w:color="auto"/>
                      </w:divBdr>
                      <w:divsChild>
                        <w:div w:id="321275803">
                          <w:marLeft w:val="0"/>
                          <w:marRight w:val="0"/>
                          <w:marTop w:val="0"/>
                          <w:marBottom w:val="0"/>
                          <w:divBdr>
                            <w:top w:val="none" w:sz="0" w:space="0" w:color="auto"/>
                            <w:left w:val="none" w:sz="0" w:space="0" w:color="auto"/>
                            <w:bottom w:val="none" w:sz="0" w:space="0" w:color="auto"/>
                            <w:right w:val="none" w:sz="0" w:space="0" w:color="auto"/>
                          </w:divBdr>
                        </w:div>
                      </w:divsChild>
                    </w:div>
                    <w:div w:id="2028678033">
                      <w:marLeft w:val="0"/>
                      <w:marRight w:val="0"/>
                      <w:marTop w:val="0"/>
                      <w:marBottom w:val="0"/>
                      <w:divBdr>
                        <w:top w:val="none" w:sz="0" w:space="0" w:color="auto"/>
                        <w:left w:val="none" w:sz="0" w:space="0" w:color="auto"/>
                        <w:bottom w:val="none" w:sz="0" w:space="0" w:color="auto"/>
                        <w:right w:val="none" w:sz="0" w:space="0" w:color="auto"/>
                      </w:divBdr>
                      <w:divsChild>
                        <w:div w:id="814104340">
                          <w:marLeft w:val="0"/>
                          <w:marRight w:val="0"/>
                          <w:marTop w:val="0"/>
                          <w:marBottom w:val="0"/>
                          <w:divBdr>
                            <w:top w:val="none" w:sz="0" w:space="0" w:color="auto"/>
                            <w:left w:val="none" w:sz="0" w:space="0" w:color="auto"/>
                            <w:bottom w:val="none" w:sz="0" w:space="0" w:color="auto"/>
                            <w:right w:val="none" w:sz="0" w:space="0" w:color="auto"/>
                          </w:divBdr>
                        </w:div>
                      </w:divsChild>
                    </w:div>
                    <w:div w:id="799615831">
                      <w:marLeft w:val="0"/>
                      <w:marRight w:val="0"/>
                      <w:marTop w:val="0"/>
                      <w:marBottom w:val="0"/>
                      <w:divBdr>
                        <w:top w:val="none" w:sz="0" w:space="0" w:color="auto"/>
                        <w:left w:val="none" w:sz="0" w:space="0" w:color="auto"/>
                        <w:bottom w:val="none" w:sz="0" w:space="0" w:color="auto"/>
                        <w:right w:val="none" w:sz="0" w:space="0" w:color="auto"/>
                      </w:divBdr>
                      <w:divsChild>
                        <w:div w:id="1815218168">
                          <w:marLeft w:val="0"/>
                          <w:marRight w:val="0"/>
                          <w:marTop w:val="0"/>
                          <w:marBottom w:val="0"/>
                          <w:divBdr>
                            <w:top w:val="none" w:sz="0" w:space="0" w:color="auto"/>
                            <w:left w:val="none" w:sz="0" w:space="0" w:color="auto"/>
                            <w:bottom w:val="none" w:sz="0" w:space="0" w:color="auto"/>
                            <w:right w:val="none" w:sz="0" w:space="0" w:color="auto"/>
                          </w:divBdr>
                        </w:div>
                      </w:divsChild>
                    </w:div>
                    <w:div w:id="694422771">
                      <w:marLeft w:val="0"/>
                      <w:marRight w:val="0"/>
                      <w:marTop w:val="0"/>
                      <w:marBottom w:val="0"/>
                      <w:divBdr>
                        <w:top w:val="none" w:sz="0" w:space="0" w:color="auto"/>
                        <w:left w:val="none" w:sz="0" w:space="0" w:color="auto"/>
                        <w:bottom w:val="none" w:sz="0" w:space="0" w:color="auto"/>
                        <w:right w:val="none" w:sz="0" w:space="0" w:color="auto"/>
                      </w:divBdr>
                      <w:divsChild>
                        <w:div w:id="1202666665">
                          <w:marLeft w:val="0"/>
                          <w:marRight w:val="0"/>
                          <w:marTop w:val="0"/>
                          <w:marBottom w:val="0"/>
                          <w:divBdr>
                            <w:top w:val="none" w:sz="0" w:space="0" w:color="auto"/>
                            <w:left w:val="none" w:sz="0" w:space="0" w:color="auto"/>
                            <w:bottom w:val="none" w:sz="0" w:space="0" w:color="auto"/>
                            <w:right w:val="none" w:sz="0" w:space="0" w:color="auto"/>
                          </w:divBdr>
                        </w:div>
                      </w:divsChild>
                    </w:div>
                    <w:div w:id="1718510798">
                      <w:marLeft w:val="0"/>
                      <w:marRight w:val="0"/>
                      <w:marTop w:val="0"/>
                      <w:marBottom w:val="0"/>
                      <w:divBdr>
                        <w:top w:val="none" w:sz="0" w:space="0" w:color="auto"/>
                        <w:left w:val="none" w:sz="0" w:space="0" w:color="auto"/>
                        <w:bottom w:val="none" w:sz="0" w:space="0" w:color="auto"/>
                        <w:right w:val="none" w:sz="0" w:space="0" w:color="auto"/>
                      </w:divBdr>
                      <w:divsChild>
                        <w:div w:id="1673333103">
                          <w:marLeft w:val="0"/>
                          <w:marRight w:val="0"/>
                          <w:marTop w:val="0"/>
                          <w:marBottom w:val="0"/>
                          <w:divBdr>
                            <w:top w:val="none" w:sz="0" w:space="0" w:color="auto"/>
                            <w:left w:val="none" w:sz="0" w:space="0" w:color="auto"/>
                            <w:bottom w:val="none" w:sz="0" w:space="0" w:color="auto"/>
                            <w:right w:val="none" w:sz="0" w:space="0" w:color="auto"/>
                          </w:divBdr>
                        </w:div>
                      </w:divsChild>
                    </w:div>
                    <w:div w:id="270867150">
                      <w:marLeft w:val="0"/>
                      <w:marRight w:val="0"/>
                      <w:marTop w:val="0"/>
                      <w:marBottom w:val="0"/>
                      <w:divBdr>
                        <w:top w:val="none" w:sz="0" w:space="0" w:color="auto"/>
                        <w:left w:val="none" w:sz="0" w:space="0" w:color="auto"/>
                        <w:bottom w:val="none" w:sz="0" w:space="0" w:color="auto"/>
                        <w:right w:val="none" w:sz="0" w:space="0" w:color="auto"/>
                      </w:divBdr>
                      <w:divsChild>
                        <w:div w:id="1763604649">
                          <w:marLeft w:val="0"/>
                          <w:marRight w:val="0"/>
                          <w:marTop w:val="0"/>
                          <w:marBottom w:val="0"/>
                          <w:divBdr>
                            <w:top w:val="none" w:sz="0" w:space="0" w:color="auto"/>
                            <w:left w:val="none" w:sz="0" w:space="0" w:color="auto"/>
                            <w:bottom w:val="none" w:sz="0" w:space="0" w:color="auto"/>
                            <w:right w:val="none" w:sz="0" w:space="0" w:color="auto"/>
                          </w:divBdr>
                        </w:div>
                      </w:divsChild>
                    </w:div>
                    <w:div w:id="1861429954">
                      <w:marLeft w:val="0"/>
                      <w:marRight w:val="0"/>
                      <w:marTop w:val="0"/>
                      <w:marBottom w:val="0"/>
                      <w:divBdr>
                        <w:top w:val="none" w:sz="0" w:space="0" w:color="auto"/>
                        <w:left w:val="none" w:sz="0" w:space="0" w:color="auto"/>
                        <w:bottom w:val="none" w:sz="0" w:space="0" w:color="auto"/>
                        <w:right w:val="none" w:sz="0" w:space="0" w:color="auto"/>
                      </w:divBdr>
                      <w:divsChild>
                        <w:div w:id="1863401946">
                          <w:marLeft w:val="0"/>
                          <w:marRight w:val="0"/>
                          <w:marTop w:val="0"/>
                          <w:marBottom w:val="0"/>
                          <w:divBdr>
                            <w:top w:val="none" w:sz="0" w:space="0" w:color="auto"/>
                            <w:left w:val="none" w:sz="0" w:space="0" w:color="auto"/>
                            <w:bottom w:val="none" w:sz="0" w:space="0" w:color="auto"/>
                            <w:right w:val="none" w:sz="0" w:space="0" w:color="auto"/>
                          </w:divBdr>
                        </w:div>
                      </w:divsChild>
                    </w:div>
                    <w:div w:id="728456836">
                      <w:marLeft w:val="0"/>
                      <w:marRight w:val="0"/>
                      <w:marTop w:val="0"/>
                      <w:marBottom w:val="0"/>
                      <w:divBdr>
                        <w:top w:val="none" w:sz="0" w:space="0" w:color="auto"/>
                        <w:left w:val="none" w:sz="0" w:space="0" w:color="auto"/>
                        <w:bottom w:val="none" w:sz="0" w:space="0" w:color="auto"/>
                        <w:right w:val="none" w:sz="0" w:space="0" w:color="auto"/>
                      </w:divBdr>
                      <w:divsChild>
                        <w:div w:id="1804804923">
                          <w:marLeft w:val="0"/>
                          <w:marRight w:val="0"/>
                          <w:marTop w:val="0"/>
                          <w:marBottom w:val="0"/>
                          <w:divBdr>
                            <w:top w:val="none" w:sz="0" w:space="0" w:color="auto"/>
                            <w:left w:val="none" w:sz="0" w:space="0" w:color="auto"/>
                            <w:bottom w:val="none" w:sz="0" w:space="0" w:color="auto"/>
                            <w:right w:val="none" w:sz="0" w:space="0" w:color="auto"/>
                          </w:divBdr>
                        </w:div>
                      </w:divsChild>
                    </w:div>
                    <w:div w:id="33698861">
                      <w:marLeft w:val="0"/>
                      <w:marRight w:val="0"/>
                      <w:marTop w:val="0"/>
                      <w:marBottom w:val="0"/>
                      <w:divBdr>
                        <w:top w:val="none" w:sz="0" w:space="0" w:color="auto"/>
                        <w:left w:val="none" w:sz="0" w:space="0" w:color="auto"/>
                        <w:bottom w:val="none" w:sz="0" w:space="0" w:color="auto"/>
                        <w:right w:val="none" w:sz="0" w:space="0" w:color="auto"/>
                      </w:divBdr>
                      <w:divsChild>
                        <w:div w:id="153422388">
                          <w:marLeft w:val="0"/>
                          <w:marRight w:val="0"/>
                          <w:marTop w:val="0"/>
                          <w:marBottom w:val="0"/>
                          <w:divBdr>
                            <w:top w:val="none" w:sz="0" w:space="0" w:color="auto"/>
                            <w:left w:val="none" w:sz="0" w:space="0" w:color="auto"/>
                            <w:bottom w:val="none" w:sz="0" w:space="0" w:color="auto"/>
                            <w:right w:val="none" w:sz="0" w:space="0" w:color="auto"/>
                          </w:divBdr>
                        </w:div>
                      </w:divsChild>
                    </w:div>
                    <w:div w:id="1869177156">
                      <w:marLeft w:val="0"/>
                      <w:marRight w:val="0"/>
                      <w:marTop w:val="0"/>
                      <w:marBottom w:val="0"/>
                      <w:divBdr>
                        <w:top w:val="none" w:sz="0" w:space="0" w:color="auto"/>
                        <w:left w:val="none" w:sz="0" w:space="0" w:color="auto"/>
                        <w:bottom w:val="none" w:sz="0" w:space="0" w:color="auto"/>
                        <w:right w:val="none" w:sz="0" w:space="0" w:color="auto"/>
                      </w:divBdr>
                      <w:divsChild>
                        <w:div w:id="1330057423">
                          <w:marLeft w:val="0"/>
                          <w:marRight w:val="0"/>
                          <w:marTop w:val="0"/>
                          <w:marBottom w:val="0"/>
                          <w:divBdr>
                            <w:top w:val="none" w:sz="0" w:space="0" w:color="auto"/>
                            <w:left w:val="none" w:sz="0" w:space="0" w:color="auto"/>
                            <w:bottom w:val="none" w:sz="0" w:space="0" w:color="auto"/>
                            <w:right w:val="none" w:sz="0" w:space="0" w:color="auto"/>
                          </w:divBdr>
                        </w:div>
                      </w:divsChild>
                    </w:div>
                    <w:div w:id="430783432">
                      <w:marLeft w:val="0"/>
                      <w:marRight w:val="0"/>
                      <w:marTop w:val="0"/>
                      <w:marBottom w:val="0"/>
                      <w:divBdr>
                        <w:top w:val="none" w:sz="0" w:space="0" w:color="auto"/>
                        <w:left w:val="none" w:sz="0" w:space="0" w:color="auto"/>
                        <w:bottom w:val="none" w:sz="0" w:space="0" w:color="auto"/>
                        <w:right w:val="none" w:sz="0" w:space="0" w:color="auto"/>
                      </w:divBdr>
                      <w:divsChild>
                        <w:div w:id="532426906">
                          <w:marLeft w:val="0"/>
                          <w:marRight w:val="0"/>
                          <w:marTop w:val="0"/>
                          <w:marBottom w:val="0"/>
                          <w:divBdr>
                            <w:top w:val="none" w:sz="0" w:space="0" w:color="auto"/>
                            <w:left w:val="none" w:sz="0" w:space="0" w:color="auto"/>
                            <w:bottom w:val="none" w:sz="0" w:space="0" w:color="auto"/>
                            <w:right w:val="none" w:sz="0" w:space="0" w:color="auto"/>
                          </w:divBdr>
                        </w:div>
                      </w:divsChild>
                    </w:div>
                    <w:div w:id="1224878304">
                      <w:marLeft w:val="0"/>
                      <w:marRight w:val="0"/>
                      <w:marTop w:val="0"/>
                      <w:marBottom w:val="0"/>
                      <w:divBdr>
                        <w:top w:val="none" w:sz="0" w:space="0" w:color="auto"/>
                        <w:left w:val="none" w:sz="0" w:space="0" w:color="auto"/>
                        <w:bottom w:val="none" w:sz="0" w:space="0" w:color="auto"/>
                        <w:right w:val="none" w:sz="0" w:space="0" w:color="auto"/>
                      </w:divBdr>
                      <w:divsChild>
                        <w:div w:id="2050645357">
                          <w:marLeft w:val="0"/>
                          <w:marRight w:val="0"/>
                          <w:marTop w:val="0"/>
                          <w:marBottom w:val="0"/>
                          <w:divBdr>
                            <w:top w:val="none" w:sz="0" w:space="0" w:color="auto"/>
                            <w:left w:val="none" w:sz="0" w:space="0" w:color="auto"/>
                            <w:bottom w:val="none" w:sz="0" w:space="0" w:color="auto"/>
                            <w:right w:val="none" w:sz="0" w:space="0" w:color="auto"/>
                          </w:divBdr>
                        </w:div>
                      </w:divsChild>
                    </w:div>
                    <w:div w:id="1853300441">
                      <w:marLeft w:val="0"/>
                      <w:marRight w:val="0"/>
                      <w:marTop w:val="0"/>
                      <w:marBottom w:val="0"/>
                      <w:divBdr>
                        <w:top w:val="none" w:sz="0" w:space="0" w:color="auto"/>
                        <w:left w:val="none" w:sz="0" w:space="0" w:color="auto"/>
                        <w:bottom w:val="none" w:sz="0" w:space="0" w:color="auto"/>
                        <w:right w:val="none" w:sz="0" w:space="0" w:color="auto"/>
                      </w:divBdr>
                      <w:divsChild>
                        <w:div w:id="1707023188">
                          <w:marLeft w:val="0"/>
                          <w:marRight w:val="0"/>
                          <w:marTop w:val="0"/>
                          <w:marBottom w:val="0"/>
                          <w:divBdr>
                            <w:top w:val="none" w:sz="0" w:space="0" w:color="auto"/>
                            <w:left w:val="none" w:sz="0" w:space="0" w:color="auto"/>
                            <w:bottom w:val="none" w:sz="0" w:space="0" w:color="auto"/>
                            <w:right w:val="none" w:sz="0" w:space="0" w:color="auto"/>
                          </w:divBdr>
                        </w:div>
                      </w:divsChild>
                    </w:div>
                    <w:div w:id="122120699">
                      <w:marLeft w:val="0"/>
                      <w:marRight w:val="0"/>
                      <w:marTop w:val="0"/>
                      <w:marBottom w:val="0"/>
                      <w:divBdr>
                        <w:top w:val="none" w:sz="0" w:space="0" w:color="auto"/>
                        <w:left w:val="none" w:sz="0" w:space="0" w:color="auto"/>
                        <w:bottom w:val="none" w:sz="0" w:space="0" w:color="auto"/>
                        <w:right w:val="none" w:sz="0" w:space="0" w:color="auto"/>
                      </w:divBdr>
                      <w:divsChild>
                        <w:div w:id="2056390403">
                          <w:marLeft w:val="0"/>
                          <w:marRight w:val="0"/>
                          <w:marTop w:val="0"/>
                          <w:marBottom w:val="0"/>
                          <w:divBdr>
                            <w:top w:val="none" w:sz="0" w:space="0" w:color="auto"/>
                            <w:left w:val="none" w:sz="0" w:space="0" w:color="auto"/>
                            <w:bottom w:val="none" w:sz="0" w:space="0" w:color="auto"/>
                            <w:right w:val="none" w:sz="0" w:space="0" w:color="auto"/>
                          </w:divBdr>
                        </w:div>
                      </w:divsChild>
                    </w:div>
                    <w:div w:id="602149345">
                      <w:marLeft w:val="0"/>
                      <w:marRight w:val="0"/>
                      <w:marTop w:val="0"/>
                      <w:marBottom w:val="0"/>
                      <w:divBdr>
                        <w:top w:val="none" w:sz="0" w:space="0" w:color="auto"/>
                        <w:left w:val="none" w:sz="0" w:space="0" w:color="auto"/>
                        <w:bottom w:val="none" w:sz="0" w:space="0" w:color="auto"/>
                        <w:right w:val="none" w:sz="0" w:space="0" w:color="auto"/>
                      </w:divBdr>
                      <w:divsChild>
                        <w:div w:id="1495685087">
                          <w:marLeft w:val="0"/>
                          <w:marRight w:val="0"/>
                          <w:marTop w:val="0"/>
                          <w:marBottom w:val="0"/>
                          <w:divBdr>
                            <w:top w:val="none" w:sz="0" w:space="0" w:color="auto"/>
                            <w:left w:val="none" w:sz="0" w:space="0" w:color="auto"/>
                            <w:bottom w:val="none" w:sz="0" w:space="0" w:color="auto"/>
                            <w:right w:val="none" w:sz="0" w:space="0" w:color="auto"/>
                          </w:divBdr>
                        </w:div>
                      </w:divsChild>
                    </w:div>
                    <w:div w:id="886453855">
                      <w:marLeft w:val="0"/>
                      <w:marRight w:val="0"/>
                      <w:marTop w:val="0"/>
                      <w:marBottom w:val="0"/>
                      <w:divBdr>
                        <w:top w:val="none" w:sz="0" w:space="0" w:color="auto"/>
                        <w:left w:val="none" w:sz="0" w:space="0" w:color="auto"/>
                        <w:bottom w:val="none" w:sz="0" w:space="0" w:color="auto"/>
                        <w:right w:val="none" w:sz="0" w:space="0" w:color="auto"/>
                      </w:divBdr>
                      <w:divsChild>
                        <w:div w:id="1691763688">
                          <w:marLeft w:val="0"/>
                          <w:marRight w:val="0"/>
                          <w:marTop w:val="0"/>
                          <w:marBottom w:val="0"/>
                          <w:divBdr>
                            <w:top w:val="none" w:sz="0" w:space="0" w:color="auto"/>
                            <w:left w:val="none" w:sz="0" w:space="0" w:color="auto"/>
                            <w:bottom w:val="none" w:sz="0" w:space="0" w:color="auto"/>
                            <w:right w:val="none" w:sz="0" w:space="0" w:color="auto"/>
                          </w:divBdr>
                        </w:div>
                      </w:divsChild>
                    </w:div>
                    <w:div w:id="1238511620">
                      <w:marLeft w:val="0"/>
                      <w:marRight w:val="0"/>
                      <w:marTop w:val="0"/>
                      <w:marBottom w:val="0"/>
                      <w:divBdr>
                        <w:top w:val="none" w:sz="0" w:space="0" w:color="auto"/>
                        <w:left w:val="none" w:sz="0" w:space="0" w:color="auto"/>
                        <w:bottom w:val="none" w:sz="0" w:space="0" w:color="auto"/>
                        <w:right w:val="none" w:sz="0" w:space="0" w:color="auto"/>
                      </w:divBdr>
                      <w:divsChild>
                        <w:div w:id="969944796">
                          <w:marLeft w:val="0"/>
                          <w:marRight w:val="0"/>
                          <w:marTop w:val="0"/>
                          <w:marBottom w:val="0"/>
                          <w:divBdr>
                            <w:top w:val="none" w:sz="0" w:space="0" w:color="auto"/>
                            <w:left w:val="none" w:sz="0" w:space="0" w:color="auto"/>
                            <w:bottom w:val="none" w:sz="0" w:space="0" w:color="auto"/>
                            <w:right w:val="none" w:sz="0" w:space="0" w:color="auto"/>
                          </w:divBdr>
                        </w:div>
                      </w:divsChild>
                    </w:div>
                    <w:div w:id="454060005">
                      <w:marLeft w:val="0"/>
                      <w:marRight w:val="0"/>
                      <w:marTop w:val="0"/>
                      <w:marBottom w:val="0"/>
                      <w:divBdr>
                        <w:top w:val="none" w:sz="0" w:space="0" w:color="auto"/>
                        <w:left w:val="none" w:sz="0" w:space="0" w:color="auto"/>
                        <w:bottom w:val="none" w:sz="0" w:space="0" w:color="auto"/>
                        <w:right w:val="none" w:sz="0" w:space="0" w:color="auto"/>
                      </w:divBdr>
                      <w:divsChild>
                        <w:div w:id="294988006">
                          <w:marLeft w:val="0"/>
                          <w:marRight w:val="0"/>
                          <w:marTop w:val="0"/>
                          <w:marBottom w:val="0"/>
                          <w:divBdr>
                            <w:top w:val="none" w:sz="0" w:space="0" w:color="auto"/>
                            <w:left w:val="none" w:sz="0" w:space="0" w:color="auto"/>
                            <w:bottom w:val="none" w:sz="0" w:space="0" w:color="auto"/>
                            <w:right w:val="none" w:sz="0" w:space="0" w:color="auto"/>
                          </w:divBdr>
                        </w:div>
                      </w:divsChild>
                    </w:div>
                    <w:div w:id="371392690">
                      <w:marLeft w:val="0"/>
                      <w:marRight w:val="0"/>
                      <w:marTop w:val="0"/>
                      <w:marBottom w:val="0"/>
                      <w:divBdr>
                        <w:top w:val="none" w:sz="0" w:space="0" w:color="auto"/>
                        <w:left w:val="none" w:sz="0" w:space="0" w:color="auto"/>
                        <w:bottom w:val="none" w:sz="0" w:space="0" w:color="auto"/>
                        <w:right w:val="none" w:sz="0" w:space="0" w:color="auto"/>
                      </w:divBdr>
                      <w:divsChild>
                        <w:div w:id="1843465771">
                          <w:marLeft w:val="0"/>
                          <w:marRight w:val="0"/>
                          <w:marTop w:val="0"/>
                          <w:marBottom w:val="0"/>
                          <w:divBdr>
                            <w:top w:val="none" w:sz="0" w:space="0" w:color="auto"/>
                            <w:left w:val="none" w:sz="0" w:space="0" w:color="auto"/>
                            <w:bottom w:val="none" w:sz="0" w:space="0" w:color="auto"/>
                            <w:right w:val="none" w:sz="0" w:space="0" w:color="auto"/>
                          </w:divBdr>
                        </w:div>
                      </w:divsChild>
                    </w:div>
                    <w:div w:id="391930037">
                      <w:marLeft w:val="0"/>
                      <w:marRight w:val="0"/>
                      <w:marTop w:val="0"/>
                      <w:marBottom w:val="0"/>
                      <w:divBdr>
                        <w:top w:val="none" w:sz="0" w:space="0" w:color="auto"/>
                        <w:left w:val="none" w:sz="0" w:space="0" w:color="auto"/>
                        <w:bottom w:val="none" w:sz="0" w:space="0" w:color="auto"/>
                        <w:right w:val="none" w:sz="0" w:space="0" w:color="auto"/>
                      </w:divBdr>
                      <w:divsChild>
                        <w:div w:id="558856601">
                          <w:marLeft w:val="0"/>
                          <w:marRight w:val="0"/>
                          <w:marTop w:val="0"/>
                          <w:marBottom w:val="0"/>
                          <w:divBdr>
                            <w:top w:val="none" w:sz="0" w:space="0" w:color="auto"/>
                            <w:left w:val="none" w:sz="0" w:space="0" w:color="auto"/>
                            <w:bottom w:val="none" w:sz="0" w:space="0" w:color="auto"/>
                            <w:right w:val="none" w:sz="0" w:space="0" w:color="auto"/>
                          </w:divBdr>
                        </w:div>
                      </w:divsChild>
                    </w:div>
                    <w:div w:id="1946495576">
                      <w:marLeft w:val="0"/>
                      <w:marRight w:val="0"/>
                      <w:marTop w:val="0"/>
                      <w:marBottom w:val="0"/>
                      <w:divBdr>
                        <w:top w:val="none" w:sz="0" w:space="0" w:color="auto"/>
                        <w:left w:val="none" w:sz="0" w:space="0" w:color="auto"/>
                        <w:bottom w:val="none" w:sz="0" w:space="0" w:color="auto"/>
                        <w:right w:val="none" w:sz="0" w:space="0" w:color="auto"/>
                      </w:divBdr>
                      <w:divsChild>
                        <w:div w:id="345132667">
                          <w:marLeft w:val="0"/>
                          <w:marRight w:val="0"/>
                          <w:marTop w:val="0"/>
                          <w:marBottom w:val="0"/>
                          <w:divBdr>
                            <w:top w:val="none" w:sz="0" w:space="0" w:color="auto"/>
                            <w:left w:val="none" w:sz="0" w:space="0" w:color="auto"/>
                            <w:bottom w:val="none" w:sz="0" w:space="0" w:color="auto"/>
                            <w:right w:val="none" w:sz="0" w:space="0" w:color="auto"/>
                          </w:divBdr>
                        </w:div>
                      </w:divsChild>
                    </w:div>
                    <w:div w:id="1519928324">
                      <w:marLeft w:val="0"/>
                      <w:marRight w:val="0"/>
                      <w:marTop w:val="0"/>
                      <w:marBottom w:val="0"/>
                      <w:divBdr>
                        <w:top w:val="none" w:sz="0" w:space="0" w:color="auto"/>
                        <w:left w:val="none" w:sz="0" w:space="0" w:color="auto"/>
                        <w:bottom w:val="none" w:sz="0" w:space="0" w:color="auto"/>
                        <w:right w:val="none" w:sz="0" w:space="0" w:color="auto"/>
                      </w:divBdr>
                      <w:divsChild>
                        <w:div w:id="339507227">
                          <w:marLeft w:val="0"/>
                          <w:marRight w:val="0"/>
                          <w:marTop w:val="0"/>
                          <w:marBottom w:val="0"/>
                          <w:divBdr>
                            <w:top w:val="none" w:sz="0" w:space="0" w:color="auto"/>
                            <w:left w:val="none" w:sz="0" w:space="0" w:color="auto"/>
                            <w:bottom w:val="none" w:sz="0" w:space="0" w:color="auto"/>
                            <w:right w:val="none" w:sz="0" w:space="0" w:color="auto"/>
                          </w:divBdr>
                        </w:div>
                      </w:divsChild>
                    </w:div>
                    <w:div w:id="1504392670">
                      <w:marLeft w:val="0"/>
                      <w:marRight w:val="0"/>
                      <w:marTop w:val="0"/>
                      <w:marBottom w:val="0"/>
                      <w:divBdr>
                        <w:top w:val="none" w:sz="0" w:space="0" w:color="auto"/>
                        <w:left w:val="none" w:sz="0" w:space="0" w:color="auto"/>
                        <w:bottom w:val="none" w:sz="0" w:space="0" w:color="auto"/>
                        <w:right w:val="none" w:sz="0" w:space="0" w:color="auto"/>
                      </w:divBdr>
                      <w:divsChild>
                        <w:div w:id="1687753772">
                          <w:marLeft w:val="0"/>
                          <w:marRight w:val="0"/>
                          <w:marTop w:val="0"/>
                          <w:marBottom w:val="0"/>
                          <w:divBdr>
                            <w:top w:val="none" w:sz="0" w:space="0" w:color="auto"/>
                            <w:left w:val="none" w:sz="0" w:space="0" w:color="auto"/>
                            <w:bottom w:val="none" w:sz="0" w:space="0" w:color="auto"/>
                            <w:right w:val="none" w:sz="0" w:space="0" w:color="auto"/>
                          </w:divBdr>
                        </w:div>
                      </w:divsChild>
                    </w:div>
                    <w:div w:id="1508599786">
                      <w:marLeft w:val="0"/>
                      <w:marRight w:val="0"/>
                      <w:marTop w:val="0"/>
                      <w:marBottom w:val="0"/>
                      <w:divBdr>
                        <w:top w:val="none" w:sz="0" w:space="0" w:color="auto"/>
                        <w:left w:val="none" w:sz="0" w:space="0" w:color="auto"/>
                        <w:bottom w:val="none" w:sz="0" w:space="0" w:color="auto"/>
                        <w:right w:val="none" w:sz="0" w:space="0" w:color="auto"/>
                      </w:divBdr>
                      <w:divsChild>
                        <w:div w:id="996306987">
                          <w:marLeft w:val="0"/>
                          <w:marRight w:val="0"/>
                          <w:marTop w:val="0"/>
                          <w:marBottom w:val="0"/>
                          <w:divBdr>
                            <w:top w:val="none" w:sz="0" w:space="0" w:color="auto"/>
                            <w:left w:val="none" w:sz="0" w:space="0" w:color="auto"/>
                            <w:bottom w:val="none" w:sz="0" w:space="0" w:color="auto"/>
                            <w:right w:val="none" w:sz="0" w:space="0" w:color="auto"/>
                          </w:divBdr>
                        </w:div>
                      </w:divsChild>
                    </w:div>
                    <w:div w:id="801846654">
                      <w:marLeft w:val="0"/>
                      <w:marRight w:val="0"/>
                      <w:marTop w:val="0"/>
                      <w:marBottom w:val="0"/>
                      <w:divBdr>
                        <w:top w:val="none" w:sz="0" w:space="0" w:color="auto"/>
                        <w:left w:val="none" w:sz="0" w:space="0" w:color="auto"/>
                        <w:bottom w:val="none" w:sz="0" w:space="0" w:color="auto"/>
                        <w:right w:val="none" w:sz="0" w:space="0" w:color="auto"/>
                      </w:divBdr>
                      <w:divsChild>
                        <w:div w:id="827407201">
                          <w:marLeft w:val="0"/>
                          <w:marRight w:val="0"/>
                          <w:marTop w:val="0"/>
                          <w:marBottom w:val="0"/>
                          <w:divBdr>
                            <w:top w:val="none" w:sz="0" w:space="0" w:color="auto"/>
                            <w:left w:val="none" w:sz="0" w:space="0" w:color="auto"/>
                            <w:bottom w:val="none" w:sz="0" w:space="0" w:color="auto"/>
                            <w:right w:val="none" w:sz="0" w:space="0" w:color="auto"/>
                          </w:divBdr>
                        </w:div>
                        <w:div w:id="286396652">
                          <w:marLeft w:val="0"/>
                          <w:marRight w:val="0"/>
                          <w:marTop w:val="0"/>
                          <w:marBottom w:val="0"/>
                          <w:divBdr>
                            <w:top w:val="none" w:sz="0" w:space="0" w:color="auto"/>
                            <w:left w:val="none" w:sz="0" w:space="0" w:color="auto"/>
                            <w:bottom w:val="none" w:sz="0" w:space="0" w:color="auto"/>
                            <w:right w:val="none" w:sz="0" w:space="0" w:color="auto"/>
                          </w:divBdr>
                        </w:div>
                      </w:divsChild>
                    </w:div>
                    <w:div w:id="59715177">
                      <w:marLeft w:val="0"/>
                      <w:marRight w:val="0"/>
                      <w:marTop w:val="0"/>
                      <w:marBottom w:val="0"/>
                      <w:divBdr>
                        <w:top w:val="none" w:sz="0" w:space="0" w:color="auto"/>
                        <w:left w:val="none" w:sz="0" w:space="0" w:color="auto"/>
                        <w:bottom w:val="none" w:sz="0" w:space="0" w:color="auto"/>
                        <w:right w:val="none" w:sz="0" w:space="0" w:color="auto"/>
                      </w:divBdr>
                      <w:divsChild>
                        <w:div w:id="1300957468">
                          <w:marLeft w:val="0"/>
                          <w:marRight w:val="0"/>
                          <w:marTop w:val="0"/>
                          <w:marBottom w:val="0"/>
                          <w:divBdr>
                            <w:top w:val="none" w:sz="0" w:space="0" w:color="auto"/>
                            <w:left w:val="none" w:sz="0" w:space="0" w:color="auto"/>
                            <w:bottom w:val="none" w:sz="0" w:space="0" w:color="auto"/>
                            <w:right w:val="none" w:sz="0" w:space="0" w:color="auto"/>
                          </w:divBdr>
                        </w:div>
                      </w:divsChild>
                    </w:div>
                    <w:div w:id="991521408">
                      <w:marLeft w:val="0"/>
                      <w:marRight w:val="0"/>
                      <w:marTop w:val="0"/>
                      <w:marBottom w:val="0"/>
                      <w:divBdr>
                        <w:top w:val="none" w:sz="0" w:space="0" w:color="auto"/>
                        <w:left w:val="none" w:sz="0" w:space="0" w:color="auto"/>
                        <w:bottom w:val="none" w:sz="0" w:space="0" w:color="auto"/>
                        <w:right w:val="none" w:sz="0" w:space="0" w:color="auto"/>
                      </w:divBdr>
                      <w:divsChild>
                        <w:div w:id="205945969">
                          <w:marLeft w:val="0"/>
                          <w:marRight w:val="0"/>
                          <w:marTop w:val="0"/>
                          <w:marBottom w:val="0"/>
                          <w:divBdr>
                            <w:top w:val="none" w:sz="0" w:space="0" w:color="auto"/>
                            <w:left w:val="none" w:sz="0" w:space="0" w:color="auto"/>
                            <w:bottom w:val="none" w:sz="0" w:space="0" w:color="auto"/>
                            <w:right w:val="none" w:sz="0" w:space="0" w:color="auto"/>
                          </w:divBdr>
                        </w:div>
                      </w:divsChild>
                    </w:div>
                    <w:div w:id="1915777804">
                      <w:marLeft w:val="0"/>
                      <w:marRight w:val="0"/>
                      <w:marTop w:val="0"/>
                      <w:marBottom w:val="0"/>
                      <w:divBdr>
                        <w:top w:val="none" w:sz="0" w:space="0" w:color="auto"/>
                        <w:left w:val="none" w:sz="0" w:space="0" w:color="auto"/>
                        <w:bottom w:val="none" w:sz="0" w:space="0" w:color="auto"/>
                        <w:right w:val="none" w:sz="0" w:space="0" w:color="auto"/>
                      </w:divBdr>
                      <w:divsChild>
                        <w:div w:id="122044073">
                          <w:marLeft w:val="0"/>
                          <w:marRight w:val="0"/>
                          <w:marTop w:val="0"/>
                          <w:marBottom w:val="0"/>
                          <w:divBdr>
                            <w:top w:val="none" w:sz="0" w:space="0" w:color="auto"/>
                            <w:left w:val="none" w:sz="0" w:space="0" w:color="auto"/>
                            <w:bottom w:val="none" w:sz="0" w:space="0" w:color="auto"/>
                            <w:right w:val="none" w:sz="0" w:space="0" w:color="auto"/>
                          </w:divBdr>
                        </w:div>
                      </w:divsChild>
                    </w:div>
                    <w:div w:id="1886287395">
                      <w:marLeft w:val="0"/>
                      <w:marRight w:val="0"/>
                      <w:marTop w:val="0"/>
                      <w:marBottom w:val="0"/>
                      <w:divBdr>
                        <w:top w:val="none" w:sz="0" w:space="0" w:color="auto"/>
                        <w:left w:val="none" w:sz="0" w:space="0" w:color="auto"/>
                        <w:bottom w:val="none" w:sz="0" w:space="0" w:color="auto"/>
                        <w:right w:val="none" w:sz="0" w:space="0" w:color="auto"/>
                      </w:divBdr>
                      <w:divsChild>
                        <w:div w:id="1199510706">
                          <w:marLeft w:val="0"/>
                          <w:marRight w:val="0"/>
                          <w:marTop w:val="0"/>
                          <w:marBottom w:val="0"/>
                          <w:divBdr>
                            <w:top w:val="none" w:sz="0" w:space="0" w:color="auto"/>
                            <w:left w:val="none" w:sz="0" w:space="0" w:color="auto"/>
                            <w:bottom w:val="none" w:sz="0" w:space="0" w:color="auto"/>
                            <w:right w:val="none" w:sz="0" w:space="0" w:color="auto"/>
                          </w:divBdr>
                        </w:div>
                      </w:divsChild>
                    </w:div>
                    <w:div w:id="458454518">
                      <w:marLeft w:val="0"/>
                      <w:marRight w:val="0"/>
                      <w:marTop w:val="0"/>
                      <w:marBottom w:val="0"/>
                      <w:divBdr>
                        <w:top w:val="none" w:sz="0" w:space="0" w:color="auto"/>
                        <w:left w:val="none" w:sz="0" w:space="0" w:color="auto"/>
                        <w:bottom w:val="none" w:sz="0" w:space="0" w:color="auto"/>
                        <w:right w:val="none" w:sz="0" w:space="0" w:color="auto"/>
                      </w:divBdr>
                      <w:divsChild>
                        <w:div w:id="1221869369">
                          <w:marLeft w:val="0"/>
                          <w:marRight w:val="0"/>
                          <w:marTop w:val="0"/>
                          <w:marBottom w:val="0"/>
                          <w:divBdr>
                            <w:top w:val="none" w:sz="0" w:space="0" w:color="auto"/>
                            <w:left w:val="none" w:sz="0" w:space="0" w:color="auto"/>
                            <w:bottom w:val="none" w:sz="0" w:space="0" w:color="auto"/>
                            <w:right w:val="none" w:sz="0" w:space="0" w:color="auto"/>
                          </w:divBdr>
                        </w:div>
                      </w:divsChild>
                    </w:div>
                    <w:div w:id="1801074842">
                      <w:marLeft w:val="0"/>
                      <w:marRight w:val="0"/>
                      <w:marTop w:val="0"/>
                      <w:marBottom w:val="0"/>
                      <w:divBdr>
                        <w:top w:val="none" w:sz="0" w:space="0" w:color="auto"/>
                        <w:left w:val="none" w:sz="0" w:space="0" w:color="auto"/>
                        <w:bottom w:val="none" w:sz="0" w:space="0" w:color="auto"/>
                        <w:right w:val="none" w:sz="0" w:space="0" w:color="auto"/>
                      </w:divBdr>
                      <w:divsChild>
                        <w:div w:id="104009411">
                          <w:marLeft w:val="0"/>
                          <w:marRight w:val="0"/>
                          <w:marTop w:val="0"/>
                          <w:marBottom w:val="0"/>
                          <w:divBdr>
                            <w:top w:val="none" w:sz="0" w:space="0" w:color="auto"/>
                            <w:left w:val="none" w:sz="0" w:space="0" w:color="auto"/>
                            <w:bottom w:val="none" w:sz="0" w:space="0" w:color="auto"/>
                            <w:right w:val="none" w:sz="0" w:space="0" w:color="auto"/>
                          </w:divBdr>
                        </w:div>
                      </w:divsChild>
                    </w:div>
                    <w:div w:id="959458664">
                      <w:marLeft w:val="0"/>
                      <w:marRight w:val="0"/>
                      <w:marTop w:val="0"/>
                      <w:marBottom w:val="0"/>
                      <w:divBdr>
                        <w:top w:val="none" w:sz="0" w:space="0" w:color="auto"/>
                        <w:left w:val="none" w:sz="0" w:space="0" w:color="auto"/>
                        <w:bottom w:val="none" w:sz="0" w:space="0" w:color="auto"/>
                        <w:right w:val="none" w:sz="0" w:space="0" w:color="auto"/>
                      </w:divBdr>
                      <w:divsChild>
                        <w:div w:id="279997552">
                          <w:marLeft w:val="0"/>
                          <w:marRight w:val="0"/>
                          <w:marTop w:val="0"/>
                          <w:marBottom w:val="0"/>
                          <w:divBdr>
                            <w:top w:val="none" w:sz="0" w:space="0" w:color="auto"/>
                            <w:left w:val="none" w:sz="0" w:space="0" w:color="auto"/>
                            <w:bottom w:val="none" w:sz="0" w:space="0" w:color="auto"/>
                            <w:right w:val="none" w:sz="0" w:space="0" w:color="auto"/>
                          </w:divBdr>
                        </w:div>
                      </w:divsChild>
                    </w:div>
                    <w:div w:id="124811272">
                      <w:marLeft w:val="0"/>
                      <w:marRight w:val="0"/>
                      <w:marTop w:val="0"/>
                      <w:marBottom w:val="0"/>
                      <w:divBdr>
                        <w:top w:val="none" w:sz="0" w:space="0" w:color="auto"/>
                        <w:left w:val="none" w:sz="0" w:space="0" w:color="auto"/>
                        <w:bottom w:val="none" w:sz="0" w:space="0" w:color="auto"/>
                        <w:right w:val="none" w:sz="0" w:space="0" w:color="auto"/>
                      </w:divBdr>
                      <w:divsChild>
                        <w:div w:id="343675281">
                          <w:marLeft w:val="0"/>
                          <w:marRight w:val="0"/>
                          <w:marTop w:val="0"/>
                          <w:marBottom w:val="0"/>
                          <w:divBdr>
                            <w:top w:val="none" w:sz="0" w:space="0" w:color="auto"/>
                            <w:left w:val="none" w:sz="0" w:space="0" w:color="auto"/>
                            <w:bottom w:val="none" w:sz="0" w:space="0" w:color="auto"/>
                            <w:right w:val="none" w:sz="0" w:space="0" w:color="auto"/>
                          </w:divBdr>
                        </w:div>
                      </w:divsChild>
                    </w:div>
                    <w:div w:id="1751659783">
                      <w:marLeft w:val="0"/>
                      <w:marRight w:val="0"/>
                      <w:marTop w:val="0"/>
                      <w:marBottom w:val="0"/>
                      <w:divBdr>
                        <w:top w:val="none" w:sz="0" w:space="0" w:color="auto"/>
                        <w:left w:val="none" w:sz="0" w:space="0" w:color="auto"/>
                        <w:bottom w:val="none" w:sz="0" w:space="0" w:color="auto"/>
                        <w:right w:val="none" w:sz="0" w:space="0" w:color="auto"/>
                      </w:divBdr>
                      <w:divsChild>
                        <w:div w:id="1723015169">
                          <w:marLeft w:val="0"/>
                          <w:marRight w:val="0"/>
                          <w:marTop w:val="0"/>
                          <w:marBottom w:val="0"/>
                          <w:divBdr>
                            <w:top w:val="none" w:sz="0" w:space="0" w:color="auto"/>
                            <w:left w:val="none" w:sz="0" w:space="0" w:color="auto"/>
                            <w:bottom w:val="none" w:sz="0" w:space="0" w:color="auto"/>
                            <w:right w:val="none" w:sz="0" w:space="0" w:color="auto"/>
                          </w:divBdr>
                        </w:div>
                      </w:divsChild>
                    </w:div>
                    <w:div w:id="244530712">
                      <w:marLeft w:val="0"/>
                      <w:marRight w:val="0"/>
                      <w:marTop w:val="0"/>
                      <w:marBottom w:val="0"/>
                      <w:divBdr>
                        <w:top w:val="none" w:sz="0" w:space="0" w:color="auto"/>
                        <w:left w:val="none" w:sz="0" w:space="0" w:color="auto"/>
                        <w:bottom w:val="none" w:sz="0" w:space="0" w:color="auto"/>
                        <w:right w:val="none" w:sz="0" w:space="0" w:color="auto"/>
                      </w:divBdr>
                      <w:divsChild>
                        <w:div w:id="1914316740">
                          <w:marLeft w:val="0"/>
                          <w:marRight w:val="0"/>
                          <w:marTop w:val="0"/>
                          <w:marBottom w:val="0"/>
                          <w:divBdr>
                            <w:top w:val="none" w:sz="0" w:space="0" w:color="auto"/>
                            <w:left w:val="none" w:sz="0" w:space="0" w:color="auto"/>
                            <w:bottom w:val="none" w:sz="0" w:space="0" w:color="auto"/>
                            <w:right w:val="none" w:sz="0" w:space="0" w:color="auto"/>
                          </w:divBdr>
                        </w:div>
                      </w:divsChild>
                    </w:div>
                    <w:div w:id="1645043934">
                      <w:marLeft w:val="0"/>
                      <w:marRight w:val="0"/>
                      <w:marTop w:val="0"/>
                      <w:marBottom w:val="0"/>
                      <w:divBdr>
                        <w:top w:val="none" w:sz="0" w:space="0" w:color="auto"/>
                        <w:left w:val="none" w:sz="0" w:space="0" w:color="auto"/>
                        <w:bottom w:val="none" w:sz="0" w:space="0" w:color="auto"/>
                        <w:right w:val="none" w:sz="0" w:space="0" w:color="auto"/>
                      </w:divBdr>
                      <w:divsChild>
                        <w:div w:id="800534953">
                          <w:marLeft w:val="0"/>
                          <w:marRight w:val="0"/>
                          <w:marTop w:val="0"/>
                          <w:marBottom w:val="0"/>
                          <w:divBdr>
                            <w:top w:val="none" w:sz="0" w:space="0" w:color="auto"/>
                            <w:left w:val="none" w:sz="0" w:space="0" w:color="auto"/>
                            <w:bottom w:val="none" w:sz="0" w:space="0" w:color="auto"/>
                            <w:right w:val="none" w:sz="0" w:space="0" w:color="auto"/>
                          </w:divBdr>
                        </w:div>
                        <w:div w:id="1088624237">
                          <w:marLeft w:val="0"/>
                          <w:marRight w:val="0"/>
                          <w:marTop w:val="0"/>
                          <w:marBottom w:val="0"/>
                          <w:divBdr>
                            <w:top w:val="none" w:sz="0" w:space="0" w:color="auto"/>
                            <w:left w:val="none" w:sz="0" w:space="0" w:color="auto"/>
                            <w:bottom w:val="none" w:sz="0" w:space="0" w:color="auto"/>
                            <w:right w:val="none" w:sz="0" w:space="0" w:color="auto"/>
                          </w:divBdr>
                        </w:div>
                      </w:divsChild>
                    </w:div>
                    <w:div w:id="981427122">
                      <w:marLeft w:val="0"/>
                      <w:marRight w:val="0"/>
                      <w:marTop w:val="0"/>
                      <w:marBottom w:val="0"/>
                      <w:divBdr>
                        <w:top w:val="none" w:sz="0" w:space="0" w:color="auto"/>
                        <w:left w:val="none" w:sz="0" w:space="0" w:color="auto"/>
                        <w:bottom w:val="none" w:sz="0" w:space="0" w:color="auto"/>
                        <w:right w:val="none" w:sz="0" w:space="0" w:color="auto"/>
                      </w:divBdr>
                      <w:divsChild>
                        <w:div w:id="1151747852">
                          <w:marLeft w:val="0"/>
                          <w:marRight w:val="0"/>
                          <w:marTop w:val="0"/>
                          <w:marBottom w:val="0"/>
                          <w:divBdr>
                            <w:top w:val="none" w:sz="0" w:space="0" w:color="auto"/>
                            <w:left w:val="none" w:sz="0" w:space="0" w:color="auto"/>
                            <w:bottom w:val="none" w:sz="0" w:space="0" w:color="auto"/>
                            <w:right w:val="none" w:sz="0" w:space="0" w:color="auto"/>
                          </w:divBdr>
                        </w:div>
                      </w:divsChild>
                    </w:div>
                    <w:div w:id="11418702">
                      <w:marLeft w:val="0"/>
                      <w:marRight w:val="0"/>
                      <w:marTop w:val="0"/>
                      <w:marBottom w:val="0"/>
                      <w:divBdr>
                        <w:top w:val="none" w:sz="0" w:space="0" w:color="auto"/>
                        <w:left w:val="none" w:sz="0" w:space="0" w:color="auto"/>
                        <w:bottom w:val="none" w:sz="0" w:space="0" w:color="auto"/>
                        <w:right w:val="none" w:sz="0" w:space="0" w:color="auto"/>
                      </w:divBdr>
                      <w:divsChild>
                        <w:div w:id="1026519034">
                          <w:marLeft w:val="0"/>
                          <w:marRight w:val="0"/>
                          <w:marTop w:val="0"/>
                          <w:marBottom w:val="0"/>
                          <w:divBdr>
                            <w:top w:val="none" w:sz="0" w:space="0" w:color="auto"/>
                            <w:left w:val="none" w:sz="0" w:space="0" w:color="auto"/>
                            <w:bottom w:val="none" w:sz="0" w:space="0" w:color="auto"/>
                            <w:right w:val="none" w:sz="0" w:space="0" w:color="auto"/>
                          </w:divBdr>
                        </w:div>
                      </w:divsChild>
                    </w:div>
                    <w:div w:id="680357579">
                      <w:marLeft w:val="0"/>
                      <w:marRight w:val="0"/>
                      <w:marTop w:val="0"/>
                      <w:marBottom w:val="0"/>
                      <w:divBdr>
                        <w:top w:val="none" w:sz="0" w:space="0" w:color="auto"/>
                        <w:left w:val="none" w:sz="0" w:space="0" w:color="auto"/>
                        <w:bottom w:val="none" w:sz="0" w:space="0" w:color="auto"/>
                        <w:right w:val="none" w:sz="0" w:space="0" w:color="auto"/>
                      </w:divBdr>
                      <w:divsChild>
                        <w:div w:id="630870199">
                          <w:marLeft w:val="0"/>
                          <w:marRight w:val="0"/>
                          <w:marTop w:val="0"/>
                          <w:marBottom w:val="0"/>
                          <w:divBdr>
                            <w:top w:val="none" w:sz="0" w:space="0" w:color="auto"/>
                            <w:left w:val="none" w:sz="0" w:space="0" w:color="auto"/>
                            <w:bottom w:val="none" w:sz="0" w:space="0" w:color="auto"/>
                            <w:right w:val="none" w:sz="0" w:space="0" w:color="auto"/>
                          </w:divBdr>
                        </w:div>
                      </w:divsChild>
                    </w:div>
                    <w:div w:id="985159534">
                      <w:marLeft w:val="0"/>
                      <w:marRight w:val="0"/>
                      <w:marTop w:val="0"/>
                      <w:marBottom w:val="0"/>
                      <w:divBdr>
                        <w:top w:val="none" w:sz="0" w:space="0" w:color="auto"/>
                        <w:left w:val="none" w:sz="0" w:space="0" w:color="auto"/>
                        <w:bottom w:val="none" w:sz="0" w:space="0" w:color="auto"/>
                        <w:right w:val="none" w:sz="0" w:space="0" w:color="auto"/>
                      </w:divBdr>
                      <w:divsChild>
                        <w:div w:id="292640693">
                          <w:marLeft w:val="0"/>
                          <w:marRight w:val="0"/>
                          <w:marTop w:val="0"/>
                          <w:marBottom w:val="0"/>
                          <w:divBdr>
                            <w:top w:val="none" w:sz="0" w:space="0" w:color="auto"/>
                            <w:left w:val="none" w:sz="0" w:space="0" w:color="auto"/>
                            <w:bottom w:val="none" w:sz="0" w:space="0" w:color="auto"/>
                            <w:right w:val="none" w:sz="0" w:space="0" w:color="auto"/>
                          </w:divBdr>
                        </w:div>
                        <w:div w:id="151482194">
                          <w:marLeft w:val="0"/>
                          <w:marRight w:val="0"/>
                          <w:marTop w:val="0"/>
                          <w:marBottom w:val="0"/>
                          <w:divBdr>
                            <w:top w:val="none" w:sz="0" w:space="0" w:color="auto"/>
                            <w:left w:val="none" w:sz="0" w:space="0" w:color="auto"/>
                            <w:bottom w:val="none" w:sz="0" w:space="0" w:color="auto"/>
                            <w:right w:val="none" w:sz="0" w:space="0" w:color="auto"/>
                          </w:divBdr>
                        </w:div>
                      </w:divsChild>
                    </w:div>
                    <w:div w:id="1032728538">
                      <w:marLeft w:val="0"/>
                      <w:marRight w:val="0"/>
                      <w:marTop w:val="0"/>
                      <w:marBottom w:val="0"/>
                      <w:divBdr>
                        <w:top w:val="none" w:sz="0" w:space="0" w:color="auto"/>
                        <w:left w:val="none" w:sz="0" w:space="0" w:color="auto"/>
                        <w:bottom w:val="none" w:sz="0" w:space="0" w:color="auto"/>
                        <w:right w:val="none" w:sz="0" w:space="0" w:color="auto"/>
                      </w:divBdr>
                      <w:divsChild>
                        <w:div w:id="1158036939">
                          <w:marLeft w:val="0"/>
                          <w:marRight w:val="0"/>
                          <w:marTop w:val="0"/>
                          <w:marBottom w:val="0"/>
                          <w:divBdr>
                            <w:top w:val="none" w:sz="0" w:space="0" w:color="auto"/>
                            <w:left w:val="none" w:sz="0" w:space="0" w:color="auto"/>
                            <w:bottom w:val="none" w:sz="0" w:space="0" w:color="auto"/>
                            <w:right w:val="none" w:sz="0" w:space="0" w:color="auto"/>
                          </w:divBdr>
                        </w:div>
                      </w:divsChild>
                    </w:div>
                    <w:div w:id="1765497212">
                      <w:marLeft w:val="0"/>
                      <w:marRight w:val="0"/>
                      <w:marTop w:val="0"/>
                      <w:marBottom w:val="0"/>
                      <w:divBdr>
                        <w:top w:val="none" w:sz="0" w:space="0" w:color="auto"/>
                        <w:left w:val="none" w:sz="0" w:space="0" w:color="auto"/>
                        <w:bottom w:val="none" w:sz="0" w:space="0" w:color="auto"/>
                        <w:right w:val="none" w:sz="0" w:space="0" w:color="auto"/>
                      </w:divBdr>
                      <w:divsChild>
                        <w:div w:id="1434860050">
                          <w:marLeft w:val="0"/>
                          <w:marRight w:val="0"/>
                          <w:marTop w:val="0"/>
                          <w:marBottom w:val="0"/>
                          <w:divBdr>
                            <w:top w:val="none" w:sz="0" w:space="0" w:color="auto"/>
                            <w:left w:val="none" w:sz="0" w:space="0" w:color="auto"/>
                            <w:bottom w:val="none" w:sz="0" w:space="0" w:color="auto"/>
                            <w:right w:val="none" w:sz="0" w:space="0" w:color="auto"/>
                          </w:divBdr>
                        </w:div>
                      </w:divsChild>
                    </w:div>
                    <w:div w:id="503470002">
                      <w:marLeft w:val="0"/>
                      <w:marRight w:val="0"/>
                      <w:marTop w:val="0"/>
                      <w:marBottom w:val="0"/>
                      <w:divBdr>
                        <w:top w:val="none" w:sz="0" w:space="0" w:color="auto"/>
                        <w:left w:val="none" w:sz="0" w:space="0" w:color="auto"/>
                        <w:bottom w:val="none" w:sz="0" w:space="0" w:color="auto"/>
                        <w:right w:val="none" w:sz="0" w:space="0" w:color="auto"/>
                      </w:divBdr>
                      <w:divsChild>
                        <w:div w:id="254167349">
                          <w:marLeft w:val="0"/>
                          <w:marRight w:val="0"/>
                          <w:marTop w:val="0"/>
                          <w:marBottom w:val="0"/>
                          <w:divBdr>
                            <w:top w:val="none" w:sz="0" w:space="0" w:color="auto"/>
                            <w:left w:val="none" w:sz="0" w:space="0" w:color="auto"/>
                            <w:bottom w:val="none" w:sz="0" w:space="0" w:color="auto"/>
                            <w:right w:val="none" w:sz="0" w:space="0" w:color="auto"/>
                          </w:divBdr>
                        </w:div>
                      </w:divsChild>
                    </w:div>
                    <w:div w:id="571090089">
                      <w:marLeft w:val="0"/>
                      <w:marRight w:val="0"/>
                      <w:marTop w:val="0"/>
                      <w:marBottom w:val="0"/>
                      <w:divBdr>
                        <w:top w:val="none" w:sz="0" w:space="0" w:color="auto"/>
                        <w:left w:val="none" w:sz="0" w:space="0" w:color="auto"/>
                        <w:bottom w:val="none" w:sz="0" w:space="0" w:color="auto"/>
                        <w:right w:val="none" w:sz="0" w:space="0" w:color="auto"/>
                      </w:divBdr>
                      <w:divsChild>
                        <w:div w:id="1723596977">
                          <w:marLeft w:val="0"/>
                          <w:marRight w:val="0"/>
                          <w:marTop w:val="0"/>
                          <w:marBottom w:val="0"/>
                          <w:divBdr>
                            <w:top w:val="none" w:sz="0" w:space="0" w:color="auto"/>
                            <w:left w:val="none" w:sz="0" w:space="0" w:color="auto"/>
                            <w:bottom w:val="none" w:sz="0" w:space="0" w:color="auto"/>
                            <w:right w:val="none" w:sz="0" w:space="0" w:color="auto"/>
                          </w:divBdr>
                        </w:div>
                        <w:div w:id="1138112824">
                          <w:marLeft w:val="0"/>
                          <w:marRight w:val="0"/>
                          <w:marTop w:val="0"/>
                          <w:marBottom w:val="0"/>
                          <w:divBdr>
                            <w:top w:val="none" w:sz="0" w:space="0" w:color="auto"/>
                            <w:left w:val="none" w:sz="0" w:space="0" w:color="auto"/>
                            <w:bottom w:val="none" w:sz="0" w:space="0" w:color="auto"/>
                            <w:right w:val="none" w:sz="0" w:space="0" w:color="auto"/>
                          </w:divBdr>
                        </w:div>
                      </w:divsChild>
                    </w:div>
                    <w:div w:id="1665235212">
                      <w:marLeft w:val="0"/>
                      <w:marRight w:val="0"/>
                      <w:marTop w:val="0"/>
                      <w:marBottom w:val="0"/>
                      <w:divBdr>
                        <w:top w:val="none" w:sz="0" w:space="0" w:color="auto"/>
                        <w:left w:val="none" w:sz="0" w:space="0" w:color="auto"/>
                        <w:bottom w:val="none" w:sz="0" w:space="0" w:color="auto"/>
                        <w:right w:val="none" w:sz="0" w:space="0" w:color="auto"/>
                      </w:divBdr>
                      <w:divsChild>
                        <w:div w:id="2047752348">
                          <w:marLeft w:val="0"/>
                          <w:marRight w:val="0"/>
                          <w:marTop w:val="0"/>
                          <w:marBottom w:val="0"/>
                          <w:divBdr>
                            <w:top w:val="none" w:sz="0" w:space="0" w:color="auto"/>
                            <w:left w:val="none" w:sz="0" w:space="0" w:color="auto"/>
                            <w:bottom w:val="none" w:sz="0" w:space="0" w:color="auto"/>
                            <w:right w:val="none" w:sz="0" w:space="0" w:color="auto"/>
                          </w:divBdr>
                        </w:div>
                      </w:divsChild>
                    </w:div>
                    <w:div w:id="634606759">
                      <w:marLeft w:val="0"/>
                      <w:marRight w:val="0"/>
                      <w:marTop w:val="0"/>
                      <w:marBottom w:val="0"/>
                      <w:divBdr>
                        <w:top w:val="none" w:sz="0" w:space="0" w:color="auto"/>
                        <w:left w:val="none" w:sz="0" w:space="0" w:color="auto"/>
                        <w:bottom w:val="none" w:sz="0" w:space="0" w:color="auto"/>
                        <w:right w:val="none" w:sz="0" w:space="0" w:color="auto"/>
                      </w:divBdr>
                      <w:divsChild>
                        <w:div w:id="1835802087">
                          <w:marLeft w:val="0"/>
                          <w:marRight w:val="0"/>
                          <w:marTop w:val="0"/>
                          <w:marBottom w:val="0"/>
                          <w:divBdr>
                            <w:top w:val="none" w:sz="0" w:space="0" w:color="auto"/>
                            <w:left w:val="none" w:sz="0" w:space="0" w:color="auto"/>
                            <w:bottom w:val="none" w:sz="0" w:space="0" w:color="auto"/>
                            <w:right w:val="none" w:sz="0" w:space="0" w:color="auto"/>
                          </w:divBdr>
                        </w:div>
                      </w:divsChild>
                    </w:div>
                    <w:div w:id="450174132">
                      <w:marLeft w:val="0"/>
                      <w:marRight w:val="0"/>
                      <w:marTop w:val="0"/>
                      <w:marBottom w:val="0"/>
                      <w:divBdr>
                        <w:top w:val="none" w:sz="0" w:space="0" w:color="auto"/>
                        <w:left w:val="none" w:sz="0" w:space="0" w:color="auto"/>
                        <w:bottom w:val="none" w:sz="0" w:space="0" w:color="auto"/>
                        <w:right w:val="none" w:sz="0" w:space="0" w:color="auto"/>
                      </w:divBdr>
                      <w:divsChild>
                        <w:div w:id="968587136">
                          <w:marLeft w:val="0"/>
                          <w:marRight w:val="0"/>
                          <w:marTop w:val="0"/>
                          <w:marBottom w:val="0"/>
                          <w:divBdr>
                            <w:top w:val="none" w:sz="0" w:space="0" w:color="auto"/>
                            <w:left w:val="none" w:sz="0" w:space="0" w:color="auto"/>
                            <w:bottom w:val="none" w:sz="0" w:space="0" w:color="auto"/>
                            <w:right w:val="none" w:sz="0" w:space="0" w:color="auto"/>
                          </w:divBdr>
                        </w:div>
                      </w:divsChild>
                    </w:div>
                    <w:div w:id="2126461095">
                      <w:marLeft w:val="0"/>
                      <w:marRight w:val="0"/>
                      <w:marTop w:val="0"/>
                      <w:marBottom w:val="0"/>
                      <w:divBdr>
                        <w:top w:val="none" w:sz="0" w:space="0" w:color="auto"/>
                        <w:left w:val="none" w:sz="0" w:space="0" w:color="auto"/>
                        <w:bottom w:val="none" w:sz="0" w:space="0" w:color="auto"/>
                        <w:right w:val="none" w:sz="0" w:space="0" w:color="auto"/>
                      </w:divBdr>
                      <w:divsChild>
                        <w:div w:id="697511859">
                          <w:marLeft w:val="0"/>
                          <w:marRight w:val="0"/>
                          <w:marTop w:val="0"/>
                          <w:marBottom w:val="0"/>
                          <w:divBdr>
                            <w:top w:val="none" w:sz="0" w:space="0" w:color="auto"/>
                            <w:left w:val="none" w:sz="0" w:space="0" w:color="auto"/>
                            <w:bottom w:val="none" w:sz="0" w:space="0" w:color="auto"/>
                            <w:right w:val="none" w:sz="0" w:space="0" w:color="auto"/>
                          </w:divBdr>
                        </w:div>
                        <w:div w:id="1338464853">
                          <w:marLeft w:val="0"/>
                          <w:marRight w:val="0"/>
                          <w:marTop w:val="0"/>
                          <w:marBottom w:val="0"/>
                          <w:divBdr>
                            <w:top w:val="none" w:sz="0" w:space="0" w:color="auto"/>
                            <w:left w:val="none" w:sz="0" w:space="0" w:color="auto"/>
                            <w:bottom w:val="none" w:sz="0" w:space="0" w:color="auto"/>
                            <w:right w:val="none" w:sz="0" w:space="0" w:color="auto"/>
                          </w:divBdr>
                        </w:div>
                      </w:divsChild>
                    </w:div>
                    <w:div w:id="94988096">
                      <w:marLeft w:val="0"/>
                      <w:marRight w:val="0"/>
                      <w:marTop w:val="0"/>
                      <w:marBottom w:val="0"/>
                      <w:divBdr>
                        <w:top w:val="none" w:sz="0" w:space="0" w:color="auto"/>
                        <w:left w:val="none" w:sz="0" w:space="0" w:color="auto"/>
                        <w:bottom w:val="none" w:sz="0" w:space="0" w:color="auto"/>
                        <w:right w:val="none" w:sz="0" w:space="0" w:color="auto"/>
                      </w:divBdr>
                      <w:divsChild>
                        <w:div w:id="2031295613">
                          <w:marLeft w:val="0"/>
                          <w:marRight w:val="0"/>
                          <w:marTop w:val="0"/>
                          <w:marBottom w:val="0"/>
                          <w:divBdr>
                            <w:top w:val="none" w:sz="0" w:space="0" w:color="auto"/>
                            <w:left w:val="none" w:sz="0" w:space="0" w:color="auto"/>
                            <w:bottom w:val="none" w:sz="0" w:space="0" w:color="auto"/>
                            <w:right w:val="none" w:sz="0" w:space="0" w:color="auto"/>
                          </w:divBdr>
                        </w:div>
                      </w:divsChild>
                    </w:div>
                    <w:div w:id="2126659048">
                      <w:marLeft w:val="0"/>
                      <w:marRight w:val="0"/>
                      <w:marTop w:val="0"/>
                      <w:marBottom w:val="0"/>
                      <w:divBdr>
                        <w:top w:val="none" w:sz="0" w:space="0" w:color="auto"/>
                        <w:left w:val="none" w:sz="0" w:space="0" w:color="auto"/>
                        <w:bottom w:val="none" w:sz="0" w:space="0" w:color="auto"/>
                        <w:right w:val="none" w:sz="0" w:space="0" w:color="auto"/>
                      </w:divBdr>
                      <w:divsChild>
                        <w:div w:id="479856187">
                          <w:marLeft w:val="0"/>
                          <w:marRight w:val="0"/>
                          <w:marTop w:val="0"/>
                          <w:marBottom w:val="0"/>
                          <w:divBdr>
                            <w:top w:val="none" w:sz="0" w:space="0" w:color="auto"/>
                            <w:left w:val="none" w:sz="0" w:space="0" w:color="auto"/>
                            <w:bottom w:val="none" w:sz="0" w:space="0" w:color="auto"/>
                            <w:right w:val="none" w:sz="0" w:space="0" w:color="auto"/>
                          </w:divBdr>
                        </w:div>
                      </w:divsChild>
                    </w:div>
                    <w:div w:id="1396011507">
                      <w:marLeft w:val="0"/>
                      <w:marRight w:val="0"/>
                      <w:marTop w:val="0"/>
                      <w:marBottom w:val="0"/>
                      <w:divBdr>
                        <w:top w:val="none" w:sz="0" w:space="0" w:color="auto"/>
                        <w:left w:val="none" w:sz="0" w:space="0" w:color="auto"/>
                        <w:bottom w:val="none" w:sz="0" w:space="0" w:color="auto"/>
                        <w:right w:val="none" w:sz="0" w:space="0" w:color="auto"/>
                      </w:divBdr>
                      <w:divsChild>
                        <w:div w:id="2132818093">
                          <w:marLeft w:val="0"/>
                          <w:marRight w:val="0"/>
                          <w:marTop w:val="0"/>
                          <w:marBottom w:val="0"/>
                          <w:divBdr>
                            <w:top w:val="none" w:sz="0" w:space="0" w:color="auto"/>
                            <w:left w:val="none" w:sz="0" w:space="0" w:color="auto"/>
                            <w:bottom w:val="none" w:sz="0" w:space="0" w:color="auto"/>
                            <w:right w:val="none" w:sz="0" w:space="0" w:color="auto"/>
                          </w:divBdr>
                        </w:div>
                      </w:divsChild>
                    </w:div>
                    <w:div w:id="669678787">
                      <w:marLeft w:val="0"/>
                      <w:marRight w:val="0"/>
                      <w:marTop w:val="0"/>
                      <w:marBottom w:val="0"/>
                      <w:divBdr>
                        <w:top w:val="none" w:sz="0" w:space="0" w:color="auto"/>
                        <w:left w:val="none" w:sz="0" w:space="0" w:color="auto"/>
                        <w:bottom w:val="none" w:sz="0" w:space="0" w:color="auto"/>
                        <w:right w:val="none" w:sz="0" w:space="0" w:color="auto"/>
                      </w:divBdr>
                      <w:divsChild>
                        <w:div w:id="502625549">
                          <w:marLeft w:val="0"/>
                          <w:marRight w:val="0"/>
                          <w:marTop w:val="0"/>
                          <w:marBottom w:val="0"/>
                          <w:divBdr>
                            <w:top w:val="none" w:sz="0" w:space="0" w:color="auto"/>
                            <w:left w:val="none" w:sz="0" w:space="0" w:color="auto"/>
                            <w:bottom w:val="none" w:sz="0" w:space="0" w:color="auto"/>
                            <w:right w:val="none" w:sz="0" w:space="0" w:color="auto"/>
                          </w:divBdr>
                        </w:div>
                      </w:divsChild>
                    </w:div>
                    <w:div w:id="2047412536">
                      <w:marLeft w:val="0"/>
                      <w:marRight w:val="0"/>
                      <w:marTop w:val="0"/>
                      <w:marBottom w:val="0"/>
                      <w:divBdr>
                        <w:top w:val="none" w:sz="0" w:space="0" w:color="auto"/>
                        <w:left w:val="none" w:sz="0" w:space="0" w:color="auto"/>
                        <w:bottom w:val="none" w:sz="0" w:space="0" w:color="auto"/>
                        <w:right w:val="none" w:sz="0" w:space="0" w:color="auto"/>
                      </w:divBdr>
                      <w:divsChild>
                        <w:div w:id="1631740461">
                          <w:marLeft w:val="0"/>
                          <w:marRight w:val="0"/>
                          <w:marTop w:val="0"/>
                          <w:marBottom w:val="0"/>
                          <w:divBdr>
                            <w:top w:val="none" w:sz="0" w:space="0" w:color="auto"/>
                            <w:left w:val="none" w:sz="0" w:space="0" w:color="auto"/>
                            <w:bottom w:val="none" w:sz="0" w:space="0" w:color="auto"/>
                            <w:right w:val="none" w:sz="0" w:space="0" w:color="auto"/>
                          </w:divBdr>
                        </w:div>
                      </w:divsChild>
                    </w:div>
                    <w:div w:id="2106487331">
                      <w:marLeft w:val="0"/>
                      <w:marRight w:val="0"/>
                      <w:marTop w:val="0"/>
                      <w:marBottom w:val="0"/>
                      <w:divBdr>
                        <w:top w:val="none" w:sz="0" w:space="0" w:color="auto"/>
                        <w:left w:val="none" w:sz="0" w:space="0" w:color="auto"/>
                        <w:bottom w:val="none" w:sz="0" w:space="0" w:color="auto"/>
                        <w:right w:val="none" w:sz="0" w:space="0" w:color="auto"/>
                      </w:divBdr>
                      <w:divsChild>
                        <w:div w:id="672533368">
                          <w:marLeft w:val="0"/>
                          <w:marRight w:val="0"/>
                          <w:marTop w:val="0"/>
                          <w:marBottom w:val="0"/>
                          <w:divBdr>
                            <w:top w:val="none" w:sz="0" w:space="0" w:color="auto"/>
                            <w:left w:val="none" w:sz="0" w:space="0" w:color="auto"/>
                            <w:bottom w:val="none" w:sz="0" w:space="0" w:color="auto"/>
                            <w:right w:val="none" w:sz="0" w:space="0" w:color="auto"/>
                          </w:divBdr>
                        </w:div>
                      </w:divsChild>
                    </w:div>
                    <w:div w:id="602766040">
                      <w:marLeft w:val="0"/>
                      <w:marRight w:val="0"/>
                      <w:marTop w:val="0"/>
                      <w:marBottom w:val="0"/>
                      <w:divBdr>
                        <w:top w:val="none" w:sz="0" w:space="0" w:color="auto"/>
                        <w:left w:val="none" w:sz="0" w:space="0" w:color="auto"/>
                        <w:bottom w:val="none" w:sz="0" w:space="0" w:color="auto"/>
                        <w:right w:val="none" w:sz="0" w:space="0" w:color="auto"/>
                      </w:divBdr>
                    </w:div>
                    <w:div w:id="1832789910">
                      <w:marLeft w:val="0"/>
                      <w:marRight w:val="0"/>
                      <w:marTop w:val="0"/>
                      <w:marBottom w:val="0"/>
                      <w:divBdr>
                        <w:top w:val="none" w:sz="0" w:space="0" w:color="auto"/>
                        <w:left w:val="none" w:sz="0" w:space="0" w:color="auto"/>
                        <w:bottom w:val="none" w:sz="0" w:space="0" w:color="auto"/>
                        <w:right w:val="none" w:sz="0" w:space="0" w:color="auto"/>
                      </w:divBdr>
                    </w:div>
                    <w:div w:id="1078945412">
                      <w:marLeft w:val="0"/>
                      <w:marRight w:val="0"/>
                      <w:marTop w:val="0"/>
                      <w:marBottom w:val="0"/>
                      <w:divBdr>
                        <w:top w:val="none" w:sz="0" w:space="0" w:color="auto"/>
                        <w:left w:val="none" w:sz="0" w:space="0" w:color="auto"/>
                        <w:bottom w:val="none" w:sz="0" w:space="0" w:color="auto"/>
                        <w:right w:val="none" w:sz="0" w:space="0" w:color="auto"/>
                      </w:divBdr>
                    </w:div>
                    <w:div w:id="16390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6059">
      <w:bodyDiv w:val="1"/>
      <w:marLeft w:val="0"/>
      <w:marRight w:val="0"/>
      <w:marTop w:val="0"/>
      <w:marBottom w:val="0"/>
      <w:divBdr>
        <w:top w:val="none" w:sz="0" w:space="0" w:color="auto"/>
        <w:left w:val="none" w:sz="0" w:space="0" w:color="auto"/>
        <w:bottom w:val="none" w:sz="0" w:space="0" w:color="auto"/>
        <w:right w:val="none" w:sz="0" w:space="0" w:color="auto"/>
      </w:divBdr>
    </w:div>
    <w:div w:id="543906960">
      <w:bodyDiv w:val="1"/>
      <w:marLeft w:val="0"/>
      <w:marRight w:val="0"/>
      <w:marTop w:val="0"/>
      <w:marBottom w:val="0"/>
      <w:divBdr>
        <w:top w:val="none" w:sz="0" w:space="0" w:color="auto"/>
        <w:left w:val="none" w:sz="0" w:space="0" w:color="auto"/>
        <w:bottom w:val="none" w:sz="0" w:space="0" w:color="auto"/>
        <w:right w:val="none" w:sz="0" w:space="0" w:color="auto"/>
      </w:divBdr>
      <w:divsChild>
        <w:div w:id="569316748">
          <w:marLeft w:val="0"/>
          <w:marRight w:val="0"/>
          <w:marTop w:val="0"/>
          <w:marBottom w:val="0"/>
          <w:divBdr>
            <w:top w:val="none" w:sz="0" w:space="0" w:color="auto"/>
            <w:left w:val="none" w:sz="0" w:space="0" w:color="auto"/>
            <w:bottom w:val="none" w:sz="0" w:space="0" w:color="auto"/>
            <w:right w:val="none" w:sz="0" w:space="0" w:color="auto"/>
          </w:divBdr>
        </w:div>
      </w:divsChild>
    </w:div>
    <w:div w:id="547111537">
      <w:bodyDiv w:val="1"/>
      <w:marLeft w:val="0"/>
      <w:marRight w:val="0"/>
      <w:marTop w:val="0"/>
      <w:marBottom w:val="0"/>
      <w:divBdr>
        <w:top w:val="none" w:sz="0" w:space="0" w:color="auto"/>
        <w:left w:val="none" w:sz="0" w:space="0" w:color="auto"/>
        <w:bottom w:val="none" w:sz="0" w:space="0" w:color="auto"/>
        <w:right w:val="none" w:sz="0" w:space="0" w:color="auto"/>
      </w:divBdr>
      <w:divsChild>
        <w:div w:id="1217080741">
          <w:marLeft w:val="0"/>
          <w:marRight w:val="0"/>
          <w:marTop w:val="0"/>
          <w:marBottom w:val="0"/>
          <w:divBdr>
            <w:top w:val="none" w:sz="0" w:space="0" w:color="auto"/>
            <w:left w:val="none" w:sz="0" w:space="0" w:color="auto"/>
            <w:bottom w:val="none" w:sz="0" w:space="0" w:color="auto"/>
            <w:right w:val="none" w:sz="0" w:space="0" w:color="auto"/>
          </w:divBdr>
        </w:div>
      </w:divsChild>
    </w:div>
    <w:div w:id="596062545">
      <w:bodyDiv w:val="1"/>
      <w:marLeft w:val="0"/>
      <w:marRight w:val="0"/>
      <w:marTop w:val="0"/>
      <w:marBottom w:val="0"/>
      <w:divBdr>
        <w:top w:val="none" w:sz="0" w:space="0" w:color="auto"/>
        <w:left w:val="none" w:sz="0" w:space="0" w:color="auto"/>
        <w:bottom w:val="none" w:sz="0" w:space="0" w:color="auto"/>
        <w:right w:val="none" w:sz="0" w:space="0" w:color="auto"/>
      </w:divBdr>
      <w:divsChild>
        <w:div w:id="1506747619">
          <w:marLeft w:val="0"/>
          <w:marRight w:val="0"/>
          <w:marTop w:val="0"/>
          <w:marBottom w:val="0"/>
          <w:divBdr>
            <w:top w:val="none" w:sz="0" w:space="0" w:color="auto"/>
            <w:left w:val="none" w:sz="0" w:space="0" w:color="auto"/>
            <w:bottom w:val="none" w:sz="0" w:space="0" w:color="auto"/>
            <w:right w:val="none" w:sz="0" w:space="0" w:color="auto"/>
          </w:divBdr>
          <w:divsChild>
            <w:div w:id="41178227">
              <w:marLeft w:val="0"/>
              <w:marRight w:val="0"/>
              <w:marTop w:val="0"/>
              <w:marBottom w:val="0"/>
              <w:divBdr>
                <w:top w:val="none" w:sz="0" w:space="0" w:color="auto"/>
                <w:left w:val="none" w:sz="0" w:space="0" w:color="auto"/>
                <w:bottom w:val="none" w:sz="0" w:space="0" w:color="auto"/>
                <w:right w:val="none" w:sz="0" w:space="0" w:color="auto"/>
              </w:divBdr>
            </w:div>
            <w:div w:id="89980984">
              <w:marLeft w:val="0"/>
              <w:marRight w:val="0"/>
              <w:marTop w:val="0"/>
              <w:marBottom w:val="0"/>
              <w:divBdr>
                <w:top w:val="none" w:sz="0" w:space="0" w:color="auto"/>
                <w:left w:val="none" w:sz="0" w:space="0" w:color="auto"/>
                <w:bottom w:val="none" w:sz="0" w:space="0" w:color="auto"/>
                <w:right w:val="none" w:sz="0" w:space="0" w:color="auto"/>
              </w:divBdr>
            </w:div>
            <w:div w:id="133060308">
              <w:marLeft w:val="0"/>
              <w:marRight w:val="0"/>
              <w:marTop w:val="0"/>
              <w:marBottom w:val="0"/>
              <w:divBdr>
                <w:top w:val="none" w:sz="0" w:space="0" w:color="auto"/>
                <w:left w:val="none" w:sz="0" w:space="0" w:color="auto"/>
                <w:bottom w:val="none" w:sz="0" w:space="0" w:color="auto"/>
                <w:right w:val="none" w:sz="0" w:space="0" w:color="auto"/>
              </w:divBdr>
            </w:div>
            <w:div w:id="143738476">
              <w:marLeft w:val="0"/>
              <w:marRight w:val="0"/>
              <w:marTop w:val="0"/>
              <w:marBottom w:val="0"/>
              <w:divBdr>
                <w:top w:val="none" w:sz="0" w:space="0" w:color="auto"/>
                <w:left w:val="none" w:sz="0" w:space="0" w:color="auto"/>
                <w:bottom w:val="none" w:sz="0" w:space="0" w:color="auto"/>
                <w:right w:val="none" w:sz="0" w:space="0" w:color="auto"/>
              </w:divBdr>
            </w:div>
            <w:div w:id="343555404">
              <w:marLeft w:val="0"/>
              <w:marRight w:val="0"/>
              <w:marTop w:val="0"/>
              <w:marBottom w:val="0"/>
              <w:divBdr>
                <w:top w:val="none" w:sz="0" w:space="0" w:color="auto"/>
                <w:left w:val="none" w:sz="0" w:space="0" w:color="auto"/>
                <w:bottom w:val="none" w:sz="0" w:space="0" w:color="auto"/>
                <w:right w:val="none" w:sz="0" w:space="0" w:color="auto"/>
              </w:divBdr>
              <w:divsChild>
                <w:div w:id="1455489221">
                  <w:marLeft w:val="0"/>
                  <w:marRight w:val="0"/>
                  <w:marTop w:val="0"/>
                  <w:marBottom w:val="0"/>
                  <w:divBdr>
                    <w:top w:val="none" w:sz="0" w:space="0" w:color="auto"/>
                    <w:left w:val="none" w:sz="0" w:space="0" w:color="auto"/>
                    <w:bottom w:val="none" w:sz="0" w:space="0" w:color="auto"/>
                    <w:right w:val="none" w:sz="0" w:space="0" w:color="auto"/>
                  </w:divBdr>
                  <w:divsChild>
                    <w:div w:id="8874165">
                      <w:marLeft w:val="0"/>
                      <w:marRight w:val="0"/>
                      <w:marTop w:val="0"/>
                      <w:marBottom w:val="0"/>
                      <w:divBdr>
                        <w:top w:val="none" w:sz="0" w:space="0" w:color="auto"/>
                        <w:left w:val="none" w:sz="0" w:space="0" w:color="auto"/>
                        <w:bottom w:val="none" w:sz="0" w:space="0" w:color="auto"/>
                        <w:right w:val="none" w:sz="0" w:space="0" w:color="auto"/>
                      </w:divBdr>
                      <w:divsChild>
                        <w:div w:id="1295403186">
                          <w:marLeft w:val="0"/>
                          <w:marRight w:val="0"/>
                          <w:marTop w:val="0"/>
                          <w:marBottom w:val="0"/>
                          <w:divBdr>
                            <w:top w:val="none" w:sz="0" w:space="0" w:color="auto"/>
                            <w:left w:val="none" w:sz="0" w:space="0" w:color="auto"/>
                            <w:bottom w:val="none" w:sz="0" w:space="0" w:color="auto"/>
                            <w:right w:val="none" w:sz="0" w:space="0" w:color="auto"/>
                          </w:divBdr>
                        </w:div>
                      </w:divsChild>
                    </w:div>
                    <w:div w:id="33390083">
                      <w:marLeft w:val="0"/>
                      <w:marRight w:val="0"/>
                      <w:marTop w:val="0"/>
                      <w:marBottom w:val="0"/>
                      <w:divBdr>
                        <w:top w:val="none" w:sz="0" w:space="0" w:color="auto"/>
                        <w:left w:val="none" w:sz="0" w:space="0" w:color="auto"/>
                        <w:bottom w:val="none" w:sz="0" w:space="0" w:color="auto"/>
                        <w:right w:val="none" w:sz="0" w:space="0" w:color="auto"/>
                      </w:divBdr>
                      <w:divsChild>
                        <w:div w:id="1641685708">
                          <w:marLeft w:val="0"/>
                          <w:marRight w:val="0"/>
                          <w:marTop w:val="0"/>
                          <w:marBottom w:val="0"/>
                          <w:divBdr>
                            <w:top w:val="none" w:sz="0" w:space="0" w:color="auto"/>
                            <w:left w:val="none" w:sz="0" w:space="0" w:color="auto"/>
                            <w:bottom w:val="none" w:sz="0" w:space="0" w:color="auto"/>
                            <w:right w:val="none" w:sz="0" w:space="0" w:color="auto"/>
                          </w:divBdr>
                        </w:div>
                      </w:divsChild>
                    </w:div>
                    <w:div w:id="43869847">
                      <w:marLeft w:val="0"/>
                      <w:marRight w:val="0"/>
                      <w:marTop w:val="0"/>
                      <w:marBottom w:val="0"/>
                      <w:divBdr>
                        <w:top w:val="none" w:sz="0" w:space="0" w:color="auto"/>
                        <w:left w:val="none" w:sz="0" w:space="0" w:color="auto"/>
                        <w:bottom w:val="none" w:sz="0" w:space="0" w:color="auto"/>
                        <w:right w:val="none" w:sz="0" w:space="0" w:color="auto"/>
                      </w:divBdr>
                      <w:divsChild>
                        <w:div w:id="143552019">
                          <w:marLeft w:val="0"/>
                          <w:marRight w:val="0"/>
                          <w:marTop w:val="0"/>
                          <w:marBottom w:val="0"/>
                          <w:divBdr>
                            <w:top w:val="none" w:sz="0" w:space="0" w:color="auto"/>
                            <w:left w:val="none" w:sz="0" w:space="0" w:color="auto"/>
                            <w:bottom w:val="none" w:sz="0" w:space="0" w:color="auto"/>
                            <w:right w:val="none" w:sz="0" w:space="0" w:color="auto"/>
                          </w:divBdr>
                        </w:div>
                      </w:divsChild>
                    </w:div>
                    <w:div w:id="116947159">
                      <w:marLeft w:val="0"/>
                      <w:marRight w:val="0"/>
                      <w:marTop w:val="0"/>
                      <w:marBottom w:val="0"/>
                      <w:divBdr>
                        <w:top w:val="none" w:sz="0" w:space="0" w:color="auto"/>
                        <w:left w:val="none" w:sz="0" w:space="0" w:color="auto"/>
                        <w:bottom w:val="none" w:sz="0" w:space="0" w:color="auto"/>
                        <w:right w:val="none" w:sz="0" w:space="0" w:color="auto"/>
                      </w:divBdr>
                      <w:divsChild>
                        <w:div w:id="868491026">
                          <w:marLeft w:val="0"/>
                          <w:marRight w:val="0"/>
                          <w:marTop w:val="0"/>
                          <w:marBottom w:val="0"/>
                          <w:divBdr>
                            <w:top w:val="none" w:sz="0" w:space="0" w:color="auto"/>
                            <w:left w:val="none" w:sz="0" w:space="0" w:color="auto"/>
                            <w:bottom w:val="none" w:sz="0" w:space="0" w:color="auto"/>
                            <w:right w:val="none" w:sz="0" w:space="0" w:color="auto"/>
                          </w:divBdr>
                        </w:div>
                      </w:divsChild>
                    </w:div>
                    <w:div w:id="165676715">
                      <w:marLeft w:val="0"/>
                      <w:marRight w:val="0"/>
                      <w:marTop w:val="0"/>
                      <w:marBottom w:val="0"/>
                      <w:divBdr>
                        <w:top w:val="none" w:sz="0" w:space="0" w:color="auto"/>
                        <w:left w:val="none" w:sz="0" w:space="0" w:color="auto"/>
                        <w:bottom w:val="none" w:sz="0" w:space="0" w:color="auto"/>
                        <w:right w:val="none" w:sz="0" w:space="0" w:color="auto"/>
                      </w:divBdr>
                      <w:divsChild>
                        <w:div w:id="1008100713">
                          <w:marLeft w:val="0"/>
                          <w:marRight w:val="0"/>
                          <w:marTop w:val="0"/>
                          <w:marBottom w:val="0"/>
                          <w:divBdr>
                            <w:top w:val="none" w:sz="0" w:space="0" w:color="auto"/>
                            <w:left w:val="none" w:sz="0" w:space="0" w:color="auto"/>
                            <w:bottom w:val="none" w:sz="0" w:space="0" w:color="auto"/>
                            <w:right w:val="none" w:sz="0" w:space="0" w:color="auto"/>
                          </w:divBdr>
                        </w:div>
                        <w:div w:id="1776250543">
                          <w:marLeft w:val="0"/>
                          <w:marRight w:val="0"/>
                          <w:marTop w:val="0"/>
                          <w:marBottom w:val="0"/>
                          <w:divBdr>
                            <w:top w:val="none" w:sz="0" w:space="0" w:color="auto"/>
                            <w:left w:val="none" w:sz="0" w:space="0" w:color="auto"/>
                            <w:bottom w:val="none" w:sz="0" w:space="0" w:color="auto"/>
                            <w:right w:val="none" w:sz="0" w:space="0" w:color="auto"/>
                          </w:divBdr>
                        </w:div>
                      </w:divsChild>
                    </w:div>
                    <w:div w:id="187835861">
                      <w:marLeft w:val="0"/>
                      <w:marRight w:val="0"/>
                      <w:marTop w:val="0"/>
                      <w:marBottom w:val="0"/>
                      <w:divBdr>
                        <w:top w:val="none" w:sz="0" w:space="0" w:color="auto"/>
                        <w:left w:val="none" w:sz="0" w:space="0" w:color="auto"/>
                        <w:bottom w:val="none" w:sz="0" w:space="0" w:color="auto"/>
                        <w:right w:val="none" w:sz="0" w:space="0" w:color="auto"/>
                      </w:divBdr>
                      <w:divsChild>
                        <w:div w:id="755709429">
                          <w:marLeft w:val="0"/>
                          <w:marRight w:val="0"/>
                          <w:marTop w:val="0"/>
                          <w:marBottom w:val="0"/>
                          <w:divBdr>
                            <w:top w:val="none" w:sz="0" w:space="0" w:color="auto"/>
                            <w:left w:val="none" w:sz="0" w:space="0" w:color="auto"/>
                            <w:bottom w:val="none" w:sz="0" w:space="0" w:color="auto"/>
                            <w:right w:val="none" w:sz="0" w:space="0" w:color="auto"/>
                          </w:divBdr>
                        </w:div>
                      </w:divsChild>
                    </w:div>
                    <w:div w:id="262033913">
                      <w:marLeft w:val="0"/>
                      <w:marRight w:val="0"/>
                      <w:marTop w:val="0"/>
                      <w:marBottom w:val="0"/>
                      <w:divBdr>
                        <w:top w:val="none" w:sz="0" w:space="0" w:color="auto"/>
                        <w:left w:val="none" w:sz="0" w:space="0" w:color="auto"/>
                        <w:bottom w:val="none" w:sz="0" w:space="0" w:color="auto"/>
                        <w:right w:val="none" w:sz="0" w:space="0" w:color="auto"/>
                      </w:divBdr>
                      <w:divsChild>
                        <w:div w:id="248468636">
                          <w:marLeft w:val="0"/>
                          <w:marRight w:val="0"/>
                          <w:marTop w:val="0"/>
                          <w:marBottom w:val="0"/>
                          <w:divBdr>
                            <w:top w:val="none" w:sz="0" w:space="0" w:color="auto"/>
                            <w:left w:val="none" w:sz="0" w:space="0" w:color="auto"/>
                            <w:bottom w:val="none" w:sz="0" w:space="0" w:color="auto"/>
                            <w:right w:val="none" w:sz="0" w:space="0" w:color="auto"/>
                          </w:divBdr>
                        </w:div>
                      </w:divsChild>
                    </w:div>
                    <w:div w:id="336275223">
                      <w:marLeft w:val="0"/>
                      <w:marRight w:val="0"/>
                      <w:marTop w:val="0"/>
                      <w:marBottom w:val="0"/>
                      <w:divBdr>
                        <w:top w:val="none" w:sz="0" w:space="0" w:color="auto"/>
                        <w:left w:val="none" w:sz="0" w:space="0" w:color="auto"/>
                        <w:bottom w:val="none" w:sz="0" w:space="0" w:color="auto"/>
                        <w:right w:val="none" w:sz="0" w:space="0" w:color="auto"/>
                      </w:divBdr>
                      <w:divsChild>
                        <w:div w:id="1295328896">
                          <w:marLeft w:val="0"/>
                          <w:marRight w:val="0"/>
                          <w:marTop w:val="0"/>
                          <w:marBottom w:val="0"/>
                          <w:divBdr>
                            <w:top w:val="none" w:sz="0" w:space="0" w:color="auto"/>
                            <w:left w:val="none" w:sz="0" w:space="0" w:color="auto"/>
                            <w:bottom w:val="none" w:sz="0" w:space="0" w:color="auto"/>
                            <w:right w:val="none" w:sz="0" w:space="0" w:color="auto"/>
                          </w:divBdr>
                        </w:div>
                      </w:divsChild>
                    </w:div>
                    <w:div w:id="411390466">
                      <w:marLeft w:val="0"/>
                      <w:marRight w:val="0"/>
                      <w:marTop w:val="0"/>
                      <w:marBottom w:val="0"/>
                      <w:divBdr>
                        <w:top w:val="none" w:sz="0" w:space="0" w:color="auto"/>
                        <w:left w:val="none" w:sz="0" w:space="0" w:color="auto"/>
                        <w:bottom w:val="none" w:sz="0" w:space="0" w:color="auto"/>
                        <w:right w:val="none" w:sz="0" w:space="0" w:color="auto"/>
                      </w:divBdr>
                      <w:divsChild>
                        <w:div w:id="1001353695">
                          <w:marLeft w:val="0"/>
                          <w:marRight w:val="0"/>
                          <w:marTop w:val="0"/>
                          <w:marBottom w:val="0"/>
                          <w:divBdr>
                            <w:top w:val="none" w:sz="0" w:space="0" w:color="auto"/>
                            <w:left w:val="none" w:sz="0" w:space="0" w:color="auto"/>
                            <w:bottom w:val="none" w:sz="0" w:space="0" w:color="auto"/>
                            <w:right w:val="none" w:sz="0" w:space="0" w:color="auto"/>
                          </w:divBdr>
                        </w:div>
                      </w:divsChild>
                    </w:div>
                    <w:div w:id="434133326">
                      <w:marLeft w:val="0"/>
                      <w:marRight w:val="0"/>
                      <w:marTop w:val="0"/>
                      <w:marBottom w:val="0"/>
                      <w:divBdr>
                        <w:top w:val="none" w:sz="0" w:space="0" w:color="auto"/>
                        <w:left w:val="none" w:sz="0" w:space="0" w:color="auto"/>
                        <w:bottom w:val="none" w:sz="0" w:space="0" w:color="auto"/>
                        <w:right w:val="none" w:sz="0" w:space="0" w:color="auto"/>
                      </w:divBdr>
                      <w:divsChild>
                        <w:div w:id="2069261864">
                          <w:marLeft w:val="0"/>
                          <w:marRight w:val="0"/>
                          <w:marTop w:val="0"/>
                          <w:marBottom w:val="0"/>
                          <w:divBdr>
                            <w:top w:val="none" w:sz="0" w:space="0" w:color="auto"/>
                            <w:left w:val="none" w:sz="0" w:space="0" w:color="auto"/>
                            <w:bottom w:val="none" w:sz="0" w:space="0" w:color="auto"/>
                            <w:right w:val="none" w:sz="0" w:space="0" w:color="auto"/>
                          </w:divBdr>
                        </w:div>
                      </w:divsChild>
                    </w:div>
                    <w:div w:id="434834647">
                      <w:marLeft w:val="0"/>
                      <w:marRight w:val="0"/>
                      <w:marTop w:val="0"/>
                      <w:marBottom w:val="0"/>
                      <w:divBdr>
                        <w:top w:val="none" w:sz="0" w:space="0" w:color="auto"/>
                        <w:left w:val="none" w:sz="0" w:space="0" w:color="auto"/>
                        <w:bottom w:val="none" w:sz="0" w:space="0" w:color="auto"/>
                        <w:right w:val="none" w:sz="0" w:space="0" w:color="auto"/>
                      </w:divBdr>
                      <w:divsChild>
                        <w:div w:id="1175220002">
                          <w:marLeft w:val="0"/>
                          <w:marRight w:val="0"/>
                          <w:marTop w:val="0"/>
                          <w:marBottom w:val="0"/>
                          <w:divBdr>
                            <w:top w:val="none" w:sz="0" w:space="0" w:color="auto"/>
                            <w:left w:val="none" w:sz="0" w:space="0" w:color="auto"/>
                            <w:bottom w:val="none" w:sz="0" w:space="0" w:color="auto"/>
                            <w:right w:val="none" w:sz="0" w:space="0" w:color="auto"/>
                          </w:divBdr>
                        </w:div>
                      </w:divsChild>
                    </w:div>
                    <w:div w:id="462043812">
                      <w:marLeft w:val="0"/>
                      <w:marRight w:val="0"/>
                      <w:marTop w:val="0"/>
                      <w:marBottom w:val="0"/>
                      <w:divBdr>
                        <w:top w:val="none" w:sz="0" w:space="0" w:color="auto"/>
                        <w:left w:val="none" w:sz="0" w:space="0" w:color="auto"/>
                        <w:bottom w:val="none" w:sz="0" w:space="0" w:color="auto"/>
                        <w:right w:val="none" w:sz="0" w:space="0" w:color="auto"/>
                      </w:divBdr>
                      <w:divsChild>
                        <w:div w:id="1335187813">
                          <w:marLeft w:val="0"/>
                          <w:marRight w:val="0"/>
                          <w:marTop w:val="0"/>
                          <w:marBottom w:val="0"/>
                          <w:divBdr>
                            <w:top w:val="none" w:sz="0" w:space="0" w:color="auto"/>
                            <w:left w:val="none" w:sz="0" w:space="0" w:color="auto"/>
                            <w:bottom w:val="none" w:sz="0" w:space="0" w:color="auto"/>
                            <w:right w:val="none" w:sz="0" w:space="0" w:color="auto"/>
                          </w:divBdr>
                        </w:div>
                      </w:divsChild>
                    </w:div>
                    <w:div w:id="471872561">
                      <w:marLeft w:val="0"/>
                      <w:marRight w:val="0"/>
                      <w:marTop w:val="0"/>
                      <w:marBottom w:val="0"/>
                      <w:divBdr>
                        <w:top w:val="none" w:sz="0" w:space="0" w:color="auto"/>
                        <w:left w:val="none" w:sz="0" w:space="0" w:color="auto"/>
                        <w:bottom w:val="none" w:sz="0" w:space="0" w:color="auto"/>
                        <w:right w:val="none" w:sz="0" w:space="0" w:color="auto"/>
                      </w:divBdr>
                      <w:divsChild>
                        <w:div w:id="1778134410">
                          <w:marLeft w:val="0"/>
                          <w:marRight w:val="0"/>
                          <w:marTop w:val="0"/>
                          <w:marBottom w:val="0"/>
                          <w:divBdr>
                            <w:top w:val="none" w:sz="0" w:space="0" w:color="auto"/>
                            <w:left w:val="none" w:sz="0" w:space="0" w:color="auto"/>
                            <w:bottom w:val="none" w:sz="0" w:space="0" w:color="auto"/>
                            <w:right w:val="none" w:sz="0" w:space="0" w:color="auto"/>
                          </w:divBdr>
                        </w:div>
                      </w:divsChild>
                    </w:div>
                    <w:div w:id="527373129">
                      <w:marLeft w:val="0"/>
                      <w:marRight w:val="0"/>
                      <w:marTop w:val="0"/>
                      <w:marBottom w:val="0"/>
                      <w:divBdr>
                        <w:top w:val="none" w:sz="0" w:space="0" w:color="auto"/>
                        <w:left w:val="none" w:sz="0" w:space="0" w:color="auto"/>
                        <w:bottom w:val="none" w:sz="0" w:space="0" w:color="auto"/>
                        <w:right w:val="none" w:sz="0" w:space="0" w:color="auto"/>
                      </w:divBdr>
                      <w:divsChild>
                        <w:div w:id="812720224">
                          <w:marLeft w:val="0"/>
                          <w:marRight w:val="0"/>
                          <w:marTop w:val="0"/>
                          <w:marBottom w:val="0"/>
                          <w:divBdr>
                            <w:top w:val="none" w:sz="0" w:space="0" w:color="auto"/>
                            <w:left w:val="none" w:sz="0" w:space="0" w:color="auto"/>
                            <w:bottom w:val="none" w:sz="0" w:space="0" w:color="auto"/>
                            <w:right w:val="none" w:sz="0" w:space="0" w:color="auto"/>
                          </w:divBdr>
                        </w:div>
                      </w:divsChild>
                    </w:div>
                    <w:div w:id="554700271">
                      <w:marLeft w:val="0"/>
                      <w:marRight w:val="0"/>
                      <w:marTop w:val="0"/>
                      <w:marBottom w:val="0"/>
                      <w:divBdr>
                        <w:top w:val="none" w:sz="0" w:space="0" w:color="auto"/>
                        <w:left w:val="none" w:sz="0" w:space="0" w:color="auto"/>
                        <w:bottom w:val="none" w:sz="0" w:space="0" w:color="auto"/>
                        <w:right w:val="none" w:sz="0" w:space="0" w:color="auto"/>
                      </w:divBdr>
                      <w:divsChild>
                        <w:div w:id="1387486972">
                          <w:marLeft w:val="0"/>
                          <w:marRight w:val="0"/>
                          <w:marTop w:val="0"/>
                          <w:marBottom w:val="0"/>
                          <w:divBdr>
                            <w:top w:val="none" w:sz="0" w:space="0" w:color="auto"/>
                            <w:left w:val="none" w:sz="0" w:space="0" w:color="auto"/>
                            <w:bottom w:val="none" w:sz="0" w:space="0" w:color="auto"/>
                            <w:right w:val="none" w:sz="0" w:space="0" w:color="auto"/>
                          </w:divBdr>
                        </w:div>
                      </w:divsChild>
                    </w:div>
                    <w:div w:id="630866322">
                      <w:marLeft w:val="0"/>
                      <w:marRight w:val="0"/>
                      <w:marTop w:val="0"/>
                      <w:marBottom w:val="0"/>
                      <w:divBdr>
                        <w:top w:val="none" w:sz="0" w:space="0" w:color="auto"/>
                        <w:left w:val="none" w:sz="0" w:space="0" w:color="auto"/>
                        <w:bottom w:val="none" w:sz="0" w:space="0" w:color="auto"/>
                        <w:right w:val="none" w:sz="0" w:space="0" w:color="auto"/>
                      </w:divBdr>
                      <w:divsChild>
                        <w:div w:id="186480446">
                          <w:marLeft w:val="0"/>
                          <w:marRight w:val="0"/>
                          <w:marTop w:val="0"/>
                          <w:marBottom w:val="0"/>
                          <w:divBdr>
                            <w:top w:val="none" w:sz="0" w:space="0" w:color="auto"/>
                            <w:left w:val="none" w:sz="0" w:space="0" w:color="auto"/>
                            <w:bottom w:val="none" w:sz="0" w:space="0" w:color="auto"/>
                            <w:right w:val="none" w:sz="0" w:space="0" w:color="auto"/>
                          </w:divBdr>
                        </w:div>
                      </w:divsChild>
                    </w:div>
                    <w:div w:id="671832279">
                      <w:marLeft w:val="0"/>
                      <w:marRight w:val="0"/>
                      <w:marTop w:val="0"/>
                      <w:marBottom w:val="0"/>
                      <w:divBdr>
                        <w:top w:val="none" w:sz="0" w:space="0" w:color="auto"/>
                        <w:left w:val="none" w:sz="0" w:space="0" w:color="auto"/>
                        <w:bottom w:val="none" w:sz="0" w:space="0" w:color="auto"/>
                        <w:right w:val="none" w:sz="0" w:space="0" w:color="auto"/>
                      </w:divBdr>
                      <w:divsChild>
                        <w:div w:id="1080104122">
                          <w:marLeft w:val="0"/>
                          <w:marRight w:val="0"/>
                          <w:marTop w:val="0"/>
                          <w:marBottom w:val="0"/>
                          <w:divBdr>
                            <w:top w:val="none" w:sz="0" w:space="0" w:color="auto"/>
                            <w:left w:val="none" w:sz="0" w:space="0" w:color="auto"/>
                            <w:bottom w:val="none" w:sz="0" w:space="0" w:color="auto"/>
                            <w:right w:val="none" w:sz="0" w:space="0" w:color="auto"/>
                          </w:divBdr>
                        </w:div>
                      </w:divsChild>
                    </w:div>
                    <w:div w:id="689338217">
                      <w:marLeft w:val="0"/>
                      <w:marRight w:val="0"/>
                      <w:marTop w:val="0"/>
                      <w:marBottom w:val="0"/>
                      <w:divBdr>
                        <w:top w:val="none" w:sz="0" w:space="0" w:color="auto"/>
                        <w:left w:val="none" w:sz="0" w:space="0" w:color="auto"/>
                        <w:bottom w:val="none" w:sz="0" w:space="0" w:color="auto"/>
                        <w:right w:val="none" w:sz="0" w:space="0" w:color="auto"/>
                      </w:divBdr>
                      <w:divsChild>
                        <w:div w:id="1063872016">
                          <w:marLeft w:val="0"/>
                          <w:marRight w:val="0"/>
                          <w:marTop w:val="0"/>
                          <w:marBottom w:val="0"/>
                          <w:divBdr>
                            <w:top w:val="none" w:sz="0" w:space="0" w:color="auto"/>
                            <w:left w:val="none" w:sz="0" w:space="0" w:color="auto"/>
                            <w:bottom w:val="none" w:sz="0" w:space="0" w:color="auto"/>
                            <w:right w:val="none" w:sz="0" w:space="0" w:color="auto"/>
                          </w:divBdr>
                        </w:div>
                      </w:divsChild>
                    </w:div>
                    <w:div w:id="742751660">
                      <w:marLeft w:val="0"/>
                      <w:marRight w:val="0"/>
                      <w:marTop w:val="0"/>
                      <w:marBottom w:val="0"/>
                      <w:divBdr>
                        <w:top w:val="none" w:sz="0" w:space="0" w:color="auto"/>
                        <w:left w:val="none" w:sz="0" w:space="0" w:color="auto"/>
                        <w:bottom w:val="none" w:sz="0" w:space="0" w:color="auto"/>
                        <w:right w:val="none" w:sz="0" w:space="0" w:color="auto"/>
                      </w:divBdr>
                      <w:divsChild>
                        <w:div w:id="1037238733">
                          <w:marLeft w:val="0"/>
                          <w:marRight w:val="0"/>
                          <w:marTop w:val="0"/>
                          <w:marBottom w:val="0"/>
                          <w:divBdr>
                            <w:top w:val="none" w:sz="0" w:space="0" w:color="auto"/>
                            <w:left w:val="none" w:sz="0" w:space="0" w:color="auto"/>
                            <w:bottom w:val="none" w:sz="0" w:space="0" w:color="auto"/>
                            <w:right w:val="none" w:sz="0" w:space="0" w:color="auto"/>
                          </w:divBdr>
                        </w:div>
                      </w:divsChild>
                    </w:div>
                    <w:div w:id="764959131">
                      <w:marLeft w:val="0"/>
                      <w:marRight w:val="0"/>
                      <w:marTop w:val="0"/>
                      <w:marBottom w:val="0"/>
                      <w:divBdr>
                        <w:top w:val="none" w:sz="0" w:space="0" w:color="auto"/>
                        <w:left w:val="none" w:sz="0" w:space="0" w:color="auto"/>
                        <w:bottom w:val="none" w:sz="0" w:space="0" w:color="auto"/>
                        <w:right w:val="none" w:sz="0" w:space="0" w:color="auto"/>
                      </w:divBdr>
                      <w:divsChild>
                        <w:div w:id="1201430296">
                          <w:marLeft w:val="0"/>
                          <w:marRight w:val="0"/>
                          <w:marTop w:val="0"/>
                          <w:marBottom w:val="0"/>
                          <w:divBdr>
                            <w:top w:val="none" w:sz="0" w:space="0" w:color="auto"/>
                            <w:left w:val="none" w:sz="0" w:space="0" w:color="auto"/>
                            <w:bottom w:val="none" w:sz="0" w:space="0" w:color="auto"/>
                            <w:right w:val="none" w:sz="0" w:space="0" w:color="auto"/>
                          </w:divBdr>
                        </w:div>
                      </w:divsChild>
                    </w:div>
                    <w:div w:id="972828201">
                      <w:marLeft w:val="0"/>
                      <w:marRight w:val="0"/>
                      <w:marTop w:val="0"/>
                      <w:marBottom w:val="0"/>
                      <w:divBdr>
                        <w:top w:val="none" w:sz="0" w:space="0" w:color="auto"/>
                        <w:left w:val="none" w:sz="0" w:space="0" w:color="auto"/>
                        <w:bottom w:val="none" w:sz="0" w:space="0" w:color="auto"/>
                        <w:right w:val="none" w:sz="0" w:space="0" w:color="auto"/>
                      </w:divBdr>
                      <w:divsChild>
                        <w:div w:id="1521628849">
                          <w:marLeft w:val="0"/>
                          <w:marRight w:val="0"/>
                          <w:marTop w:val="0"/>
                          <w:marBottom w:val="0"/>
                          <w:divBdr>
                            <w:top w:val="none" w:sz="0" w:space="0" w:color="auto"/>
                            <w:left w:val="none" w:sz="0" w:space="0" w:color="auto"/>
                            <w:bottom w:val="none" w:sz="0" w:space="0" w:color="auto"/>
                            <w:right w:val="none" w:sz="0" w:space="0" w:color="auto"/>
                          </w:divBdr>
                        </w:div>
                      </w:divsChild>
                    </w:div>
                    <w:div w:id="987510624">
                      <w:marLeft w:val="0"/>
                      <w:marRight w:val="0"/>
                      <w:marTop w:val="0"/>
                      <w:marBottom w:val="0"/>
                      <w:divBdr>
                        <w:top w:val="none" w:sz="0" w:space="0" w:color="auto"/>
                        <w:left w:val="none" w:sz="0" w:space="0" w:color="auto"/>
                        <w:bottom w:val="none" w:sz="0" w:space="0" w:color="auto"/>
                        <w:right w:val="none" w:sz="0" w:space="0" w:color="auto"/>
                      </w:divBdr>
                      <w:divsChild>
                        <w:div w:id="1947730272">
                          <w:marLeft w:val="0"/>
                          <w:marRight w:val="0"/>
                          <w:marTop w:val="0"/>
                          <w:marBottom w:val="0"/>
                          <w:divBdr>
                            <w:top w:val="none" w:sz="0" w:space="0" w:color="auto"/>
                            <w:left w:val="none" w:sz="0" w:space="0" w:color="auto"/>
                            <w:bottom w:val="none" w:sz="0" w:space="0" w:color="auto"/>
                            <w:right w:val="none" w:sz="0" w:space="0" w:color="auto"/>
                          </w:divBdr>
                        </w:div>
                      </w:divsChild>
                    </w:div>
                    <w:div w:id="1002513115">
                      <w:marLeft w:val="0"/>
                      <w:marRight w:val="0"/>
                      <w:marTop w:val="0"/>
                      <w:marBottom w:val="0"/>
                      <w:divBdr>
                        <w:top w:val="none" w:sz="0" w:space="0" w:color="auto"/>
                        <w:left w:val="none" w:sz="0" w:space="0" w:color="auto"/>
                        <w:bottom w:val="none" w:sz="0" w:space="0" w:color="auto"/>
                        <w:right w:val="none" w:sz="0" w:space="0" w:color="auto"/>
                      </w:divBdr>
                      <w:divsChild>
                        <w:div w:id="1089892852">
                          <w:marLeft w:val="0"/>
                          <w:marRight w:val="0"/>
                          <w:marTop w:val="0"/>
                          <w:marBottom w:val="0"/>
                          <w:divBdr>
                            <w:top w:val="none" w:sz="0" w:space="0" w:color="auto"/>
                            <w:left w:val="none" w:sz="0" w:space="0" w:color="auto"/>
                            <w:bottom w:val="none" w:sz="0" w:space="0" w:color="auto"/>
                            <w:right w:val="none" w:sz="0" w:space="0" w:color="auto"/>
                          </w:divBdr>
                        </w:div>
                      </w:divsChild>
                    </w:div>
                    <w:div w:id="1071776902">
                      <w:marLeft w:val="0"/>
                      <w:marRight w:val="0"/>
                      <w:marTop w:val="0"/>
                      <w:marBottom w:val="0"/>
                      <w:divBdr>
                        <w:top w:val="none" w:sz="0" w:space="0" w:color="auto"/>
                        <w:left w:val="none" w:sz="0" w:space="0" w:color="auto"/>
                        <w:bottom w:val="none" w:sz="0" w:space="0" w:color="auto"/>
                        <w:right w:val="none" w:sz="0" w:space="0" w:color="auto"/>
                      </w:divBdr>
                      <w:divsChild>
                        <w:div w:id="1093630816">
                          <w:marLeft w:val="0"/>
                          <w:marRight w:val="0"/>
                          <w:marTop w:val="0"/>
                          <w:marBottom w:val="0"/>
                          <w:divBdr>
                            <w:top w:val="none" w:sz="0" w:space="0" w:color="auto"/>
                            <w:left w:val="none" w:sz="0" w:space="0" w:color="auto"/>
                            <w:bottom w:val="none" w:sz="0" w:space="0" w:color="auto"/>
                            <w:right w:val="none" w:sz="0" w:space="0" w:color="auto"/>
                          </w:divBdr>
                        </w:div>
                        <w:div w:id="1537887745">
                          <w:marLeft w:val="0"/>
                          <w:marRight w:val="0"/>
                          <w:marTop w:val="0"/>
                          <w:marBottom w:val="0"/>
                          <w:divBdr>
                            <w:top w:val="none" w:sz="0" w:space="0" w:color="auto"/>
                            <w:left w:val="none" w:sz="0" w:space="0" w:color="auto"/>
                            <w:bottom w:val="none" w:sz="0" w:space="0" w:color="auto"/>
                            <w:right w:val="none" w:sz="0" w:space="0" w:color="auto"/>
                          </w:divBdr>
                        </w:div>
                      </w:divsChild>
                    </w:div>
                    <w:div w:id="1074669488">
                      <w:marLeft w:val="0"/>
                      <w:marRight w:val="0"/>
                      <w:marTop w:val="0"/>
                      <w:marBottom w:val="0"/>
                      <w:divBdr>
                        <w:top w:val="none" w:sz="0" w:space="0" w:color="auto"/>
                        <w:left w:val="none" w:sz="0" w:space="0" w:color="auto"/>
                        <w:bottom w:val="none" w:sz="0" w:space="0" w:color="auto"/>
                        <w:right w:val="none" w:sz="0" w:space="0" w:color="auto"/>
                      </w:divBdr>
                      <w:divsChild>
                        <w:div w:id="1671103910">
                          <w:marLeft w:val="0"/>
                          <w:marRight w:val="0"/>
                          <w:marTop w:val="0"/>
                          <w:marBottom w:val="0"/>
                          <w:divBdr>
                            <w:top w:val="none" w:sz="0" w:space="0" w:color="auto"/>
                            <w:left w:val="none" w:sz="0" w:space="0" w:color="auto"/>
                            <w:bottom w:val="none" w:sz="0" w:space="0" w:color="auto"/>
                            <w:right w:val="none" w:sz="0" w:space="0" w:color="auto"/>
                          </w:divBdr>
                        </w:div>
                      </w:divsChild>
                    </w:div>
                    <w:div w:id="1086075658">
                      <w:marLeft w:val="0"/>
                      <w:marRight w:val="0"/>
                      <w:marTop w:val="0"/>
                      <w:marBottom w:val="0"/>
                      <w:divBdr>
                        <w:top w:val="none" w:sz="0" w:space="0" w:color="auto"/>
                        <w:left w:val="none" w:sz="0" w:space="0" w:color="auto"/>
                        <w:bottom w:val="none" w:sz="0" w:space="0" w:color="auto"/>
                        <w:right w:val="none" w:sz="0" w:space="0" w:color="auto"/>
                      </w:divBdr>
                      <w:divsChild>
                        <w:div w:id="243614950">
                          <w:marLeft w:val="0"/>
                          <w:marRight w:val="0"/>
                          <w:marTop w:val="0"/>
                          <w:marBottom w:val="0"/>
                          <w:divBdr>
                            <w:top w:val="none" w:sz="0" w:space="0" w:color="auto"/>
                            <w:left w:val="none" w:sz="0" w:space="0" w:color="auto"/>
                            <w:bottom w:val="none" w:sz="0" w:space="0" w:color="auto"/>
                            <w:right w:val="none" w:sz="0" w:space="0" w:color="auto"/>
                          </w:divBdr>
                        </w:div>
                      </w:divsChild>
                    </w:div>
                    <w:div w:id="1131481435">
                      <w:marLeft w:val="0"/>
                      <w:marRight w:val="0"/>
                      <w:marTop w:val="0"/>
                      <w:marBottom w:val="0"/>
                      <w:divBdr>
                        <w:top w:val="none" w:sz="0" w:space="0" w:color="auto"/>
                        <w:left w:val="none" w:sz="0" w:space="0" w:color="auto"/>
                        <w:bottom w:val="none" w:sz="0" w:space="0" w:color="auto"/>
                        <w:right w:val="none" w:sz="0" w:space="0" w:color="auto"/>
                      </w:divBdr>
                      <w:divsChild>
                        <w:div w:id="2018843288">
                          <w:marLeft w:val="0"/>
                          <w:marRight w:val="0"/>
                          <w:marTop w:val="0"/>
                          <w:marBottom w:val="0"/>
                          <w:divBdr>
                            <w:top w:val="none" w:sz="0" w:space="0" w:color="auto"/>
                            <w:left w:val="none" w:sz="0" w:space="0" w:color="auto"/>
                            <w:bottom w:val="none" w:sz="0" w:space="0" w:color="auto"/>
                            <w:right w:val="none" w:sz="0" w:space="0" w:color="auto"/>
                          </w:divBdr>
                        </w:div>
                      </w:divsChild>
                    </w:div>
                    <w:div w:id="1154957691">
                      <w:marLeft w:val="0"/>
                      <w:marRight w:val="0"/>
                      <w:marTop w:val="0"/>
                      <w:marBottom w:val="0"/>
                      <w:divBdr>
                        <w:top w:val="none" w:sz="0" w:space="0" w:color="auto"/>
                        <w:left w:val="none" w:sz="0" w:space="0" w:color="auto"/>
                        <w:bottom w:val="none" w:sz="0" w:space="0" w:color="auto"/>
                        <w:right w:val="none" w:sz="0" w:space="0" w:color="auto"/>
                      </w:divBdr>
                      <w:divsChild>
                        <w:div w:id="2128545637">
                          <w:marLeft w:val="0"/>
                          <w:marRight w:val="0"/>
                          <w:marTop w:val="0"/>
                          <w:marBottom w:val="0"/>
                          <w:divBdr>
                            <w:top w:val="none" w:sz="0" w:space="0" w:color="auto"/>
                            <w:left w:val="none" w:sz="0" w:space="0" w:color="auto"/>
                            <w:bottom w:val="none" w:sz="0" w:space="0" w:color="auto"/>
                            <w:right w:val="none" w:sz="0" w:space="0" w:color="auto"/>
                          </w:divBdr>
                        </w:div>
                      </w:divsChild>
                    </w:div>
                    <w:div w:id="1174106407">
                      <w:marLeft w:val="0"/>
                      <w:marRight w:val="0"/>
                      <w:marTop w:val="0"/>
                      <w:marBottom w:val="0"/>
                      <w:divBdr>
                        <w:top w:val="none" w:sz="0" w:space="0" w:color="auto"/>
                        <w:left w:val="none" w:sz="0" w:space="0" w:color="auto"/>
                        <w:bottom w:val="none" w:sz="0" w:space="0" w:color="auto"/>
                        <w:right w:val="none" w:sz="0" w:space="0" w:color="auto"/>
                      </w:divBdr>
                      <w:divsChild>
                        <w:div w:id="823426629">
                          <w:marLeft w:val="0"/>
                          <w:marRight w:val="0"/>
                          <w:marTop w:val="0"/>
                          <w:marBottom w:val="0"/>
                          <w:divBdr>
                            <w:top w:val="none" w:sz="0" w:space="0" w:color="auto"/>
                            <w:left w:val="none" w:sz="0" w:space="0" w:color="auto"/>
                            <w:bottom w:val="none" w:sz="0" w:space="0" w:color="auto"/>
                            <w:right w:val="none" w:sz="0" w:space="0" w:color="auto"/>
                          </w:divBdr>
                        </w:div>
                      </w:divsChild>
                    </w:div>
                    <w:div w:id="1309093306">
                      <w:marLeft w:val="0"/>
                      <w:marRight w:val="0"/>
                      <w:marTop w:val="0"/>
                      <w:marBottom w:val="0"/>
                      <w:divBdr>
                        <w:top w:val="none" w:sz="0" w:space="0" w:color="auto"/>
                        <w:left w:val="none" w:sz="0" w:space="0" w:color="auto"/>
                        <w:bottom w:val="none" w:sz="0" w:space="0" w:color="auto"/>
                        <w:right w:val="none" w:sz="0" w:space="0" w:color="auto"/>
                      </w:divBdr>
                      <w:divsChild>
                        <w:div w:id="1765298791">
                          <w:marLeft w:val="0"/>
                          <w:marRight w:val="0"/>
                          <w:marTop w:val="0"/>
                          <w:marBottom w:val="0"/>
                          <w:divBdr>
                            <w:top w:val="none" w:sz="0" w:space="0" w:color="auto"/>
                            <w:left w:val="none" w:sz="0" w:space="0" w:color="auto"/>
                            <w:bottom w:val="none" w:sz="0" w:space="0" w:color="auto"/>
                            <w:right w:val="none" w:sz="0" w:space="0" w:color="auto"/>
                          </w:divBdr>
                        </w:div>
                      </w:divsChild>
                    </w:div>
                    <w:div w:id="1358772373">
                      <w:marLeft w:val="0"/>
                      <w:marRight w:val="0"/>
                      <w:marTop w:val="0"/>
                      <w:marBottom w:val="0"/>
                      <w:divBdr>
                        <w:top w:val="none" w:sz="0" w:space="0" w:color="auto"/>
                        <w:left w:val="none" w:sz="0" w:space="0" w:color="auto"/>
                        <w:bottom w:val="none" w:sz="0" w:space="0" w:color="auto"/>
                        <w:right w:val="none" w:sz="0" w:space="0" w:color="auto"/>
                      </w:divBdr>
                      <w:divsChild>
                        <w:div w:id="287201585">
                          <w:marLeft w:val="0"/>
                          <w:marRight w:val="0"/>
                          <w:marTop w:val="0"/>
                          <w:marBottom w:val="0"/>
                          <w:divBdr>
                            <w:top w:val="none" w:sz="0" w:space="0" w:color="auto"/>
                            <w:left w:val="none" w:sz="0" w:space="0" w:color="auto"/>
                            <w:bottom w:val="none" w:sz="0" w:space="0" w:color="auto"/>
                            <w:right w:val="none" w:sz="0" w:space="0" w:color="auto"/>
                          </w:divBdr>
                        </w:div>
                      </w:divsChild>
                    </w:div>
                    <w:div w:id="1359237274">
                      <w:marLeft w:val="0"/>
                      <w:marRight w:val="0"/>
                      <w:marTop w:val="0"/>
                      <w:marBottom w:val="0"/>
                      <w:divBdr>
                        <w:top w:val="none" w:sz="0" w:space="0" w:color="auto"/>
                        <w:left w:val="none" w:sz="0" w:space="0" w:color="auto"/>
                        <w:bottom w:val="none" w:sz="0" w:space="0" w:color="auto"/>
                        <w:right w:val="none" w:sz="0" w:space="0" w:color="auto"/>
                      </w:divBdr>
                      <w:divsChild>
                        <w:div w:id="2035039248">
                          <w:marLeft w:val="0"/>
                          <w:marRight w:val="0"/>
                          <w:marTop w:val="0"/>
                          <w:marBottom w:val="0"/>
                          <w:divBdr>
                            <w:top w:val="none" w:sz="0" w:space="0" w:color="auto"/>
                            <w:left w:val="none" w:sz="0" w:space="0" w:color="auto"/>
                            <w:bottom w:val="none" w:sz="0" w:space="0" w:color="auto"/>
                            <w:right w:val="none" w:sz="0" w:space="0" w:color="auto"/>
                          </w:divBdr>
                        </w:div>
                      </w:divsChild>
                    </w:div>
                    <w:div w:id="1435369801">
                      <w:marLeft w:val="0"/>
                      <w:marRight w:val="0"/>
                      <w:marTop w:val="0"/>
                      <w:marBottom w:val="0"/>
                      <w:divBdr>
                        <w:top w:val="none" w:sz="0" w:space="0" w:color="auto"/>
                        <w:left w:val="none" w:sz="0" w:space="0" w:color="auto"/>
                        <w:bottom w:val="none" w:sz="0" w:space="0" w:color="auto"/>
                        <w:right w:val="none" w:sz="0" w:space="0" w:color="auto"/>
                      </w:divBdr>
                      <w:divsChild>
                        <w:div w:id="1002196419">
                          <w:marLeft w:val="0"/>
                          <w:marRight w:val="0"/>
                          <w:marTop w:val="0"/>
                          <w:marBottom w:val="0"/>
                          <w:divBdr>
                            <w:top w:val="none" w:sz="0" w:space="0" w:color="auto"/>
                            <w:left w:val="none" w:sz="0" w:space="0" w:color="auto"/>
                            <w:bottom w:val="none" w:sz="0" w:space="0" w:color="auto"/>
                            <w:right w:val="none" w:sz="0" w:space="0" w:color="auto"/>
                          </w:divBdr>
                        </w:div>
                      </w:divsChild>
                    </w:div>
                    <w:div w:id="1484008380">
                      <w:marLeft w:val="0"/>
                      <w:marRight w:val="0"/>
                      <w:marTop w:val="0"/>
                      <w:marBottom w:val="0"/>
                      <w:divBdr>
                        <w:top w:val="none" w:sz="0" w:space="0" w:color="auto"/>
                        <w:left w:val="none" w:sz="0" w:space="0" w:color="auto"/>
                        <w:bottom w:val="none" w:sz="0" w:space="0" w:color="auto"/>
                        <w:right w:val="none" w:sz="0" w:space="0" w:color="auto"/>
                      </w:divBdr>
                      <w:divsChild>
                        <w:div w:id="2064254098">
                          <w:marLeft w:val="0"/>
                          <w:marRight w:val="0"/>
                          <w:marTop w:val="0"/>
                          <w:marBottom w:val="0"/>
                          <w:divBdr>
                            <w:top w:val="none" w:sz="0" w:space="0" w:color="auto"/>
                            <w:left w:val="none" w:sz="0" w:space="0" w:color="auto"/>
                            <w:bottom w:val="none" w:sz="0" w:space="0" w:color="auto"/>
                            <w:right w:val="none" w:sz="0" w:space="0" w:color="auto"/>
                          </w:divBdr>
                        </w:div>
                      </w:divsChild>
                    </w:div>
                    <w:div w:id="1495101143">
                      <w:marLeft w:val="0"/>
                      <w:marRight w:val="0"/>
                      <w:marTop w:val="0"/>
                      <w:marBottom w:val="0"/>
                      <w:divBdr>
                        <w:top w:val="none" w:sz="0" w:space="0" w:color="auto"/>
                        <w:left w:val="none" w:sz="0" w:space="0" w:color="auto"/>
                        <w:bottom w:val="none" w:sz="0" w:space="0" w:color="auto"/>
                        <w:right w:val="none" w:sz="0" w:space="0" w:color="auto"/>
                      </w:divBdr>
                      <w:divsChild>
                        <w:div w:id="538324774">
                          <w:marLeft w:val="0"/>
                          <w:marRight w:val="0"/>
                          <w:marTop w:val="0"/>
                          <w:marBottom w:val="0"/>
                          <w:divBdr>
                            <w:top w:val="none" w:sz="0" w:space="0" w:color="auto"/>
                            <w:left w:val="none" w:sz="0" w:space="0" w:color="auto"/>
                            <w:bottom w:val="none" w:sz="0" w:space="0" w:color="auto"/>
                            <w:right w:val="none" w:sz="0" w:space="0" w:color="auto"/>
                          </w:divBdr>
                        </w:div>
                        <w:div w:id="1651517547">
                          <w:marLeft w:val="0"/>
                          <w:marRight w:val="0"/>
                          <w:marTop w:val="0"/>
                          <w:marBottom w:val="0"/>
                          <w:divBdr>
                            <w:top w:val="none" w:sz="0" w:space="0" w:color="auto"/>
                            <w:left w:val="none" w:sz="0" w:space="0" w:color="auto"/>
                            <w:bottom w:val="none" w:sz="0" w:space="0" w:color="auto"/>
                            <w:right w:val="none" w:sz="0" w:space="0" w:color="auto"/>
                          </w:divBdr>
                        </w:div>
                      </w:divsChild>
                    </w:div>
                    <w:div w:id="1516264782">
                      <w:marLeft w:val="0"/>
                      <w:marRight w:val="0"/>
                      <w:marTop w:val="0"/>
                      <w:marBottom w:val="0"/>
                      <w:divBdr>
                        <w:top w:val="none" w:sz="0" w:space="0" w:color="auto"/>
                        <w:left w:val="none" w:sz="0" w:space="0" w:color="auto"/>
                        <w:bottom w:val="none" w:sz="0" w:space="0" w:color="auto"/>
                        <w:right w:val="none" w:sz="0" w:space="0" w:color="auto"/>
                      </w:divBdr>
                      <w:divsChild>
                        <w:div w:id="1243833590">
                          <w:marLeft w:val="0"/>
                          <w:marRight w:val="0"/>
                          <w:marTop w:val="0"/>
                          <w:marBottom w:val="0"/>
                          <w:divBdr>
                            <w:top w:val="none" w:sz="0" w:space="0" w:color="auto"/>
                            <w:left w:val="none" w:sz="0" w:space="0" w:color="auto"/>
                            <w:bottom w:val="none" w:sz="0" w:space="0" w:color="auto"/>
                            <w:right w:val="none" w:sz="0" w:space="0" w:color="auto"/>
                          </w:divBdr>
                        </w:div>
                      </w:divsChild>
                    </w:div>
                    <w:div w:id="1526938072">
                      <w:marLeft w:val="0"/>
                      <w:marRight w:val="0"/>
                      <w:marTop w:val="0"/>
                      <w:marBottom w:val="0"/>
                      <w:divBdr>
                        <w:top w:val="none" w:sz="0" w:space="0" w:color="auto"/>
                        <w:left w:val="none" w:sz="0" w:space="0" w:color="auto"/>
                        <w:bottom w:val="none" w:sz="0" w:space="0" w:color="auto"/>
                        <w:right w:val="none" w:sz="0" w:space="0" w:color="auto"/>
                      </w:divBdr>
                      <w:divsChild>
                        <w:div w:id="618533148">
                          <w:marLeft w:val="0"/>
                          <w:marRight w:val="0"/>
                          <w:marTop w:val="0"/>
                          <w:marBottom w:val="0"/>
                          <w:divBdr>
                            <w:top w:val="none" w:sz="0" w:space="0" w:color="auto"/>
                            <w:left w:val="none" w:sz="0" w:space="0" w:color="auto"/>
                            <w:bottom w:val="none" w:sz="0" w:space="0" w:color="auto"/>
                            <w:right w:val="none" w:sz="0" w:space="0" w:color="auto"/>
                          </w:divBdr>
                        </w:div>
                      </w:divsChild>
                    </w:div>
                    <w:div w:id="1576433433">
                      <w:marLeft w:val="0"/>
                      <w:marRight w:val="0"/>
                      <w:marTop w:val="0"/>
                      <w:marBottom w:val="0"/>
                      <w:divBdr>
                        <w:top w:val="none" w:sz="0" w:space="0" w:color="auto"/>
                        <w:left w:val="none" w:sz="0" w:space="0" w:color="auto"/>
                        <w:bottom w:val="none" w:sz="0" w:space="0" w:color="auto"/>
                        <w:right w:val="none" w:sz="0" w:space="0" w:color="auto"/>
                      </w:divBdr>
                      <w:divsChild>
                        <w:div w:id="767847744">
                          <w:marLeft w:val="0"/>
                          <w:marRight w:val="0"/>
                          <w:marTop w:val="0"/>
                          <w:marBottom w:val="0"/>
                          <w:divBdr>
                            <w:top w:val="none" w:sz="0" w:space="0" w:color="auto"/>
                            <w:left w:val="none" w:sz="0" w:space="0" w:color="auto"/>
                            <w:bottom w:val="none" w:sz="0" w:space="0" w:color="auto"/>
                            <w:right w:val="none" w:sz="0" w:space="0" w:color="auto"/>
                          </w:divBdr>
                        </w:div>
                      </w:divsChild>
                    </w:div>
                    <w:div w:id="1603873587">
                      <w:marLeft w:val="0"/>
                      <w:marRight w:val="0"/>
                      <w:marTop w:val="0"/>
                      <w:marBottom w:val="0"/>
                      <w:divBdr>
                        <w:top w:val="none" w:sz="0" w:space="0" w:color="auto"/>
                        <w:left w:val="none" w:sz="0" w:space="0" w:color="auto"/>
                        <w:bottom w:val="none" w:sz="0" w:space="0" w:color="auto"/>
                        <w:right w:val="none" w:sz="0" w:space="0" w:color="auto"/>
                      </w:divBdr>
                      <w:divsChild>
                        <w:div w:id="801508579">
                          <w:marLeft w:val="0"/>
                          <w:marRight w:val="0"/>
                          <w:marTop w:val="0"/>
                          <w:marBottom w:val="0"/>
                          <w:divBdr>
                            <w:top w:val="none" w:sz="0" w:space="0" w:color="auto"/>
                            <w:left w:val="none" w:sz="0" w:space="0" w:color="auto"/>
                            <w:bottom w:val="none" w:sz="0" w:space="0" w:color="auto"/>
                            <w:right w:val="none" w:sz="0" w:space="0" w:color="auto"/>
                          </w:divBdr>
                        </w:div>
                      </w:divsChild>
                    </w:div>
                    <w:div w:id="1643265260">
                      <w:marLeft w:val="0"/>
                      <w:marRight w:val="0"/>
                      <w:marTop w:val="0"/>
                      <w:marBottom w:val="0"/>
                      <w:divBdr>
                        <w:top w:val="none" w:sz="0" w:space="0" w:color="auto"/>
                        <w:left w:val="none" w:sz="0" w:space="0" w:color="auto"/>
                        <w:bottom w:val="none" w:sz="0" w:space="0" w:color="auto"/>
                        <w:right w:val="none" w:sz="0" w:space="0" w:color="auto"/>
                      </w:divBdr>
                      <w:divsChild>
                        <w:div w:id="1315139000">
                          <w:marLeft w:val="0"/>
                          <w:marRight w:val="0"/>
                          <w:marTop w:val="0"/>
                          <w:marBottom w:val="0"/>
                          <w:divBdr>
                            <w:top w:val="none" w:sz="0" w:space="0" w:color="auto"/>
                            <w:left w:val="none" w:sz="0" w:space="0" w:color="auto"/>
                            <w:bottom w:val="none" w:sz="0" w:space="0" w:color="auto"/>
                            <w:right w:val="none" w:sz="0" w:space="0" w:color="auto"/>
                          </w:divBdr>
                        </w:div>
                      </w:divsChild>
                    </w:div>
                    <w:div w:id="1674262848">
                      <w:marLeft w:val="0"/>
                      <w:marRight w:val="0"/>
                      <w:marTop w:val="0"/>
                      <w:marBottom w:val="0"/>
                      <w:divBdr>
                        <w:top w:val="none" w:sz="0" w:space="0" w:color="auto"/>
                        <w:left w:val="none" w:sz="0" w:space="0" w:color="auto"/>
                        <w:bottom w:val="none" w:sz="0" w:space="0" w:color="auto"/>
                        <w:right w:val="none" w:sz="0" w:space="0" w:color="auto"/>
                      </w:divBdr>
                      <w:divsChild>
                        <w:div w:id="1187984013">
                          <w:marLeft w:val="0"/>
                          <w:marRight w:val="0"/>
                          <w:marTop w:val="0"/>
                          <w:marBottom w:val="0"/>
                          <w:divBdr>
                            <w:top w:val="none" w:sz="0" w:space="0" w:color="auto"/>
                            <w:left w:val="none" w:sz="0" w:space="0" w:color="auto"/>
                            <w:bottom w:val="none" w:sz="0" w:space="0" w:color="auto"/>
                            <w:right w:val="none" w:sz="0" w:space="0" w:color="auto"/>
                          </w:divBdr>
                        </w:div>
                      </w:divsChild>
                    </w:div>
                    <w:div w:id="1846359182">
                      <w:marLeft w:val="0"/>
                      <w:marRight w:val="0"/>
                      <w:marTop w:val="0"/>
                      <w:marBottom w:val="0"/>
                      <w:divBdr>
                        <w:top w:val="none" w:sz="0" w:space="0" w:color="auto"/>
                        <w:left w:val="none" w:sz="0" w:space="0" w:color="auto"/>
                        <w:bottom w:val="none" w:sz="0" w:space="0" w:color="auto"/>
                        <w:right w:val="none" w:sz="0" w:space="0" w:color="auto"/>
                      </w:divBdr>
                      <w:divsChild>
                        <w:div w:id="1598248562">
                          <w:marLeft w:val="0"/>
                          <w:marRight w:val="0"/>
                          <w:marTop w:val="0"/>
                          <w:marBottom w:val="0"/>
                          <w:divBdr>
                            <w:top w:val="none" w:sz="0" w:space="0" w:color="auto"/>
                            <w:left w:val="none" w:sz="0" w:space="0" w:color="auto"/>
                            <w:bottom w:val="none" w:sz="0" w:space="0" w:color="auto"/>
                            <w:right w:val="none" w:sz="0" w:space="0" w:color="auto"/>
                          </w:divBdr>
                        </w:div>
                      </w:divsChild>
                    </w:div>
                    <w:div w:id="1862014480">
                      <w:marLeft w:val="0"/>
                      <w:marRight w:val="0"/>
                      <w:marTop w:val="0"/>
                      <w:marBottom w:val="0"/>
                      <w:divBdr>
                        <w:top w:val="none" w:sz="0" w:space="0" w:color="auto"/>
                        <w:left w:val="none" w:sz="0" w:space="0" w:color="auto"/>
                        <w:bottom w:val="none" w:sz="0" w:space="0" w:color="auto"/>
                        <w:right w:val="none" w:sz="0" w:space="0" w:color="auto"/>
                      </w:divBdr>
                      <w:divsChild>
                        <w:div w:id="1413430252">
                          <w:marLeft w:val="0"/>
                          <w:marRight w:val="0"/>
                          <w:marTop w:val="0"/>
                          <w:marBottom w:val="0"/>
                          <w:divBdr>
                            <w:top w:val="none" w:sz="0" w:space="0" w:color="auto"/>
                            <w:left w:val="none" w:sz="0" w:space="0" w:color="auto"/>
                            <w:bottom w:val="none" w:sz="0" w:space="0" w:color="auto"/>
                            <w:right w:val="none" w:sz="0" w:space="0" w:color="auto"/>
                          </w:divBdr>
                        </w:div>
                      </w:divsChild>
                    </w:div>
                    <w:div w:id="1874345747">
                      <w:marLeft w:val="0"/>
                      <w:marRight w:val="0"/>
                      <w:marTop w:val="0"/>
                      <w:marBottom w:val="0"/>
                      <w:divBdr>
                        <w:top w:val="none" w:sz="0" w:space="0" w:color="auto"/>
                        <w:left w:val="none" w:sz="0" w:space="0" w:color="auto"/>
                        <w:bottom w:val="none" w:sz="0" w:space="0" w:color="auto"/>
                        <w:right w:val="none" w:sz="0" w:space="0" w:color="auto"/>
                      </w:divBdr>
                      <w:divsChild>
                        <w:div w:id="721641535">
                          <w:marLeft w:val="0"/>
                          <w:marRight w:val="0"/>
                          <w:marTop w:val="0"/>
                          <w:marBottom w:val="0"/>
                          <w:divBdr>
                            <w:top w:val="none" w:sz="0" w:space="0" w:color="auto"/>
                            <w:left w:val="none" w:sz="0" w:space="0" w:color="auto"/>
                            <w:bottom w:val="none" w:sz="0" w:space="0" w:color="auto"/>
                            <w:right w:val="none" w:sz="0" w:space="0" w:color="auto"/>
                          </w:divBdr>
                        </w:div>
                      </w:divsChild>
                    </w:div>
                    <w:div w:id="1921863267">
                      <w:marLeft w:val="0"/>
                      <w:marRight w:val="0"/>
                      <w:marTop w:val="0"/>
                      <w:marBottom w:val="0"/>
                      <w:divBdr>
                        <w:top w:val="none" w:sz="0" w:space="0" w:color="auto"/>
                        <w:left w:val="none" w:sz="0" w:space="0" w:color="auto"/>
                        <w:bottom w:val="none" w:sz="0" w:space="0" w:color="auto"/>
                        <w:right w:val="none" w:sz="0" w:space="0" w:color="auto"/>
                      </w:divBdr>
                      <w:divsChild>
                        <w:div w:id="2106605115">
                          <w:marLeft w:val="0"/>
                          <w:marRight w:val="0"/>
                          <w:marTop w:val="0"/>
                          <w:marBottom w:val="0"/>
                          <w:divBdr>
                            <w:top w:val="none" w:sz="0" w:space="0" w:color="auto"/>
                            <w:left w:val="none" w:sz="0" w:space="0" w:color="auto"/>
                            <w:bottom w:val="none" w:sz="0" w:space="0" w:color="auto"/>
                            <w:right w:val="none" w:sz="0" w:space="0" w:color="auto"/>
                          </w:divBdr>
                        </w:div>
                      </w:divsChild>
                    </w:div>
                    <w:div w:id="1923490046">
                      <w:marLeft w:val="0"/>
                      <w:marRight w:val="0"/>
                      <w:marTop w:val="0"/>
                      <w:marBottom w:val="0"/>
                      <w:divBdr>
                        <w:top w:val="none" w:sz="0" w:space="0" w:color="auto"/>
                        <w:left w:val="none" w:sz="0" w:space="0" w:color="auto"/>
                        <w:bottom w:val="none" w:sz="0" w:space="0" w:color="auto"/>
                        <w:right w:val="none" w:sz="0" w:space="0" w:color="auto"/>
                      </w:divBdr>
                      <w:divsChild>
                        <w:div w:id="1500383105">
                          <w:marLeft w:val="0"/>
                          <w:marRight w:val="0"/>
                          <w:marTop w:val="0"/>
                          <w:marBottom w:val="0"/>
                          <w:divBdr>
                            <w:top w:val="none" w:sz="0" w:space="0" w:color="auto"/>
                            <w:left w:val="none" w:sz="0" w:space="0" w:color="auto"/>
                            <w:bottom w:val="none" w:sz="0" w:space="0" w:color="auto"/>
                            <w:right w:val="none" w:sz="0" w:space="0" w:color="auto"/>
                          </w:divBdr>
                        </w:div>
                      </w:divsChild>
                    </w:div>
                    <w:div w:id="1993025020">
                      <w:marLeft w:val="0"/>
                      <w:marRight w:val="0"/>
                      <w:marTop w:val="0"/>
                      <w:marBottom w:val="0"/>
                      <w:divBdr>
                        <w:top w:val="none" w:sz="0" w:space="0" w:color="auto"/>
                        <w:left w:val="none" w:sz="0" w:space="0" w:color="auto"/>
                        <w:bottom w:val="none" w:sz="0" w:space="0" w:color="auto"/>
                        <w:right w:val="none" w:sz="0" w:space="0" w:color="auto"/>
                      </w:divBdr>
                      <w:divsChild>
                        <w:div w:id="942881383">
                          <w:marLeft w:val="0"/>
                          <w:marRight w:val="0"/>
                          <w:marTop w:val="0"/>
                          <w:marBottom w:val="0"/>
                          <w:divBdr>
                            <w:top w:val="none" w:sz="0" w:space="0" w:color="auto"/>
                            <w:left w:val="none" w:sz="0" w:space="0" w:color="auto"/>
                            <w:bottom w:val="none" w:sz="0" w:space="0" w:color="auto"/>
                            <w:right w:val="none" w:sz="0" w:space="0" w:color="auto"/>
                          </w:divBdr>
                        </w:div>
                        <w:div w:id="998314785">
                          <w:marLeft w:val="0"/>
                          <w:marRight w:val="0"/>
                          <w:marTop w:val="0"/>
                          <w:marBottom w:val="0"/>
                          <w:divBdr>
                            <w:top w:val="none" w:sz="0" w:space="0" w:color="auto"/>
                            <w:left w:val="none" w:sz="0" w:space="0" w:color="auto"/>
                            <w:bottom w:val="none" w:sz="0" w:space="0" w:color="auto"/>
                            <w:right w:val="none" w:sz="0" w:space="0" w:color="auto"/>
                          </w:divBdr>
                        </w:div>
                      </w:divsChild>
                    </w:div>
                    <w:div w:id="2015762217">
                      <w:marLeft w:val="0"/>
                      <w:marRight w:val="0"/>
                      <w:marTop w:val="0"/>
                      <w:marBottom w:val="0"/>
                      <w:divBdr>
                        <w:top w:val="none" w:sz="0" w:space="0" w:color="auto"/>
                        <w:left w:val="none" w:sz="0" w:space="0" w:color="auto"/>
                        <w:bottom w:val="none" w:sz="0" w:space="0" w:color="auto"/>
                        <w:right w:val="none" w:sz="0" w:space="0" w:color="auto"/>
                      </w:divBdr>
                      <w:divsChild>
                        <w:div w:id="38436696">
                          <w:marLeft w:val="0"/>
                          <w:marRight w:val="0"/>
                          <w:marTop w:val="0"/>
                          <w:marBottom w:val="0"/>
                          <w:divBdr>
                            <w:top w:val="none" w:sz="0" w:space="0" w:color="auto"/>
                            <w:left w:val="none" w:sz="0" w:space="0" w:color="auto"/>
                            <w:bottom w:val="none" w:sz="0" w:space="0" w:color="auto"/>
                            <w:right w:val="none" w:sz="0" w:space="0" w:color="auto"/>
                          </w:divBdr>
                        </w:div>
                      </w:divsChild>
                    </w:div>
                    <w:div w:id="2090880526">
                      <w:marLeft w:val="0"/>
                      <w:marRight w:val="0"/>
                      <w:marTop w:val="0"/>
                      <w:marBottom w:val="0"/>
                      <w:divBdr>
                        <w:top w:val="none" w:sz="0" w:space="0" w:color="auto"/>
                        <w:left w:val="none" w:sz="0" w:space="0" w:color="auto"/>
                        <w:bottom w:val="none" w:sz="0" w:space="0" w:color="auto"/>
                        <w:right w:val="none" w:sz="0" w:space="0" w:color="auto"/>
                      </w:divBdr>
                      <w:divsChild>
                        <w:div w:id="1699232378">
                          <w:marLeft w:val="0"/>
                          <w:marRight w:val="0"/>
                          <w:marTop w:val="0"/>
                          <w:marBottom w:val="0"/>
                          <w:divBdr>
                            <w:top w:val="none" w:sz="0" w:space="0" w:color="auto"/>
                            <w:left w:val="none" w:sz="0" w:space="0" w:color="auto"/>
                            <w:bottom w:val="none" w:sz="0" w:space="0" w:color="auto"/>
                            <w:right w:val="none" w:sz="0" w:space="0" w:color="auto"/>
                          </w:divBdr>
                        </w:div>
                      </w:divsChild>
                    </w:div>
                    <w:div w:id="2145346745">
                      <w:marLeft w:val="0"/>
                      <w:marRight w:val="0"/>
                      <w:marTop w:val="0"/>
                      <w:marBottom w:val="0"/>
                      <w:divBdr>
                        <w:top w:val="none" w:sz="0" w:space="0" w:color="auto"/>
                        <w:left w:val="none" w:sz="0" w:space="0" w:color="auto"/>
                        <w:bottom w:val="none" w:sz="0" w:space="0" w:color="auto"/>
                        <w:right w:val="none" w:sz="0" w:space="0" w:color="auto"/>
                      </w:divBdr>
                      <w:divsChild>
                        <w:div w:id="549461191">
                          <w:marLeft w:val="0"/>
                          <w:marRight w:val="0"/>
                          <w:marTop w:val="0"/>
                          <w:marBottom w:val="0"/>
                          <w:divBdr>
                            <w:top w:val="none" w:sz="0" w:space="0" w:color="auto"/>
                            <w:left w:val="none" w:sz="0" w:space="0" w:color="auto"/>
                            <w:bottom w:val="none" w:sz="0" w:space="0" w:color="auto"/>
                            <w:right w:val="none" w:sz="0" w:space="0" w:color="auto"/>
                          </w:divBdr>
                        </w:div>
                        <w:div w:id="5915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2564">
              <w:marLeft w:val="0"/>
              <w:marRight w:val="0"/>
              <w:marTop w:val="0"/>
              <w:marBottom w:val="0"/>
              <w:divBdr>
                <w:top w:val="none" w:sz="0" w:space="0" w:color="auto"/>
                <w:left w:val="none" w:sz="0" w:space="0" w:color="auto"/>
                <w:bottom w:val="none" w:sz="0" w:space="0" w:color="auto"/>
                <w:right w:val="none" w:sz="0" w:space="0" w:color="auto"/>
              </w:divBdr>
            </w:div>
            <w:div w:id="356392340">
              <w:marLeft w:val="0"/>
              <w:marRight w:val="0"/>
              <w:marTop w:val="0"/>
              <w:marBottom w:val="0"/>
              <w:divBdr>
                <w:top w:val="none" w:sz="0" w:space="0" w:color="auto"/>
                <w:left w:val="none" w:sz="0" w:space="0" w:color="auto"/>
                <w:bottom w:val="none" w:sz="0" w:space="0" w:color="auto"/>
                <w:right w:val="none" w:sz="0" w:space="0" w:color="auto"/>
              </w:divBdr>
            </w:div>
            <w:div w:id="356662359">
              <w:marLeft w:val="0"/>
              <w:marRight w:val="0"/>
              <w:marTop w:val="0"/>
              <w:marBottom w:val="0"/>
              <w:divBdr>
                <w:top w:val="none" w:sz="0" w:space="0" w:color="auto"/>
                <w:left w:val="none" w:sz="0" w:space="0" w:color="auto"/>
                <w:bottom w:val="none" w:sz="0" w:space="0" w:color="auto"/>
                <w:right w:val="none" w:sz="0" w:space="0" w:color="auto"/>
              </w:divBdr>
              <w:divsChild>
                <w:div w:id="611010932">
                  <w:marLeft w:val="0"/>
                  <w:marRight w:val="0"/>
                  <w:marTop w:val="0"/>
                  <w:marBottom w:val="0"/>
                  <w:divBdr>
                    <w:top w:val="none" w:sz="0" w:space="0" w:color="auto"/>
                    <w:left w:val="none" w:sz="0" w:space="0" w:color="auto"/>
                    <w:bottom w:val="none" w:sz="0" w:space="0" w:color="auto"/>
                    <w:right w:val="none" w:sz="0" w:space="0" w:color="auto"/>
                  </w:divBdr>
                  <w:divsChild>
                    <w:div w:id="72902312">
                      <w:marLeft w:val="0"/>
                      <w:marRight w:val="0"/>
                      <w:marTop w:val="0"/>
                      <w:marBottom w:val="0"/>
                      <w:divBdr>
                        <w:top w:val="none" w:sz="0" w:space="0" w:color="auto"/>
                        <w:left w:val="none" w:sz="0" w:space="0" w:color="auto"/>
                        <w:bottom w:val="none" w:sz="0" w:space="0" w:color="auto"/>
                        <w:right w:val="none" w:sz="0" w:space="0" w:color="auto"/>
                      </w:divBdr>
                      <w:divsChild>
                        <w:div w:id="1682313157">
                          <w:marLeft w:val="0"/>
                          <w:marRight w:val="0"/>
                          <w:marTop w:val="0"/>
                          <w:marBottom w:val="0"/>
                          <w:divBdr>
                            <w:top w:val="none" w:sz="0" w:space="0" w:color="auto"/>
                            <w:left w:val="none" w:sz="0" w:space="0" w:color="auto"/>
                            <w:bottom w:val="none" w:sz="0" w:space="0" w:color="auto"/>
                            <w:right w:val="none" w:sz="0" w:space="0" w:color="auto"/>
                          </w:divBdr>
                        </w:div>
                      </w:divsChild>
                    </w:div>
                    <w:div w:id="117576209">
                      <w:marLeft w:val="0"/>
                      <w:marRight w:val="0"/>
                      <w:marTop w:val="0"/>
                      <w:marBottom w:val="0"/>
                      <w:divBdr>
                        <w:top w:val="none" w:sz="0" w:space="0" w:color="auto"/>
                        <w:left w:val="none" w:sz="0" w:space="0" w:color="auto"/>
                        <w:bottom w:val="none" w:sz="0" w:space="0" w:color="auto"/>
                        <w:right w:val="none" w:sz="0" w:space="0" w:color="auto"/>
                      </w:divBdr>
                      <w:divsChild>
                        <w:div w:id="746876662">
                          <w:marLeft w:val="0"/>
                          <w:marRight w:val="0"/>
                          <w:marTop w:val="0"/>
                          <w:marBottom w:val="0"/>
                          <w:divBdr>
                            <w:top w:val="none" w:sz="0" w:space="0" w:color="auto"/>
                            <w:left w:val="none" w:sz="0" w:space="0" w:color="auto"/>
                            <w:bottom w:val="none" w:sz="0" w:space="0" w:color="auto"/>
                            <w:right w:val="none" w:sz="0" w:space="0" w:color="auto"/>
                          </w:divBdr>
                        </w:div>
                      </w:divsChild>
                    </w:div>
                    <w:div w:id="213739874">
                      <w:marLeft w:val="0"/>
                      <w:marRight w:val="0"/>
                      <w:marTop w:val="0"/>
                      <w:marBottom w:val="0"/>
                      <w:divBdr>
                        <w:top w:val="none" w:sz="0" w:space="0" w:color="auto"/>
                        <w:left w:val="none" w:sz="0" w:space="0" w:color="auto"/>
                        <w:bottom w:val="none" w:sz="0" w:space="0" w:color="auto"/>
                        <w:right w:val="none" w:sz="0" w:space="0" w:color="auto"/>
                      </w:divBdr>
                      <w:divsChild>
                        <w:div w:id="626159557">
                          <w:marLeft w:val="0"/>
                          <w:marRight w:val="0"/>
                          <w:marTop w:val="0"/>
                          <w:marBottom w:val="0"/>
                          <w:divBdr>
                            <w:top w:val="none" w:sz="0" w:space="0" w:color="auto"/>
                            <w:left w:val="none" w:sz="0" w:space="0" w:color="auto"/>
                            <w:bottom w:val="none" w:sz="0" w:space="0" w:color="auto"/>
                            <w:right w:val="none" w:sz="0" w:space="0" w:color="auto"/>
                          </w:divBdr>
                        </w:div>
                      </w:divsChild>
                    </w:div>
                    <w:div w:id="326716004">
                      <w:marLeft w:val="0"/>
                      <w:marRight w:val="0"/>
                      <w:marTop w:val="0"/>
                      <w:marBottom w:val="0"/>
                      <w:divBdr>
                        <w:top w:val="none" w:sz="0" w:space="0" w:color="auto"/>
                        <w:left w:val="none" w:sz="0" w:space="0" w:color="auto"/>
                        <w:bottom w:val="none" w:sz="0" w:space="0" w:color="auto"/>
                        <w:right w:val="none" w:sz="0" w:space="0" w:color="auto"/>
                      </w:divBdr>
                      <w:divsChild>
                        <w:div w:id="602886654">
                          <w:marLeft w:val="0"/>
                          <w:marRight w:val="0"/>
                          <w:marTop w:val="0"/>
                          <w:marBottom w:val="0"/>
                          <w:divBdr>
                            <w:top w:val="none" w:sz="0" w:space="0" w:color="auto"/>
                            <w:left w:val="none" w:sz="0" w:space="0" w:color="auto"/>
                            <w:bottom w:val="none" w:sz="0" w:space="0" w:color="auto"/>
                            <w:right w:val="none" w:sz="0" w:space="0" w:color="auto"/>
                          </w:divBdr>
                        </w:div>
                      </w:divsChild>
                    </w:div>
                    <w:div w:id="378240918">
                      <w:marLeft w:val="0"/>
                      <w:marRight w:val="0"/>
                      <w:marTop w:val="0"/>
                      <w:marBottom w:val="0"/>
                      <w:divBdr>
                        <w:top w:val="none" w:sz="0" w:space="0" w:color="auto"/>
                        <w:left w:val="none" w:sz="0" w:space="0" w:color="auto"/>
                        <w:bottom w:val="none" w:sz="0" w:space="0" w:color="auto"/>
                        <w:right w:val="none" w:sz="0" w:space="0" w:color="auto"/>
                      </w:divBdr>
                      <w:divsChild>
                        <w:div w:id="1623220888">
                          <w:marLeft w:val="0"/>
                          <w:marRight w:val="0"/>
                          <w:marTop w:val="0"/>
                          <w:marBottom w:val="0"/>
                          <w:divBdr>
                            <w:top w:val="none" w:sz="0" w:space="0" w:color="auto"/>
                            <w:left w:val="none" w:sz="0" w:space="0" w:color="auto"/>
                            <w:bottom w:val="none" w:sz="0" w:space="0" w:color="auto"/>
                            <w:right w:val="none" w:sz="0" w:space="0" w:color="auto"/>
                          </w:divBdr>
                        </w:div>
                      </w:divsChild>
                    </w:div>
                    <w:div w:id="456067554">
                      <w:marLeft w:val="0"/>
                      <w:marRight w:val="0"/>
                      <w:marTop w:val="0"/>
                      <w:marBottom w:val="0"/>
                      <w:divBdr>
                        <w:top w:val="none" w:sz="0" w:space="0" w:color="auto"/>
                        <w:left w:val="none" w:sz="0" w:space="0" w:color="auto"/>
                        <w:bottom w:val="none" w:sz="0" w:space="0" w:color="auto"/>
                        <w:right w:val="none" w:sz="0" w:space="0" w:color="auto"/>
                      </w:divBdr>
                      <w:divsChild>
                        <w:div w:id="1365516237">
                          <w:marLeft w:val="0"/>
                          <w:marRight w:val="0"/>
                          <w:marTop w:val="0"/>
                          <w:marBottom w:val="0"/>
                          <w:divBdr>
                            <w:top w:val="none" w:sz="0" w:space="0" w:color="auto"/>
                            <w:left w:val="none" w:sz="0" w:space="0" w:color="auto"/>
                            <w:bottom w:val="none" w:sz="0" w:space="0" w:color="auto"/>
                            <w:right w:val="none" w:sz="0" w:space="0" w:color="auto"/>
                          </w:divBdr>
                        </w:div>
                      </w:divsChild>
                    </w:div>
                    <w:div w:id="548347292">
                      <w:marLeft w:val="0"/>
                      <w:marRight w:val="0"/>
                      <w:marTop w:val="0"/>
                      <w:marBottom w:val="0"/>
                      <w:divBdr>
                        <w:top w:val="none" w:sz="0" w:space="0" w:color="auto"/>
                        <w:left w:val="none" w:sz="0" w:space="0" w:color="auto"/>
                        <w:bottom w:val="none" w:sz="0" w:space="0" w:color="auto"/>
                        <w:right w:val="none" w:sz="0" w:space="0" w:color="auto"/>
                      </w:divBdr>
                      <w:divsChild>
                        <w:div w:id="1435786157">
                          <w:marLeft w:val="0"/>
                          <w:marRight w:val="0"/>
                          <w:marTop w:val="0"/>
                          <w:marBottom w:val="0"/>
                          <w:divBdr>
                            <w:top w:val="none" w:sz="0" w:space="0" w:color="auto"/>
                            <w:left w:val="none" w:sz="0" w:space="0" w:color="auto"/>
                            <w:bottom w:val="none" w:sz="0" w:space="0" w:color="auto"/>
                            <w:right w:val="none" w:sz="0" w:space="0" w:color="auto"/>
                          </w:divBdr>
                        </w:div>
                      </w:divsChild>
                    </w:div>
                    <w:div w:id="549999769">
                      <w:marLeft w:val="0"/>
                      <w:marRight w:val="0"/>
                      <w:marTop w:val="0"/>
                      <w:marBottom w:val="0"/>
                      <w:divBdr>
                        <w:top w:val="none" w:sz="0" w:space="0" w:color="auto"/>
                        <w:left w:val="none" w:sz="0" w:space="0" w:color="auto"/>
                        <w:bottom w:val="none" w:sz="0" w:space="0" w:color="auto"/>
                        <w:right w:val="none" w:sz="0" w:space="0" w:color="auto"/>
                      </w:divBdr>
                      <w:divsChild>
                        <w:div w:id="203905535">
                          <w:marLeft w:val="0"/>
                          <w:marRight w:val="0"/>
                          <w:marTop w:val="0"/>
                          <w:marBottom w:val="0"/>
                          <w:divBdr>
                            <w:top w:val="none" w:sz="0" w:space="0" w:color="auto"/>
                            <w:left w:val="none" w:sz="0" w:space="0" w:color="auto"/>
                            <w:bottom w:val="none" w:sz="0" w:space="0" w:color="auto"/>
                            <w:right w:val="none" w:sz="0" w:space="0" w:color="auto"/>
                          </w:divBdr>
                        </w:div>
                      </w:divsChild>
                    </w:div>
                    <w:div w:id="567110769">
                      <w:marLeft w:val="0"/>
                      <w:marRight w:val="0"/>
                      <w:marTop w:val="0"/>
                      <w:marBottom w:val="0"/>
                      <w:divBdr>
                        <w:top w:val="none" w:sz="0" w:space="0" w:color="auto"/>
                        <w:left w:val="none" w:sz="0" w:space="0" w:color="auto"/>
                        <w:bottom w:val="none" w:sz="0" w:space="0" w:color="auto"/>
                        <w:right w:val="none" w:sz="0" w:space="0" w:color="auto"/>
                      </w:divBdr>
                      <w:divsChild>
                        <w:div w:id="991520012">
                          <w:marLeft w:val="0"/>
                          <w:marRight w:val="0"/>
                          <w:marTop w:val="0"/>
                          <w:marBottom w:val="0"/>
                          <w:divBdr>
                            <w:top w:val="none" w:sz="0" w:space="0" w:color="auto"/>
                            <w:left w:val="none" w:sz="0" w:space="0" w:color="auto"/>
                            <w:bottom w:val="none" w:sz="0" w:space="0" w:color="auto"/>
                            <w:right w:val="none" w:sz="0" w:space="0" w:color="auto"/>
                          </w:divBdr>
                        </w:div>
                      </w:divsChild>
                    </w:div>
                    <w:div w:id="612782368">
                      <w:marLeft w:val="0"/>
                      <w:marRight w:val="0"/>
                      <w:marTop w:val="0"/>
                      <w:marBottom w:val="0"/>
                      <w:divBdr>
                        <w:top w:val="none" w:sz="0" w:space="0" w:color="auto"/>
                        <w:left w:val="none" w:sz="0" w:space="0" w:color="auto"/>
                        <w:bottom w:val="none" w:sz="0" w:space="0" w:color="auto"/>
                        <w:right w:val="none" w:sz="0" w:space="0" w:color="auto"/>
                      </w:divBdr>
                      <w:divsChild>
                        <w:div w:id="1301888353">
                          <w:marLeft w:val="0"/>
                          <w:marRight w:val="0"/>
                          <w:marTop w:val="0"/>
                          <w:marBottom w:val="0"/>
                          <w:divBdr>
                            <w:top w:val="none" w:sz="0" w:space="0" w:color="auto"/>
                            <w:left w:val="none" w:sz="0" w:space="0" w:color="auto"/>
                            <w:bottom w:val="none" w:sz="0" w:space="0" w:color="auto"/>
                            <w:right w:val="none" w:sz="0" w:space="0" w:color="auto"/>
                          </w:divBdr>
                        </w:div>
                        <w:div w:id="1335305786">
                          <w:marLeft w:val="0"/>
                          <w:marRight w:val="0"/>
                          <w:marTop w:val="0"/>
                          <w:marBottom w:val="0"/>
                          <w:divBdr>
                            <w:top w:val="none" w:sz="0" w:space="0" w:color="auto"/>
                            <w:left w:val="none" w:sz="0" w:space="0" w:color="auto"/>
                            <w:bottom w:val="none" w:sz="0" w:space="0" w:color="auto"/>
                            <w:right w:val="none" w:sz="0" w:space="0" w:color="auto"/>
                          </w:divBdr>
                        </w:div>
                      </w:divsChild>
                    </w:div>
                    <w:div w:id="621035328">
                      <w:marLeft w:val="0"/>
                      <w:marRight w:val="0"/>
                      <w:marTop w:val="0"/>
                      <w:marBottom w:val="0"/>
                      <w:divBdr>
                        <w:top w:val="none" w:sz="0" w:space="0" w:color="auto"/>
                        <w:left w:val="none" w:sz="0" w:space="0" w:color="auto"/>
                        <w:bottom w:val="none" w:sz="0" w:space="0" w:color="auto"/>
                        <w:right w:val="none" w:sz="0" w:space="0" w:color="auto"/>
                      </w:divBdr>
                      <w:divsChild>
                        <w:div w:id="1425686673">
                          <w:marLeft w:val="0"/>
                          <w:marRight w:val="0"/>
                          <w:marTop w:val="0"/>
                          <w:marBottom w:val="0"/>
                          <w:divBdr>
                            <w:top w:val="none" w:sz="0" w:space="0" w:color="auto"/>
                            <w:left w:val="none" w:sz="0" w:space="0" w:color="auto"/>
                            <w:bottom w:val="none" w:sz="0" w:space="0" w:color="auto"/>
                            <w:right w:val="none" w:sz="0" w:space="0" w:color="auto"/>
                          </w:divBdr>
                        </w:div>
                      </w:divsChild>
                    </w:div>
                    <w:div w:id="662510994">
                      <w:marLeft w:val="0"/>
                      <w:marRight w:val="0"/>
                      <w:marTop w:val="0"/>
                      <w:marBottom w:val="0"/>
                      <w:divBdr>
                        <w:top w:val="none" w:sz="0" w:space="0" w:color="auto"/>
                        <w:left w:val="none" w:sz="0" w:space="0" w:color="auto"/>
                        <w:bottom w:val="none" w:sz="0" w:space="0" w:color="auto"/>
                        <w:right w:val="none" w:sz="0" w:space="0" w:color="auto"/>
                      </w:divBdr>
                      <w:divsChild>
                        <w:div w:id="1981810486">
                          <w:marLeft w:val="0"/>
                          <w:marRight w:val="0"/>
                          <w:marTop w:val="0"/>
                          <w:marBottom w:val="0"/>
                          <w:divBdr>
                            <w:top w:val="none" w:sz="0" w:space="0" w:color="auto"/>
                            <w:left w:val="none" w:sz="0" w:space="0" w:color="auto"/>
                            <w:bottom w:val="none" w:sz="0" w:space="0" w:color="auto"/>
                            <w:right w:val="none" w:sz="0" w:space="0" w:color="auto"/>
                          </w:divBdr>
                        </w:div>
                      </w:divsChild>
                    </w:div>
                    <w:div w:id="663512268">
                      <w:marLeft w:val="0"/>
                      <w:marRight w:val="0"/>
                      <w:marTop w:val="0"/>
                      <w:marBottom w:val="0"/>
                      <w:divBdr>
                        <w:top w:val="none" w:sz="0" w:space="0" w:color="auto"/>
                        <w:left w:val="none" w:sz="0" w:space="0" w:color="auto"/>
                        <w:bottom w:val="none" w:sz="0" w:space="0" w:color="auto"/>
                        <w:right w:val="none" w:sz="0" w:space="0" w:color="auto"/>
                      </w:divBdr>
                      <w:divsChild>
                        <w:div w:id="509876120">
                          <w:marLeft w:val="0"/>
                          <w:marRight w:val="0"/>
                          <w:marTop w:val="0"/>
                          <w:marBottom w:val="0"/>
                          <w:divBdr>
                            <w:top w:val="none" w:sz="0" w:space="0" w:color="auto"/>
                            <w:left w:val="none" w:sz="0" w:space="0" w:color="auto"/>
                            <w:bottom w:val="none" w:sz="0" w:space="0" w:color="auto"/>
                            <w:right w:val="none" w:sz="0" w:space="0" w:color="auto"/>
                          </w:divBdr>
                        </w:div>
                      </w:divsChild>
                    </w:div>
                    <w:div w:id="734594374">
                      <w:marLeft w:val="0"/>
                      <w:marRight w:val="0"/>
                      <w:marTop w:val="0"/>
                      <w:marBottom w:val="0"/>
                      <w:divBdr>
                        <w:top w:val="none" w:sz="0" w:space="0" w:color="auto"/>
                        <w:left w:val="none" w:sz="0" w:space="0" w:color="auto"/>
                        <w:bottom w:val="none" w:sz="0" w:space="0" w:color="auto"/>
                        <w:right w:val="none" w:sz="0" w:space="0" w:color="auto"/>
                      </w:divBdr>
                      <w:divsChild>
                        <w:div w:id="2114086763">
                          <w:marLeft w:val="0"/>
                          <w:marRight w:val="0"/>
                          <w:marTop w:val="0"/>
                          <w:marBottom w:val="0"/>
                          <w:divBdr>
                            <w:top w:val="none" w:sz="0" w:space="0" w:color="auto"/>
                            <w:left w:val="none" w:sz="0" w:space="0" w:color="auto"/>
                            <w:bottom w:val="none" w:sz="0" w:space="0" w:color="auto"/>
                            <w:right w:val="none" w:sz="0" w:space="0" w:color="auto"/>
                          </w:divBdr>
                        </w:div>
                      </w:divsChild>
                    </w:div>
                    <w:div w:id="792865765">
                      <w:marLeft w:val="0"/>
                      <w:marRight w:val="0"/>
                      <w:marTop w:val="0"/>
                      <w:marBottom w:val="0"/>
                      <w:divBdr>
                        <w:top w:val="none" w:sz="0" w:space="0" w:color="auto"/>
                        <w:left w:val="none" w:sz="0" w:space="0" w:color="auto"/>
                        <w:bottom w:val="none" w:sz="0" w:space="0" w:color="auto"/>
                        <w:right w:val="none" w:sz="0" w:space="0" w:color="auto"/>
                      </w:divBdr>
                      <w:divsChild>
                        <w:div w:id="413746549">
                          <w:marLeft w:val="0"/>
                          <w:marRight w:val="0"/>
                          <w:marTop w:val="0"/>
                          <w:marBottom w:val="0"/>
                          <w:divBdr>
                            <w:top w:val="none" w:sz="0" w:space="0" w:color="auto"/>
                            <w:left w:val="none" w:sz="0" w:space="0" w:color="auto"/>
                            <w:bottom w:val="none" w:sz="0" w:space="0" w:color="auto"/>
                            <w:right w:val="none" w:sz="0" w:space="0" w:color="auto"/>
                          </w:divBdr>
                        </w:div>
                      </w:divsChild>
                    </w:div>
                    <w:div w:id="857083447">
                      <w:marLeft w:val="0"/>
                      <w:marRight w:val="0"/>
                      <w:marTop w:val="0"/>
                      <w:marBottom w:val="0"/>
                      <w:divBdr>
                        <w:top w:val="none" w:sz="0" w:space="0" w:color="auto"/>
                        <w:left w:val="none" w:sz="0" w:space="0" w:color="auto"/>
                        <w:bottom w:val="none" w:sz="0" w:space="0" w:color="auto"/>
                        <w:right w:val="none" w:sz="0" w:space="0" w:color="auto"/>
                      </w:divBdr>
                      <w:divsChild>
                        <w:div w:id="306596003">
                          <w:marLeft w:val="0"/>
                          <w:marRight w:val="0"/>
                          <w:marTop w:val="0"/>
                          <w:marBottom w:val="0"/>
                          <w:divBdr>
                            <w:top w:val="none" w:sz="0" w:space="0" w:color="auto"/>
                            <w:left w:val="none" w:sz="0" w:space="0" w:color="auto"/>
                            <w:bottom w:val="none" w:sz="0" w:space="0" w:color="auto"/>
                            <w:right w:val="none" w:sz="0" w:space="0" w:color="auto"/>
                          </w:divBdr>
                        </w:div>
                      </w:divsChild>
                    </w:div>
                    <w:div w:id="868569514">
                      <w:marLeft w:val="0"/>
                      <w:marRight w:val="0"/>
                      <w:marTop w:val="0"/>
                      <w:marBottom w:val="0"/>
                      <w:divBdr>
                        <w:top w:val="none" w:sz="0" w:space="0" w:color="auto"/>
                        <w:left w:val="none" w:sz="0" w:space="0" w:color="auto"/>
                        <w:bottom w:val="none" w:sz="0" w:space="0" w:color="auto"/>
                        <w:right w:val="none" w:sz="0" w:space="0" w:color="auto"/>
                      </w:divBdr>
                      <w:divsChild>
                        <w:div w:id="266082428">
                          <w:marLeft w:val="0"/>
                          <w:marRight w:val="0"/>
                          <w:marTop w:val="0"/>
                          <w:marBottom w:val="0"/>
                          <w:divBdr>
                            <w:top w:val="none" w:sz="0" w:space="0" w:color="auto"/>
                            <w:left w:val="none" w:sz="0" w:space="0" w:color="auto"/>
                            <w:bottom w:val="none" w:sz="0" w:space="0" w:color="auto"/>
                            <w:right w:val="none" w:sz="0" w:space="0" w:color="auto"/>
                          </w:divBdr>
                        </w:div>
                        <w:div w:id="841700092">
                          <w:marLeft w:val="0"/>
                          <w:marRight w:val="0"/>
                          <w:marTop w:val="0"/>
                          <w:marBottom w:val="0"/>
                          <w:divBdr>
                            <w:top w:val="none" w:sz="0" w:space="0" w:color="auto"/>
                            <w:left w:val="none" w:sz="0" w:space="0" w:color="auto"/>
                            <w:bottom w:val="none" w:sz="0" w:space="0" w:color="auto"/>
                            <w:right w:val="none" w:sz="0" w:space="0" w:color="auto"/>
                          </w:divBdr>
                        </w:div>
                      </w:divsChild>
                    </w:div>
                    <w:div w:id="930507296">
                      <w:marLeft w:val="0"/>
                      <w:marRight w:val="0"/>
                      <w:marTop w:val="0"/>
                      <w:marBottom w:val="0"/>
                      <w:divBdr>
                        <w:top w:val="none" w:sz="0" w:space="0" w:color="auto"/>
                        <w:left w:val="none" w:sz="0" w:space="0" w:color="auto"/>
                        <w:bottom w:val="none" w:sz="0" w:space="0" w:color="auto"/>
                        <w:right w:val="none" w:sz="0" w:space="0" w:color="auto"/>
                      </w:divBdr>
                      <w:divsChild>
                        <w:div w:id="2044863222">
                          <w:marLeft w:val="0"/>
                          <w:marRight w:val="0"/>
                          <w:marTop w:val="0"/>
                          <w:marBottom w:val="0"/>
                          <w:divBdr>
                            <w:top w:val="none" w:sz="0" w:space="0" w:color="auto"/>
                            <w:left w:val="none" w:sz="0" w:space="0" w:color="auto"/>
                            <w:bottom w:val="none" w:sz="0" w:space="0" w:color="auto"/>
                            <w:right w:val="none" w:sz="0" w:space="0" w:color="auto"/>
                          </w:divBdr>
                        </w:div>
                      </w:divsChild>
                    </w:div>
                    <w:div w:id="1059936249">
                      <w:marLeft w:val="0"/>
                      <w:marRight w:val="0"/>
                      <w:marTop w:val="0"/>
                      <w:marBottom w:val="0"/>
                      <w:divBdr>
                        <w:top w:val="none" w:sz="0" w:space="0" w:color="auto"/>
                        <w:left w:val="none" w:sz="0" w:space="0" w:color="auto"/>
                        <w:bottom w:val="none" w:sz="0" w:space="0" w:color="auto"/>
                        <w:right w:val="none" w:sz="0" w:space="0" w:color="auto"/>
                      </w:divBdr>
                      <w:divsChild>
                        <w:div w:id="298726579">
                          <w:marLeft w:val="0"/>
                          <w:marRight w:val="0"/>
                          <w:marTop w:val="0"/>
                          <w:marBottom w:val="0"/>
                          <w:divBdr>
                            <w:top w:val="none" w:sz="0" w:space="0" w:color="auto"/>
                            <w:left w:val="none" w:sz="0" w:space="0" w:color="auto"/>
                            <w:bottom w:val="none" w:sz="0" w:space="0" w:color="auto"/>
                            <w:right w:val="none" w:sz="0" w:space="0" w:color="auto"/>
                          </w:divBdr>
                        </w:div>
                      </w:divsChild>
                    </w:div>
                    <w:div w:id="1093208891">
                      <w:marLeft w:val="0"/>
                      <w:marRight w:val="0"/>
                      <w:marTop w:val="0"/>
                      <w:marBottom w:val="0"/>
                      <w:divBdr>
                        <w:top w:val="none" w:sz="0" w:space="0" w:color="auto"/>
                        <w:left w:val="none" w:sz="0" w:space="0" w:color="auto"/>
                        <w:bottom w:val="none" w:sz="0" w:space="0" w:color="auto"/>
                        <w:right w:val="none" w:sz="0" w:space="0" w:color="auto"/>
                      </w:divBdr>
                      <w:divsChild>
                        <w:div w:id="356201000">
                          <w:marLeft w:val="0"/>
                          <w:marRight w:val="0"/>
                          <w:marTop w:val="0"/>
                          <w:marBottom w:val="0"/>
                          <w:divBdr>
                            <w:top w:val="none" w:sz="0" w:space="0" w:color="auto"/>
                            <w:left w:val="none" w:sz="0" w:space="0" w:color="auto"/>
                            <w:bottom w:val="none" w:sz="0" w:space="0" w:color="auto"/>
                            <w:right w:val="none" w:sz="0" w:space="0" w:color="auto"/>
                          </w:divBdr>
                        </w:div>
                        <w:div w:id="1274677542">
                          <w:marLeft w:val="0"/>
                          <w:marRight w:val="0"/>
                          <w:marTop w:val="0"/>
                          <w:marBottom w:val="0"/>
                          <w:divBdr>
                            <w:top w:val="none" w:sz="0" w:space="0" w:color="auto"/>
                            <w:left w:val="none" w:sz="0" w:space="0" w:color="auto"/>
                            <w:bottom w:val="none" w:sz="0" w:space="0" w:color="auto"/>
                            <w:right w:val="none" w:sz="0" w:space="0" w:color="auto"/>
                          </w:divBdr>
                        </w:div>
                      </w:divsChild>
                    </w:div>
                    <w:div w:id="1131022957">
                      <w:marLeft w:val="0"/>
                      <w:marRight w:val="0"/>
                      <w:marTop w:val="0"/>
                      <w:marBottom w:val="0"/>
                      <w:divBdr>
                        <w:top w:val="none" w:sz="0" w:space="0" w:color="auto"/>
                        <w:left w:val="none" w:sz="0" w:space="0" w:color="auto"/>
                        <w:bottom w:val="none" w:sz="0" w:space="0" w:color="auto"/>
                        <w:right w:val="none" w:sz="0" w:space="0" w:color="auto"/>
                      </w:divBdr>
                      <w:divsChild>
                        <w:div w:id="2107533304">
                          <w:marLeft w:val="0"/>
                          <w:marRight w:val="0"/>
                          <w:marTop w:val="0"/>
                          <w:marBottom w:val="0"/>
                          <w:divBdr>
                            <w:top w:val="none" w:sz="0" w:space="0" w:color="auto"/>
                            <w:left w:val="none" w:sz="0" w:space="0" w:color="auto"/>
                            <w:bottom w:val="none" w:sz="0" w:space="0" w:color="auto"/>
                            <w:right w:val="none" w:sz="0" w:space="0" w:color="auto"/>
                          </w:divBdr>
                        </w:div>
                      </w:divsChild>
                    </w:div>
                    <w:div w:id="1144617873">
                      <w:marLeft w:val="0"/>
                      <w:marRight w:val="0"/>
                      <w:marTop w:val="0"/>
                      <w:marBottom w:val="0"/>
                      <w:divBdr>
                        <w:top w:val="none" w:sz="0" w:space="0" w:color="auto"/>
                        <w:left w:val="none" w:sz="0" w:space="0" w:color="auto"/>
                        <w:bottom w:val="none" w:sz="0" w:space="0" w:color="auto"/>
                        <w:right w:val="none" w:sz="0" w:space="0" w:color="auto"/>
                      </w:divBdr>
                      <w:divsChild>
                        <w:div w:id="1292831213">
                          <w:marLeft w:val="0"/>
                          <w:marRight w:val="0"/>
                          <w:marTop w:val="0"/>
                          <w:marBottom w:val="0"/>
                          <w:divBdr>
                            <w:top w:val="none" w:sz="0" w:space="0" w:color="auto"/>
                            <w:left w:val="none" w:sz="0" w:space="0" w:color="auto"/>
                            <w:bottom w:val="none" w:sz="0" w:space="0" w:color="auto"/>
                            <w:right w:val="none" w:sz="0" w:space="0" w:color="auto"/>
                          </w:divBdr>
                        </w:div>
                      </w:divsChild>
                    </w:div>
                    <w:div w:id="1164004079">
                      <w:marLeft w:val="0"/>
                      <w:marRight w:val="0"/>
                      <w:marTop w:val="0"/>
                      <w:marBottom w:val="0"/>
                      <w:divBdr>
                        <w:top w:val="none" w:sz="0" w:space="0" w:color="auto"/>
                        <w:left w:val="none" w:sz="0" w:space="0" w:color="auto"/>
                        <w:bottom w:val="none" w:sz="0" w:space="0" w:color="auto"/>
                        <w:right w:val="none" w:sz="0" w:space="0" w:color="auto"/>
                      </w:divBdr>
                      <w:divsChild>
                        <w:div w:id="117336136">
                          <w:marLeft w:val="0"/>
                          <w:marRight w:val="0"/>
                          <w:marTop w:val="0"/>
                          <w:marBottom w:val="0"/>
                          <w:divBdr>
                            <w:top w:val="none" w:sz="0" w:space="0" w:color="auto"/>
                            <w:left w:val="none" w:sz="0" w:space="0" w:color="auto"/>
                            <w:bottom w:val="none" w:sz="0" w:space="0" w:color="auto"/>
                            <w:right w:val="none" w:sz="0" w:space="0" w:color="auto"/>
                          </w:divBdr>
                        </w:div>
                      </w:divsChild>
                    </w:div>
                    <w:div w:id="1204055913">
                      <w:marLeft w:val="0"/>
                      <w:marRight w:val="0"/>
                      <w:marTop w:val="0"/>
                      <w:marBottom w:val="0"/>
                      <w:divBdr>
                        <w:top w:val="none" w:sz="0" w:space="0" w:color="auto"/>
                        <w:left w:val="none" w:sz="0" w:space="0" w:color="auto"/>
                        <w:bottom w:val="none" w:sz="0" w:space="0" w:color="auto"/>
                        <w:right w:val="none" w:sz="0" w:space="0" w:color="auto"/>
                      </w:divBdr>
                      <w:divsChild>
                        <w:div w:id="1409617459">
                          <w:marLeft w:val="0"/>
                          <w:marRight w:val="0"/>
                          <w:marTop w:val="0"/>
                          <w:marBottom w:val="0"/>
                          <w:divBdr>
                            <w:top w:val="none" w:sz="0" w:space="0" w:color="auto"/>
                            <w:left w:val="none" w:sz="0" w:space="0" w:color="auto"/>
                            <w:bottom w:val="none" w:sz="0" w:space="0" w:color="auto"/>
                            <w:right w:val="none" w:sz="0" w:space="0" w:color="auto"/>
                          </w:divBdr>
                        </w:div>
                      </w:divsChild>
                    </w:div>
                    <w:div w:id="1227909512">
                      <w:marLeft w:val="0"/>
                      <w:marRight w:val="0"/>
                      <w:marTop w:val="0"/>
                      <w:marBottom w:val="0"/>
                      <w:divBdr>
                        <w:top w:val="none" w:sz="0" w:space="0" w:color="auto"/>
                        <w:left w:val="none" w:sz="0" w:space="0" w:color="auto"/>
                        <w:bottom w:val="none" w:sz="0" w:space="0" w:color="auto"/>
                        <w:right w:val="none" w:sz="0" w:space="0" w:color="auto"/>
                      </w:divBdr>
                      <w:divsChild>
                        <w:div w:id="659425119">
                          <w:marLeft w:val="0"/>
                          <w:marRight w:val="0"/>
                          <w:marTop w:val="0"/>
                          <w:marBottom w:val="0"/>
                          <w:divBdr>
                            <w:top w:val="none" w:sz="0" w:space="0" w:color="auto"/>
                            <w:left w:val="none" w:sz="0" w:space="0" w:color="auto"/>
                            <w:bottom w:val="none" w:sz="0" w:space="0" w:color="auto"/>
                            <w:right w:val="none" w:sz="0" w:space="0" w:color="auto"/>
                          </w:divBdr>
                        </w:div>
                      </w:divsChild>
                    </w:div>
                    <w:div w:id="1253316595">
                      <w:marLeft w:val="0"/>
                      <w:marRight w:val="0"/>
                      <w:marTop w:val="0"/>
                      <w:marBottom w:val="0"/>
                      <w:divBdr>
                        <w:top w:val="none" w:sz="0" w:space="0" w:color="auto"/>
                        <w:left w:val="none" w:sz="0" w:space="0" w:color="auto"/>
                        <w:bottom w:val="none" w:sz="0" w:space="0" w:color="auto"/>
                        <w:right w:val="none" w:sz="0" w:space="0" w:color="auto"/>
                      </w:divBdr>
                      <w:divsChild>
                        <w:div w:id="30038581">
                          <w:marLeft w:val="0"/>
                          <w:marRight w:val="0"/>
                          <w:marTop w:val="0"/>
                          <w:marBottom w:val="0"/>
                          <w:divBdr>
                            <w:top w:val="none" w:sz="0" w:space="0" w:color="auto"/>
                            <w:left w:val="none" w:sz="0" w:space="0" w:color="auto"/>
                            <w:bottom w:val="none" w:sz="0" w:space="0" w:color="auto"/>
                            <w:right w:val="none" w:sz="0" w:space="0" w:color="auto"/>
                          </w:divBdr>
                        </w:div>
                      </w:divsChild>
                    </w:div>
                    <w:div w:id="1342705392">
                      <w:marLeft w:val="0"/>
                      <w:marRight w:val="0"/>
                      <w:marTop w:val="0"/>
                      <w:marBottom w:val="0"/>
                      <w:divBdr>
                        <w:top w:val="none" w:sz="0" w:space="0" w:color="auto"/>
                        <w:left w:val="none" w:sz="0" w:space="0" w:color="auto"/>
                        <w:bottom w:val="none" w:sz="0" w:space="0" w:color="auto"/>
                        <w:right w:val="none" w:sz="0" w:space="0" w:color="auto"/>
                      </w:divBdr>
                      <w:divsChild>
                        <w:div w:id="2019654944">
                          <w:marLeft w:val="0"/>
                          <w:marRight w:val="0"/>
                          <w:marTop w:val="0"/>
                          <w:marBottom w:val="0"/>
                          <w:divBdr>
                            <w:top w:val="none" w:sz="0" w:space="0" w:color="auto"/>
                            <w:left w:val="none" w:sz="0" w:space="0" w:color="auto"/>
                            <w:bottom w:val="none" w:sz="0" w:space="0" w:color="auto"/>
                            <w:right w:val="none" w:sz="0" w:space="0" w:color="auto"/>
                          </w:divBdr>
                        </w:div>
                      </w:divsChild>
                    </w:div>
                    <w:div w:id="1419667367">
                      <w:marLeft w:val="0"/>
                      <w:marRight w:val="0"/>
                      <w:marTop w:val="0"/>
                      <w:marBottom w:val="0"/>
                      <w:divBdr>
                        <w:top w:val="none" w:sz="0" w:space="0" w:color="auto"/>
                        <w:left w:val="none" w:sz="0" w:space="0" w:color="auto"/>
                        <w:bottom w:val="none" w:sz="0" w:space="0" w:color="auto"/>
                        <w:right w:val="none" w:sz="0" w:space="0" w:color="auto"/>
                      </w:divBdr>
                      <w:divsChild>
                        <w:div w:id="628560442">
                          <w:marLeft w:val="0"/>
                          <w:marRight w:val="0"/>
                          <w:marTop w:val="0"/>
                          <w:marBottom w:val="0"/>
                          <w:divBdr>
                            <w:top w:val="none" w:sz="0" w:space="0" w:color="auto"/>
                            <w:left w:val="none" w:sz="0" w:space="0" w:color="auto"/>
                            <w:bottom w:val="none" w:sz="0" w:space="0" w:color="auto"/>
                            <w:right w:val="none" w:sz="0" w:space="0" w:color="auto"/>
                          </w:divBdr>
                        </w:div>
                      </w:divsChild>
                    </w:div>
                    <w:div w:id="1456097243">
                      <w:marLeft w:val="0"/>
                      <w:marRight w:val="0"/>
                      <w:marTop w:val="0"/>
                      <w:marBottom w:val="0"/>
                      <w:divBdr>
                        <w:top w:val="none" w:sz="0" w:space="0" w:color="auto"/>
                        <w:left w:val="none" w:sz="0" w:space="0" w:color="auto"/>
                        <w:bottom w:val="none" w:sz="0" w:space="0" w:color="auto"/>
                        <w:right w:val="none" w:sz="0" w:space="0" w:color="auto"/>
                      </w:divBdr>
                      <w:divsChild>
                        <w:div w:id="969241193">
                          <w:marLeft w:val="0"/>
                          <w:marRight w:val="0"/>
                          <w:marTop w:val="0"/>
                          <w:marBottom w:val="0"/>
                          <w:divBdr>
                            <w:top w:val="none" w:sz="0" w:space="0" w:color="auto"/>
                            <w:left w:val="none" w:sz="0" w:space="0" w:color="auto"/>
                            <w:bottom w:val="none" w:sz="0" w:space="0" w:color="auto"/>
                            <w:right w:val="none" w:sz="0" w:space="0" w:color="auto"/>
                          </w:divBdr>
                        </w:div>
                      </w:divsChild>
                    </w:div>
                    <w:div w:id="1527983645">
                      <w:marLeft w:val="0"/>
                      <w:marRight w:val="0"/>
                      <w:marTop w:val="0"/>
                      <w:marBottom w:val="0"/>
                      <w:divBdr>
                        <w:top w:val="none" w:sz="0" w:space="0" w:color="auto"/>
                        <w:left w:val="none" w:sz="0" w:space="0" w:color="auto"/>
                        <w:bottom w:val="none" w:sz="0" w:space="0" w:color="auto"/>
                        <w:right w:val="none" w:sz="0" w:space="0" w:color="auto"/>
                      </w:divBdr>
                      <w:divsChild>
                        <w:div w:id="1442190777">
                          <w:marLeft w:val="0"/>
                          <w:marRight w:val="0"/>
                          <w:marTop w:val="0"/>
                          <w:marBottom w:val="0"/>
                          <w:divBdr>
                            <w:top w:val="none" w:sz="0" w:space="0" w:color="auto"/>
                            <w:left w:val="none" w:sz="0" w:space="0" w:color="auto"/>
                            <w:bottom w:val="none" w:sz="0" w:space="0" w:color="auto"/>
                            <w:right w:val="none" w:sz="0" w:space="0" w:color="auto"/>
                          </w:divBdr>
                        </w:div>
                      </w:divsChild>
                    </w:div>
                    <w:div w:id="1540773813">
                      <w:marLeft w:val="0"/>
                      <w:marRight w:val="0"/>
                      <w:marTop w:val="0"/>
                      <w:marBottom w:val="0"/>
                      <w:divBdr>
                        <w:top w:val="none" w:sz="0" w:space="0" w:color="auto"/>
                        <w:left w:val="none" w:sz="0" w:space="0" w:color="auto"/>
                        <w:bottom w:val="none" w:sz="0" w:space="0" w:color="auto"/>
                        <w:right w:val="none" w:sz="0" w:space="0" w:color="auto"/>
                      </w:divBdr>
                      <w:divsChild>
                        <w:div w:id="388502458">
                          <w:marLeft w:val="0"/>
                          <w:marRight w:val="0"/>
                          <w:marTop w:val="0"/>
                          <w:marBottom w:val="0"/>
                          <w:divBdr>
                            <w:top w:val="none" w:sz="0" w:space="0" w:color="auto"/>
                            <w:left w:val="none" w:sz="0" w:space="0" w:color="auto"/>
                            <w:bottom w:val="none" w:sz="0" w:space="0" w:color="auto"/>
                            <w:right w:val="none" w:sz="0" w:space="0" w:color="auto"/>
                          </w:divBdr>
                        </w:div>
                        <w:div w:id="1120682124">
                          <w:marLeft w:val="0"/>
                          <w:marRight w:val="0"/>
                          <w:marTop w:val="0"/>
                          <w:marBottom w:val="0"/>
                          <w:divBdr>
                            <w:top w:val="none" w:sz="0" w:space="0" w:color="auto"/>
                            <w:left w:val="none" w:sz="0" w:space="0" w:color="auto"/>
                            <w:bottom w:val="none" w:sz="0" w:space="0" w:color="auto"/>
                            <w:right w:val="none" w:sz="0" w:space="0" w:color="auto"/>
                          </w:divBdr>
                        </w:div>
                      </w:divsChild>
                    </w:div>
                    <w:div w:id="1650093433">
                      <w:marLeft w:val="0"/>
                      <w:marRight w:val="0"/>
                      <w:marTop w:val="0"/>
                      <w:marBottom w:val="0"/>
                      <w:divBdr>
                        <w:top w:val="none" w:sz="0" w:space="0" w:color="auto"/>
                        <w:left w:val="none" w:sz="0" w:space="0" w:color="auto"/>
                        <w:bottom w:val="none" w:sz="0" w:space="0" w:color="auto"/>
                        <w:right w:val="none" w:sz="0" w:space="0" w:color="auto"/>
                      </w:divBdr>
                      <w:divsChild>
                        <w:div w:id="1860729247">
                          <w:marLeft w:val="0"/>
                          <w:marRight w:val="0"/>
                          <w:marTop w:val="0"/>
                          <w:marBottom w:val="0"/>
                          <w:divBdr>
                            <w:top w:val="none" w:sz="0" w:space="0" w:color="auto"/>
                            <w:left w:val="none" w:sz="0" w:space="0" w:color="auto"/>
                            <w:bottom w:val="none" w:sz="0" w:space="0" w:color="auto"/>
                            <w:right w:val="none" w:sz="0" w:space="0" w:color="auto"/>
                          </w:divBdr>
                        </w:div>
                      </w:divsChild>
                    </w:div>
                    <w:div w:id="1755586145">
                      <w:marLeft w:val="0"/>
                      <w:marRight w:val="0"/>
                      <w:marTop w:val="0"/>
                      <w:marBottom w:val="0"/>
                      <w:divBdr>
                        <w:top w:val="none" w:sz="0" w:space="0" w:color="auto"/>
                        <w:left w:val="none" w:sz="0" w:space="0" w:color="auto"/>
                        <w:bottom w:val="none" w:sz="0" w:space="0" w:color="auto"/>
                        <w:right w:val="none" w:sz="0" w:space="0" w:color="auto"/>
                      </w:divBdr>
                      <w:divsChild>
                        <w:div w:id="818499355">
                          <w:marLeft w:val="0"/>
                          <w:marRight w:val="0"/>
                          <w:marTop w:val="0"/>
                          <w:marBottom w:val="0"/>
                          <w:divBdr>
                            <w:top w:val="none" w:sz="0" w:space="0" w:color="auto"/>
                            <w:left w:val="none" w:sz="0" w:space="0" w:color="auto"/>
                            <w:bottom w:val="none" w:sz="0" w:space="0" w:color="auto"/>
                            <w:right w:val="none" w:sz="0" w:space="0" w:color="auto"/>
                          </w:divBdr>
                        </w:div>
                      </w:divsChild>
                    </w:div>
                    <w:div w:id="1770002498">
                      <w:marLeft w:val="0"/>
                      <w:marRight w:val="0"/>
                      <w:marTop w:val="0"/>
                      <w:marBottom w:val="0"/>
                      <w:divBdr>
                        <w:top w:val="none" w:sz="0" w:space="0" w:color="auto"/>
                        <w:left w:val="none" w:sz="0" w:space="0" w:color="auto"/>
                        <w:bottom w:val="none" w:sz="0" w:space="0" w:color="auto"/>
                        <w:right w:val="none" w:sz="0" w:space="0" w:color="auto"/>
                      </w:divBdr>
                      <w:divsChild>
                        <w:div w:id="1766226985">
                          <w:marLeft w:val="0"/>
                          <w:marRight w:val="0"/>
                          <w:marTop w:val="0"/>
                          <w:marBottom w:val="0"/>
                          <w:divBdr>
                            <w:top w:val="none" w:sz="0" w:space="0" w:color="auto"/>
                            <w:left w:val="none" w:sz="0" w:space="0" w:color="auto"/>
                            <w:bottom w:val="none" w:sz="0" w:space="0" w:color="auto"/>
                            <w:right w:val="none" w:sz="0" w:space="0" w:color="auto"/>
                          </w:divBdr>
                        </w:div>
                      </w:divsChild>
                    </w:div>
                    <w:div w:id="1789658224">
                      <w:marLeft w:val="0"/>
                      <w:marRight w:val="0"/>
                      <w:marTop w:val="0"/>
                      <w:marBottom w:val="0"/>
                      <w:divBdr>
                        <w:top w:val="none" w:sz="0" w:space="0" w:color="auto"/>
                        <w:left w:val="none" w:sz="0" w:space="0" w:color="auto"/>
                        <w:bottom w:val="none" w:sz="0" w:space="0" w:color="auto"/>
                        <w:right w:val="none" w:sz="0" w:space="0" w:color="auto"/>
                      </w:divBdr>
                      <w:divsChild>
                        <w:div w:id="536701372">
                          <w:marLeft w:val="0"/>
                          <w:marRight w:val="0"/>
                          <w:marTop w:val="0"/>
                          <w:marBottom w:val="0"/>
                          <w:divBdr>
                            <w:top w:val="none" w:sz="0" w:space="0" w:color="auto"/>
                            <w:left w:val="none" w:sz="0" w:space="0" w:color="auto"/>
                            <w:bottom w:val="none" w:sz="0" w:space="0" w:color="auto"/>
                            <w:right w:val="none" w:sz="0" w:space="0" w:color="auto"/>
                          </w:divBdr>
                        </w:div>
                      </w:divsChild>
                    </w:div>
                    <w:div w:id="1834448101">
                      <w:marLeft w:val="0"/>
                      <w:marRight w:val="0"/>
                      <w:marTop w:val="0"/>
                      <w:marBottom w:val="0"/>
                      <w:divBdr>
                        <w:top w:val="none" w:sz="0" w:space="0" w:color="auto"/>
                        <w:left w:val="none" w:sz="0" w:space="0" w:color="auto"/>
                        <w:bottom w:val="none" w:sz="0" w:space="0" w:color="auto"/>
                        <w:right w:val="none" w:sz="0" w:space="0" w:color="auto"/>
                      </w:divBdr>
                      <w:divsChild>
                        <w:div w:id="2003970317">
                          <w:marLeft w:val="0"/>
                          <w:marRight w:val="0"/>
                          <w:marTop w:val="0"/>
                          <w:marBottom w:val="0"/>
                          <w:divBdr>
                            <w:top w:val="none" w:sz="0" w:space="0" w:color="auto"/>
                            <w:left w:val="none" w:sz="0" w:space="0" w:color="auto"/>
                            <w:bottom w:val="none" w:sz="0" w:space="0" w:color="auto"/>
                            <w:right w:val="none" w:sz="0" w:space="0" w:color="auto"/>
                          </w:divBdr>
                        </w:div>
                      </w:divsChild>
                    </w:div>
                    <w:div w:id="1876771478">
                      <w:marLeft w:val="0"/>
                      <w:marRight w:val="0"/>
                      <w:marTop w:val="0"/>
                      <w:marBottom w:val="0"/>
                      <w:divBdr>
                        <w:top w:val="none" w:sz="0" w:space="0" w:color="auto"/>
                        <w:left w:val="none" w:sz="0" w:space="0" w:color="auto"/>
                        <w:bottom w:val="none" w:sz="0" w:space="0" w:color="auto"/>
                        <w:right w:val="none" w:sz="0" w:space="0" w:color="auto"/>
                      </w:divBdr>
                      <w:divsChild>
                        <w:div w:id="795560034">
                          <w:marLeft w:val="0"/>
                          <w:marRight w:val="0"/>
                          <w:marTop w:val="0"/>
                          <w:marBottom w:val="0"/>
                          <w:divBdr>
                            <w:top w:val="none" w:sz="0" w:space="0" w:color="auto"/>
                            <w:left w:val="none" w:sz="0" w:space="0" w:color="auto"/>
                            <w:bottom w:val="none" w:sz="0" w:space="0" w:color="auto"/>
                            <w:right w:val="none" w:sz="0" w:space="0" w:color="auto"/>
                          </w:divBdr>
                        </w:div>
                        <w:div w:id="948927839">
                          <w:marLeft w:val="0"/>
                          <w:marRight w:val="0"/>
                          <w:marTop w:val="0"/>
                          <w:marBottom w:val="0"/>
                          <w:divBdr>
                            <w:top w:val="none" w:sz="0" w:space="0" w:color="auto"/>
                            <w:left w:val="none" w:sz="0" w:space="0" w:color="auto"/>
                            <w:bottom w:val="none" w:sz="0" w:space="0" w:color="auto"/>
                            <w:right w:val="none" w:sz="0" w:space="0" w:color="auto"/>
                          </w:divBdr>
                        </w:div>
                      </w:divsChild>
                    </w:div>
                    <w:div w:id="1927030522">
                      <w:marLeft w:val="0"/>
                      <w:marRight w:val="0"/>
                      <w:marTop w:val="0"/>
                      <w:marBottom w:val="0"/>
                      <w:divBdr>
                        <w:top w:val="none" w:sz="0" w:space="0" w:color="auto"/>
                        <w:left w:val="none" w:sz="0" w:space="0" w:color="auto"/>
                        <w:bottom w:val="none" w:sz="0" w:space="0" w:color="auto"/>
                        <w:right w:val="none" w:sz="0" w:space="0" w:color="auto"/>
                      </w:divBdr>
                      <w:divsChild>
                        <w:div w:id="1760591730">
                          <w:marLeft w:val="0"/>
                          <w:marRight w:val="0"/>
                          <w:marTop w:val="0"/>
                          <w:marBottom w:val="0"/>
                          <w:divBdr>
                            <w:top w:val="none" w:sz="0" w:space="0" w:color="auto"/>
                            <w:left w:val="none" w:sz="0" w:space="0" w:color="auto"/>
                            <w:bottom w:val="none" w:sz="0" w:space="0" w:color="auto"/>
                            <w:right w:val="none" w:sz="0" w:space="0" w:color="auto"/>
                          </w:divBdr>
                        </w:div>
                      </w:divsChild>
                    </w:div>
                    <w:div w:id="1956591707">
                      <w:marLeft w:val="0"/>
                      <w:marRight w:val="0"/>
                      <w:marTop w:val="0"/>
                      <w:marBottom w:val="0"/>
                      <w:divBdr>
                        <w:top w:val="none" w:sz="0" w:space="0" w:color="auto"/>
                        <w:left w:val="none" w:sz="0" w:space="0" w:color="auto"/>
                        <w:bottom w:val="none" w:sz="0" w:space="0" w:color="auto"/>
                        <w:right w:val="none" w:sz="0" w:space="0" w:color="auto"/>
                      </w:divBdr>
                      <w:divsChild>
                        <w:div w:id="1025715606">
                          <w:marLeft w:val="0"/>
                          <w:marRight w:val="0"/>
                          <w:marTop w:val="0"/>
                          <w:marBottom w:val="0"/>
                          <w:divBdr>
                            <w:top w:val="none" w:sz="0" w:space="0" w:color="auto"/>
                            <w:left w:val="none" w:sz="0" w:space="0" w:color="auto"/>
                            <w:bottom w:val="none" w:sz="0" w:space="0" w:color="auto"/>
                            <w:right w:val="none" w:sz="0" w:space="0" w:color="auto"/>
                          </w:divBdr>
                        </w:div>
                      </w:divsChild>
                    </w:div>
                    <w:div w:id="2022929062">
                      <w:marLeft w:val="0"/>
                      <w:marRight w:val="0"/>
                      <w:marTop w:val="0"/>
                      <w:marBottom w:val="0"/>
                      <w:divBdr>
                        <w:top w:val="none" w:sz="0" w:space="0" w:color="auto"/>
                        <w:left w:val="none" w:sz="0" w:space="0" w:color="auto"/>
                        <w:bottom w:val="none" w:sz="0" w:space="0" w:color="auto"/>
                        <w:right w:val="none" w:sz="0" w:space="0" w:color="auto"/>
                      </w:divBdr>
                      <w:divsChild>
                        <w:div w:id="485556627">
                          <w:marLeft w:val="0"/>
                          <w:marRight w:val="0"/>
                          <w:marTop w:val="0"/>
                          <w:marBottom w:val="0"/>
                          <w:divBdr>
                            <w:top w:val="none" w:sz="0" w:space="0" w:color="auto"/>
                            <w:left w:val="none" w:sz="0" w:space="0" w:color="auto"/>
                            <w:bottom w:val="none" w:sz="0" w:space="0" w:color="auto"/>
                            <w:right w:val="none" w:sz="0" w:space="0" w:color="auto"/>
                          </w:divBdr>
                        </w:div>
                      </w:divsChild>
                    </w:div>
                    <w:div w:id="2037348614">
                      <w:marLeft w:val="0"/>
                      <w:marRight w:val="0"/>
                      <w:marTop w:val="0"/>
                      <w:marBottom w:val="0"/>
                      <w:divBdr>
                        <w:top w:val="none" w:sz="0" w:space="0" w:color="auto"/>
                        <w:left w:val="none" w:sz="0" w:space="0" w:color="auto"/>
                        <w:bottom w:val="none" w:sz="0" w:space="0" w:color="auto"/>
                        <w:right w:val="none" w:sz="0" w:space="0" w:color="auto"/>
                      </w:divBdr>
                      <w:divsChild>
                        <w:div w:id="8434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5063">
              <w:marLeft w:val="0"/>
              <w:marRight w:val="0"/>
              <w:marTop w:val="0"/>
              <w:marBottom w:val="0"/>
              <w:divBdr>
                <w:top w:val="none" w:sz="0" w:space="0" w:color="auto"/>
                <w:left w:val="none" w:sz="0" w:space="0" w:color="auto"/>
                <w:bottom w:val="none" w:sz="0" w:space="0" w:color="auto"/>
                <w:right w:val="none" w:sz="0" w:space="0" w:color="auto"/>
              </w:divBdr>
            </w:div>
            <w:div w:id="404374287">
              <w:marLeft w:val="0"/>
              <w:marRight w:val="0"/>
              <w:marTop w:val="0"/>
              <w:marBottom w:val="0"/>
              <w:divBdr>
                <w:top w:val="none" w:sz="0" w:space="0" w:color="auto"/>
                <w:left w:val="none" w:sz="0" w:space="0" w:color="auto"/>
                <w:bottom w:val="none" w:sz="0" w:space="0" w:color="auto"/>
                <w:right w:val="none" w:sz="0" w:space="0" w:color="auto"/>
              </w:divBdr>
            </w:div>
            <w:div w:id="444346247">
              <w:marLeft w:val="0"/>
              <w:marRight w:val="0"/>
              <w:marTop w:val="0"/>
              <w:marBottom w:val="0"/>
              <w:divBdr>
                <w:top w:val="none" w:sz="0" w:space="0" w:color="auto"/>
                <w:left w:val="none" w:sz="0" w:space="0" w:color="auto"/>
                <w:bottom w:val="none" w:sz="0" w:space="0" w:color="auto"/>
                <w:right w:val="none" w:sz="0" w:space="0" w:color="auto"/>
              </w:divBdr>
            </w:div>
            <w:div w:id="455218796">
              <w:marLeft w:val="0"/>
              <w:marRight w:val="0"/>
              <w:marTop w:val="0"/>
              <w:marBottom w:val="0"/>
              <w:divBdr>
                <w:top w:val="none" w:sz="0" w:space="0" w:color="auto"/>
                <w:left w:val="none" w:sz="0" w:space="0" w:color="auto"/>
                <w:bottom w:val="none" w:sz="0" w:space="0" w:color="auto"/>
                <w:right w:val="none" w:sz="0" w:space="0" w:color="auto"/>
              </w:divBdr>
            </w:div>
            <w:div w:id="480345017">
              <w:marLeft w:val="0"/>
              <w:marRight w:val="0"/>
              <w:marTop w:val="0"/>
              <w:marBottom w:val="0"/>
              <w:divBdr>
                <w:top w:val="none" w:sz="0" w:space="0" w:color="auto"/>
                <w:left w:val="none" w:sz="0" w:space="0" w:color="auto"/>
                <w:bottom w:val="none" w:sz="0" w:space="0" w:color="auto"/>
                <w:right w:val="none" w:sz="0" w:space="0" w:color="auto"/>
              </w:divBdr>
            </w:div>
            <w:div w:id="494344069">
              <w:marLeft w:val="0"/>
              <w:marRight w:val="0"/>
              <w:marTop w:val="0"/>
              <w:marBottom w:val="0"/>
              <w:divBdr>
                <w:top w:val="none" w:sz="0" w:space="0" w:color="auto"/>
                <w:left w:val="none" w:sz="0" w:space="0" w:color="auto"/>
                <w:bottom w:val="none" w:sz="0" w:space="0" w:color="auto"/>
                <w:right w:val="none" w:sz="0" w:space="0" w:color="auto"/>
              </w:divBdr>
            </w:div>
            <w:div w:id="546337260">
              <w:marLeft w:val="0"/>
              <w:marRight w:val="0"/>
              <w:marTop w:val="0"/>
              <w:marBottom w:val="0"/>
              <w:divBdr>
                <w:top w:val="none" w:sz="0" w:space="0" w:color="auto"/>
                <w:left w:val="none" w:sz="0" w:space="0" w:color="auto"/>
                <w:bottom w:val="none" w:sz="0" w:space="0" w:color="auto"/>
                <w:right w:val="none" w:sz="0" w:space="0" w:color="auto"/>
              </w:divBdr>
              <w:divsChild>
                <w:div w:id="780615231">
                  <w:marLeft w:val="0"/>
                  <w:marRight w:val="0"/>
                  <w:marTop w:val="0"/>
                  <w:marBottom w:val="0"/>
                  <w:divBdr>
                    <w:top w:val="none" w:sz="0" w:space="0" w:color="auto"/>
                    <w:left w:val="none" w:sz="0" w:space="0" w:color="auto"/>
                    <w:bottom w:val="none" w:sz="0" w:space="0" w:color="auto"/>
                    <w:right w:val="none" w:sz="0" w:space="0" w:color="auto"/>
                  </w:divBdr>
                  <w:divsChild>
                    <w:div w:id="1010482">
                      <w:marLeft w:val="0"/>
                      <w:marRight w:val="0"/>
                      <w:marTop w:val="0"/>
                      <w:marBottom w:val="0"/>
                      <w:divBdr>
                        <w:top w:val="none" w:sz="0" w:space="0" w:color="auto"/>
                        <w:left w:val="none" w:sz="0" w:space="0" w:color="auto"/>
                        <w:bottom w:val="none" w:sz="0" w:space="0" w:color="auto"/>
                        <w:right w:val="none" w:sz="0" w:space="0" w:color="auto"/>
                      </w:divBdr>
                      <w:divsChild>
                        <w:div w:id="537013695">
                          <w:marLeft w:val="0"/>
                          <w:marRight w:val="0"/>
                          <w:marTop w:val="0"/>
                          <w:marBottom w:val="0"/>
                          <w:divBdr>
                            <w:top w:val="none" w:sz="0" w:space="0" w:color="auto"/>
                            <w:left w:val="none" w:sz="0" w:space="0" w:color="auto"/>
                            <w:bottom w:val="none" w:sz="0" w:space="0" w:color="auto"/>
                            <w:right w:val="none" w:sz="0" w:space="0" w:color="auto"/>
                          </w:divBdr>
                        </w:div>
                      </w:divsChild>
                    </w:div>
                    <w:div w:id="236206866">
                      <w:marLeft w:val="0"/>
                      <w:marRight w:val="0"/>
                      <w:marTop w:val="0"/>
                      <w:marBottom w:val="0"/>
                      <w:divBdr>
                        <w:top w:val="none" w:sz="0" w:space="0" w:color="auto"/>
                        <w:left w:val="none" w:sz="0" w:space="0" w:color="auto"/>
                        <w:bottom w:val="none" w:sz="0" w:space="0" w:color="auto"/>
                        <w:right w:val="none" w:sz="0" w:space="0" w:color="auto"/>
                      </w:divBdr>
                      <w:divsChild>
                        <w:div w:id="1759251203">
                          <w:marLeft w:val="0"/>
                          <w:marRight w:val="0"/>
                          <w:marTop w:val="0"/>
                          <w:marBottom w:val="0"/>
                          <w:divBdr>
                            <w:top w:val="none" w:sz="0" w:space="0" w:color="auto"/>
                            <w:left w:val="none" w:sz="0" w:space="0" w:color="auto"/>
                            <w:bottom w:val="none" w:sz="0" w:space="0" w:color="auto"/>
                            <w:right w:val="none" w:sz="0" w:space="0" w:color="auto"/>
                          </w:divBdr>
                        </w:div>
                      </w:divsChild>
                    </w:div>
                    <w:div w:id="591818212">
                      <w:marLeft w:val="0"/>
                      <w:marRight w:val="0"/>
                      <w:marTop w:val="0"/>
                      <w:marBottom w:val="0"/>
                      <w:divBdr>
                        <w:top w:val="none" w:sz="0" w:space="0" w:color="auto"/>
                        <w:left w:val="none" w:sz="0" w:space="0" w:color="auto"/>
                        <w:bottom w:val="none" w:sz="0" w:space="0" w:color="auto"/>
                        <w:right w:val="none" w:sz="0" w:space="0" w:color="auto"/>
                      </w:divBdr>
                      <w:divsChild>
                        <w:div w:id="1623463335">
                          <w:marLeft w:val="0"/>
                          <w:marRight w:val="0"/>
                          <w:marTop w:val="0"/>
                          <w:marBottom w:val="0"/>
                          <w:divBdr>
                            <w:top w:val="none" w:sz="0" w:space="0" w:color="auto"/>
                            <w:left w:val="none" w:sz="0" w:space="0" w:color="auto"/>
                            <w:bottom w:val="none" w:sz="0" w:space="0" w:color="auto"/>
                            <w:right w:val="none" w:sz="0" w:space="0" w:color="auto"/>
                          </w:divBdr>
                        </w:div>
                      </w:divsChild>
                    </w:div>
                    <w:div w:id="600649720">
                      <w:marLeft w:val="0"/>
                      <w:marRight w:val="0"/>
                      <w:marTop w:val="0"/>
                      <w:marBottom w:val="0"/>
                      <w:divBdr>
                        <w:top w:val="none" w:sz="0" w:space="0" w:color="auto"/>
                        <w:left w:val="none" w:sz="0" w:space="0" w:color="auto"/>
                        <w:bottom w:val="none" w:sz="0" w:space="0" w:color="auto"/>
                        <w:right w:val="none" w:sz="0" w:space="0" w:color="auto"/>
                      </w:divBdr>
                      <w:divsChild>
                        <w:div w:id="1302541977">
                          <w:marLeft w:val="0"/>
                          <w:marRight w:val="0"/>
                          <w:marTop w:val="0"/>
                          <w:marBottom w:val="0"/>
                          <w:divBdr>
                            <w:top w:val="none" w:sz="0" w:space="0" w:color="auto"/>
                            <w:left w:val="none" w:sz="0" w:space="0" w:color="auto"/>
                            <w:bottom w:val="none" w:sz="0" w:space="0" w:color="auto"/>
                            <w:right w:val="none" w:sz="0" w:space="0" w:color="auto"/>
                          </w:divBdr>
                        </w:div>
                      </w:divsChild>
                    </w:div>
                    <w:div w:id="622922963">
                      <w:marLeft w:val="0"/>
                      <w:marRight w:val="0"/>
                      <w:marTop w:val="0"/>
                      <w:marBottom w:val="0"/>
                      <w:divBdr>
                        <w:top w:val="none" w:sz="0" w:space="0" w:color="auto"/>
                        <w:left w:val="none" w:sz="0" w:space="0" w:color="auto"/>
                        <w:bottom w:val="none" w:sz="0" w:space="0" w:color="auto"/>
                        <w:right w:val="none" w:sz="0" w:space="0" w:color="auto"/>
                      </w:divBdr>
                      <w:divsChild>
                        <w:div w:id="549849129">
                          <w:marLeft w:val="0"/>
                          <w:marRight w:val="0"/>
                          <w:marTop w:val="0"/>
                          <w:marBottom w:val="0"/>
                          <w:divBdr>
                            <w:top w:val="none" w:sz="0" w:space="0" w:color="auto"/>
                            <w:left w:val="none" w:sz="0" w:space="0" w:color="auto"/>
                            <w:bottom w:val="none" w:sz="0" w:space="0" w:color="auto"/>
                            <w:right w:val="none" w:sz="0" w:space="0" w:color="auto"/>
                          </w:divBdr>
                        </w:div>
                      </w:divsChild>
                    </w:div>
                    <w:div w:id="650601248">
                      <w:marLeft w:val="0"/>
                      <w:marRight w:val="0"/>
                      <w:marTop w:val="0"/>
                      <w:marBottom w:val="0"/>
                      <w:divBdr>
                        <w:top w:val="none" w:sz="0" w:space="0" w:color="auto"/>
                        <w:left w:val="none" w:sz="0" w:space="0" w:color="auto"/>
                        <w:bottom w:val="none" w:sz="0" w:space="0" w:color="auto"/>
                        <w:right w:val="none" w:sz="0" w:space="0" w:color="auto"/>
                      </w:divBdr>
                      <w:divsChild>
                        <w:div w:id="289676097">
                          <w:marLeft w:val="0"/>
                          <w:marRight w:val="0"/>
                          <w:marTop w:val="0"/>
                          <w:marBottom w:val="0"/>
                          <w:divBdr>
                            <w:top w:val="none" w:sz="0" w:space="0" w:color="auto"/>
                            <w:left w:val="none" w:sz="0" w:space="0" w:color="auto"/>
                            <w:bottom w:val="none" w:sz="0" w:space="0" w:color="auto"/>
                            <w:right w:val="none" w:sz="0" w:space="0" w:color="auto"/>
                          </w:divBdr>
                        </w:div>
                      </w:divsChild>
                    </w:div>
                    <w:div w:id="809983129">
                      <w:marLeft w:val="0"/>
                      <w:marRight w:val="0"/>
                      <w:marTop w:val="0"/>
                      <w:marBottom w:val="0"/>
                      <w:divBdr>
                        <w:top w:val="none" w:sz="0" w:space="0" w:color="auto"/>
                        <w:left w:val="none" w:sz="0" w:space="0" w:color="auto"/>
                        <w:bottom w:val="none" w:sz="0" w:space="0" w:color="auto"/>
                        <w:right w:val="none" w:sz="0" w:space="0" w:color="auto"/>
                      </w:divBdr>
                      <w:divsChild>
                        <w:div w:id="1837570184">
                          <w:marLeft w:val="0"/>
                          <w:marRight w:val="0"/>
                          <w:marTop w:val="0"/>
                          <w:marBottom w:val="0"/>
                          <w:divBdr>
                            <w:top w:val="none" w:sz="0" w:space="0" w:color="auto"/>
                            <w:left w:val="none" w:sz="0" w:space="0" w:color="auto"/>
                            <w:bottom w:val="none" w:sz="0" w:space="0" w:color="auto"/>
                            <w:right w:val="none" w:sz="0" w:space="0" w:color="auto"/>
                          </w:divBdr>
                        </w:div>
                      </w:divsChild>
                    </w:div>
                    <w:div w:id="865287908">
                      <w:marLeft w:val="0"/>
                      <w:marRight w:val="0"/>
                      <w:marTop w:val="0"/>
                      <w:marBottom w:val="0"/>
                      <w:divBdr>
                        <w:top w:val="none" w:sz="0" w:space="0" w:color="auto"/>
                        <w:left w:val="none" w:sz="0" w:space="0" w:color="auto"/>
                        <w:bottom w:val="none" w:sz="0" w:space="0" w:color="auto"/>
                        <w:right w:val="none" w:sz="0" w:space="0" w:color="auto"/>
                      </w:divBdr>
                      <w:divsChild>
                        <w:div w:id="1883980252">
                          <w:marLeft w:val="0"/>
                          <w:marRight w:val="0"/>
                          <w:marTop w:val="0"/>
                          <w:marBottom w:val="0"/>
                          <w:divBdr>
                            <w:top w:val="none" w:sz="0" w:space="0" w:color="auto"/>
                            <w:left w:val="none" w:sz="0" w:space="0" w:color="auto"/>
                            <w:bottom w:val="none" w:sz="0" w:space="0" w:color="auto"/>
                            <w:right w:val="none" w:sz="0" w:space="0" w:color="auto"/>
                          </w:divBdr>
                        </w:div>
                      </w:divsChild>
                    </w:div>
                    <w:div w:id="908078931">
                      <w:marLeft w:val="0"/>
                      <w:marRight w:val="0"/>
                      <w:marTop w:val="0"/>
                      <w:marBottom w:val="0"/>
                      <w:divBdr>
                        <w:top w:val="none" w:sz="0" w:space="0" w:color="auto"/>
                        <w:left w:val="none" w:sz="0" w:space="0" w:color="auto"/>
                        <w:bottom w:val="none" w:sz="0" w:space="0" w:color="auto"/>
                        <w:right w:val="none" w:sz="0" w:space="0" w:color="auto"/>
                      </w:divBdr>
                      <w:divsChild>
                        <w:div w:id="2038768714">
                          <w:marLeft w:val="0"/>
                          <w:marRight w:val="0"/>
                          <w:marTop w:val="0"/>
                          <w:marBottom w:val="0"/>
                          <w:divBdr>
                            <w:top w:val="none" w:sz="0" w:space="0" w:color="auto"/>
                            <w:left w:val="none" w:sz="0" w:space="0" w:color="auto"/>
                            <w:bottom w:val="none" w:sz="0" w:space="0" w:color="auto"/>
                            <w:right w:val="none" w:sz="0" w:space="0" w:color="auto"/>
                          </w:divBdr>
                        </w:div>
                      </w:divsChild>
                    </w:div>
                    <w:div w:id="929582330">
                      <w:marLeft w:val="0"/>
                      <w:marRight w:val="0"/>
                      <w:marTop w:val="0"/>
                      <w:marBottom w:val="0"/>
                      <w:divBdr>
                        <w:top w:val="none" w:sz="0" w:space="0" w:color="auto"/>
                        <w:left w:val="none" w:sz="0" w:space="0" w:color="auto"/>
                        <w:bottom w:val="none" w:sz="0" w:space="0" w:color="auto"/>
                        <w:right w:val="none" w:sz="0" w:space="0" w:color="auto"/>
                      </w:divBdr>
                      <w:divsChild>
                        <w:div w:id="704521428">
                          <w:marLeft w:val="0"/>
                          <w:marRight w:val="0"/>
                          <w:marTop w:val="0"/>
                          <w:marBottom w:val="0"/>
                          <w:divBdr>
                            <w:top w:val="none" w:sz="0" w:space="0" w:color="auto"/>
                            <w:left w:val="none" w:sz="0" w:space="0" w:color="auto"/>
                            <w:bottom w:val="none" w:sz="0" w:space="0" w:color="auto"/>
                            <w:right w:val="none" w:sz="0" w:space="0" w:color="auto"/>
                          </w:divBdr>
                        </w:div>
                        <w:div w:id="1644192299">
                          <w:marLeft w:val="0"/>
                          <w:marRight w:val="0"/>
                          <w:marTop w:val="0"/>
                          <w:marBottom w:val="0"/>
                          <w:divBdr>
                            <w:top w:val="none" w:sz="0" w:space="0" w:color="auto"/>
                            <w:left w:val="none" w:sz="0" w:space="0" w:color="auto"/>
                            <w:bottom w:val="none" w:sz="0" w:space="0" w:color="auto"/>
                            <w:right w:val="none" w:sz="0" w:space="0" w:color="auto"/>
                          </w:divBdr>
                        </w:div>
                      </w:divsChild>
                    </w:div>
                    <w:div w:id="1109081128">
                      <w:marLeft w:val="0"/>
                      <w:marRight w:val="0"/>
                      <w:marTop w:val="0"/>
                      <w:marBottom w:val="0"/>
                      <w:divBdr>
                        <w:top w:val="none" w:sz="0" w:space="0" w:color="auto"/>
                        <w:left w:val="none" w:sz="0" w:space="0" w:color="auto"/>
                        <w:bottom w:val="none" w:sz="0" w:space="0" w:color="auto"/>
                        <w:right w:val="none" w:sz="0" w:space="0" w:color="auto"/>
                      </w:divBdr>
                      <w:divsChild>
                        <w:div w:id="1651398373">
                          <w:marLeft w:val="0"/>
                          <w:marRight w:val="0"/>
                          <w:marTop w:val="0"/>
                          <w:marBottom w:val="0"/>
                          <w:divBdr>
                            <w:top w:val="none" w:sz="0" w:space="0" w:color="auto"/>
                            <w:left w:val="none" w:sz="0" w:space="0" w:color="auto"/>
                            <w:bottom w:val="none" w:sz="0" w:space="0" w:color="auto"/>
                            <w:right w:val="none" w:sz="0" w:space="0" w:color="auto"/>
                          </w:divBdr>
                        </w:div>
                      </w:divsChild>
                    </w:div>
                    <w:div w:id="1252541723">
                      <w:marLeft w:val="0"/>
                      <w:marRight w:val="0"/>
                      <w:marTop w:val="0"/>
                      <w:marBottom w:val="0"/>
                      <w:divBdr>
                        <w:top w:val="none" w:sz="0" w:space="0" w:color="auto"/>
                        <w:left w:val="none" w:sz="0" w:space="0" w:color="auto"/>
                        <w:bottom w:val="none" w:sz="0" w:space="0" w:color="auto"/>
                        <w:right w:val="none" w:sz="0" w:space="0" w:color="auto"/>
                      </w:divBdr>
                      <w:divsChild>
                        <w:div w:id="1027415891">
                          <w:marLeft w:val="0"/>
                          <w:marRight w:val="0"/>
                          <w:marTop w:val="0"/>
                          <w:marBottom w:val="0"/>
                          <w:divBdr>
                            <w:top w:val="none" w:sz="0" w:space="0" w:color="auto"/>
                            <w:left w:val="none" w:sz="0" w:space="0" w:color="auto"/>
                            <w:bottom w:val="none" w:sz="0" w:space="0" w:color="auto"/>
                            <w:right w:val="none" w:sz="0" w:space="0" w:color="auto"/>
                          </w:divBdr>
                        </w:div>
                      </w:divsChild>
                    </w:div>
                    <w:div w:id="1343162079">
                      <w:marLeft w:val="0"/>
                      <w:marRight w:val="0"/>
                      <w:marTop w:val="0"/>
                      <w:marBottom w:val="0"/>
                      <w:divBdr>
                        <w:top w:val="none" w:sz="0" w:space="0" w:color="auto"/>
                        <w:left w:val="none" w:sz="0" w:space="0" w:color="auto"/>
                        <w:bottom w:val="none" w:sz="0" w:space="0" w:color="auto"/>
                        <w:right w:val="none" w:sz="0" w:space="0" w:color="auto"/>
                      </w:divBdr>
                      <w:divsChild>
                        <w:div w:id="46032251">
                          <w:marLeft w:val="0"/>
                          <w:marRight w:val="0"/>
                          <w:marTop w:val="0"/>
                          <w:marBottom w:val="0"/>
                          <w:divBdr>
                            <w:top w:val="none" w:sz="0" w:space="0" w:color="auto"/>
                            <w:left w:val="none" w:sz="0" w:space="0" w:color="auto"/>
                            <w:bottom w:val="none" w:sz="0" w:space="0" w:color="auto"/>
                            <w:right w:val="none" w:sz="0" w:space="0" w:color="auto"/>
                          </w:divBdr>
                        </w:div>
                      </w:divsChild>
                    </w:div>
                    <w:div w:id="1507400553">
                      <w:marLeft w:val="0"/>
                      <w:marRight w:val="0"/>
                      <w:marTop w:val="0"/>
                      <w:marBottom w:val="0"/>
                      <w:divBdr>
                        <w:top w:val="none" w:sz="0" w:space="0" w:color="auto"/>
                        <w:left w:val="none" w:sz="0" w:space="0" w:color="auto"/>
                        <w:bottom w:val="none" w:sz="0" w:space="0" w:color="auto"/>
                        <w:right w:val="none" w:sz="0" w:space="0" w:color="auto"/>
                      </w:divBdr>
                      <w:divsChild>
                        <w:div w:id="661932053">
                          <w:marLeft w:val="0"/>
                          <w:marRight w:val="0"/>
                          <w:marTop w:val="0"/>
                          <w:marBottom w:val="0"/>
                          <w:divBdr>
                            <w:top w:val="none" w:sz="0" w:space="0" w:color="auto"/>
                            <w:left w:val="none" w:sz="0" w:space="0" w:color="auto"/>
                            <w:bottom w:val="none" w:sz="0" w:space="0" w:color="auto"/>
                            <w:right w:val="none" w:sz="0" w:space="0" w:color="auto"/>
                          </w:divBdr>
                        </w:div>
                      </w:divsChild>
                    </w:div>
                    <w:div w:id="1569262428">
                      <w:marLeft w:val="0"/>
                      <w:marRight w:val="0"/>
                      <w:marTop w:val="0"/>
                      <w:marBottom w:val="0"/>
                      <w:divBdr>
                        <w:top w:val="none" w:sz="0" w:space="0" w:color="auto"/>
                        <w:left w:val="none" w:sz="0" w:space="0" w:color="auto"/>
                        <w:bottom w:val="none" w:sz="0" w:space="0" w:color="auto"/>
                        <w:right w:val="none" w:sz="0" w:space="0" w:color="auto"/>
                      </w:divBdr>
                      <w:divsChild>
                        <w:div w:id="1575161209">
                          <w:marLeft w:val="0"/>
                          <w:marRight w:val="0"/>
                          <w:marTop w:val="0"/>
                          <w:marBottom w:val="0"/>
                          <w:divBdr>
                            <w:top w:val="none" w:sz="0" w:space="0" w:color="auto"/>
                            <w:left w:val="none" w:sz="0" w:space="0" w:color="auto"/>
                            <w:bottom w:val="none" w:sz="0" w:space="0" w:color="auto"/>
                            <w:right w:val="none" w:sz="0" w:space="0" w:color="auto"/>
                          </w:divBdr>
                        </w:div>
                      </w:divsChild>
                    </w:div>
                    <w:div w:id="1582135690">
                      <w:marLeft w:val="0"/>
                      <w:marRight w:val="0"/>
                      <w:marTop w:val="0"/>
                      <w:marBottom w:val="0"/>
                      <w:divBdr>
                        <w:top w:val="none" w:sz="0" w:space="0" w:color="auto"/>
                        <w:left w:val="none" w:sz="0" w:space="0" w:color="auto"/>
                        <w:bottom w:val="none" w:sz="0" w:space="0" w:color="auto"/>
                        <w:right w:val="none" w:sz="0" w:space="0" w:color="auto"/>
                      </w:divBdr>
                      <w:divsChild>
                        <w:div w:id="915818123">
                          <w:marLeft w:val="0"/>
                          <w:marRight w:val="0"/>
                          <w:marTop w:val="0"/>
                          <w:marBottom w:val="0"/>
                          <w:divBdr>
                            <w:top w:val="none" w:sz="0" w:space="0" w:color="auto"/>
                            <w:left w:val="none" w:sz="0" w:space="0" w:color="auto"/>
                            <w:bottom w:val="none" w:sz="0" w:space="0" w:color="auto"/>
                            <w:right w:val="none" w:sz="0" w:space="0" w:color="auto"/>
                          </w:divBdr>
                        </w:div>
                      </w:divsChild>
                    </w:div>
                    <w:div w:id="1647978048">
                      <w:marLeft w:val="0"/>
                      <w:marRight w:val="0"/>
                      <w:marTop w:val="0"/>
                      <w:marBottom w:val="0"/>
                      <w:divBdr>
                        <w:top w:val="none" w:sz="0" w:space="0" w:color="auto"/>
                        <w:left w:val="none" w:sz="0" w:space="0" w:color="auto"/>
                        <w:bottom w:val="none" w:sz="0" w:space="0" w:color="auto"/>
                        <w:right w:val="none" w:sz="0" w:space="0" w:color="auto"/>
                      </w:divBdr>
                      <w:divsChild>
                        <w:div w:id="1082482173">
                          <w:marLeft w:val="0"/>
                          <w:marRight w:val="0"/>
                          <w:marTop w:val="0"/>
                          <w:marBottom w:val="0"/>
                          <w:divBdr>
                            <w:top w:val="none" w:sz="0" w:space="0" w:color="auto"/>
                            <w:left w:val="none" w:sz="0" w:space="0" w:color="auto"/>
                            <w:bottom w:val="none" w:sz="0" w:space="0" w:color="auto"/>
                            <w:right w:val="none" w:sz="0" w:space="0" w:color="auto"/>
                          </w:divBdr>
                        </w:div>
                      </w:divsChild>
                    </w:div>
                    <w:div w:id="1757239010">
                      <w:marLeft w:val="0"/>
                      <w:marRight w:val="0"/>
                      <w:marTop w:val="0"/>
                      <w:marBottom w:val="0"/>
                      <w:divBdr>
                        <w:top w:val="none" w:sz="0" w:space="0" w:color="auto"/>
                        <w:left w:val="none" w:sz="0" w:space="0" w:color="auto"/>
                        <w:bottom w:val="none" w:sz="0" w:space="0" w:color="auto"/>
                        <w:right w:val="none" w:sz="0" w:space="0" w:color="auto"/>
                      </w:divBdr>
                      <w:divsChild>
                        <w:div w:id="2078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6937">
              <w:marLeft w:val="0"/>
              <w:marRight w:val="0"/>
              <w:marTop w:val="0"/>
              <w:marBottom w:val="0"/>
              <w:divBdr>
                <w:top w:val="none" w:sz="0" w:space="0" w:color="auto"/>
                <w:left w:val="none" w:sz="0" w:space="0" w:color="auto"/>
                <w:bottom w:val="none" w:sz="0" w:space="0" w:color="auto"/>
                <w:right w:val="none" w:sz="0" w:space="0" w:color="auto"/>
              </w:divBdr>
            </w:div>
            <w:div w:id="704644534">
              <w:marLeft w:val="0"/>
              <w:marRight w:val="0"/>
              <w:marTop w:val="0"/>
              <w:marBottom w:val="0"/>
              <w:divBdr>
                <w:top w:val="none" w:sz="0" w:space="0" w:color="auto"/>
                <w:left w:val="none" w:sz="0" w:space="0" w:color="auto"/>
                <w:bottom w:val="none" w:sz="0" w:space="0" w:color="auto"/>
                <w:right w:val="none" w:sz="0" w:space="0" w:color="auto"/>
              </w:divBdr>
              <w:divsChild>
                <w:div w:id="1196576241">
                  <w:marLeft w:val="0"/>
                  <w:marRight w:val="0"/>
                  <w:marTop w:val="0"/>
                  <w:marBottom w:val="0"/>
                  <w:divBdr>
                    <w:top w:val="none" w:sz="0" w:space="0" w:color="auto"/>
                    <w:left w:val="none" w:sz="0" w:space="0" w:color="auto"/>
                    <w:bottom w:val="none" w:sz="0" w:space="0" w:color="auto"/>
                    <w:right w:val="none" w:sz="0" w:space="0" w:color="auto"/>
                  </w:divBdr>
                  <w:divsChild>
                    <w:div w:id="276982850">
                      <w:marLeft w:val="0"/>
                      <w:marRight w:val="0"/>
                      <w:marTop w:val="0"/>
                      <w:marBottom w:val="0"/>
                      <w:divBdr>
                        <w:top w:val="none" w:sz="0" w:space="0" w:color="auto"/>
                        <w:left w:val="none" w:sz="0" w:space="0" w:color="auto"/>
                        <w:bottom w:val="none" w:sz="0" w:space="0" w:color="auto"/>
                        <w:right w:val="none" w:sz="0" w:space="0" w:color="auto"/>
                      </w:divBdr>
                      <w:divsChild>
                        <w:div w:id="712316590">
                          <w:marLeft w:val="0"/>
                          <w:marRight w:val="0"/>
                          <w:marTop w:val="0"/>
                          <w:marBottom w:val="0"/>
                          <w:divBdr>
                            <w:top w:val="none" w:sz="0" w:space="0" w:color="auto"/>
                            <w:left w:val="none" w:sz="0" w:space="0" w:color="auto"/>
                            <w:bottom w:val="none" w:sz="0" w:space="0" w:color="auto"/>
                            <w:right w:val="none" w:sz="0" w:space="0" w:color="auto"/>
                          </w:divBdr>
                        </w:div>
                        <w:div w:id="847985075">
                          <w:marLeft w:val="0"/>
                          <w:marRight w:val="0"/>
                          <w:marTop w:val="0"/>
                          <w:marBottom w:val="0"/>
                          <w:divBdr>
                            <w:top w:val="none" w:sz="0" w:space="0" w:color="auto"/>
                            <w:left w:val="none" w:sz="0" w:space="0" w:color="auto"/>
                            <w:bottom w:val="none" w:sz="0" w:space="0" w:color="auto"/>
                            <w:right w:val="none" w:sz="0" w:space="0" w:color="auto"/>
                          </w:divBdr>
                        </w:div>
                      </w:divsChild>
                    </w:div>
                    <w:div w:id="417481034">
                      <w:marLeft w:val="0"/>
                      <w:marRight w:val="0"/>
                      <w:marTop w:val="0"/>
                      <w:marBottom w:val="0"/>
                      <w:divBdr>
                        <w:top w:val="none" w:sz="0" w:space="0" w:color="auto"/>
                        <w:left w:val="none" w:sz="0" w:space="0" w:color="auto"/>
                        <w:bottom w:val="none" w:sz="0" w:space="0" w:color="auto"/>
                        <w:right w:val="none" w:sz="0" w:space="0" w:color="auto"/>
                      </w:divBdr>
                      <w:divsChild>
                        <w:div w:id="220794808">
                          <w:marLeft w:val="0"/>
                          <w:marRight w:val="0"/>
                          <w:marTop w:val="0"/>
                          <w:marBottom w:val="0"/>
                          <w:divBdr>
                            <w:top w:val="none" w:sz="0" w:space="0" w:color="auto"/>
                            <w:left w:val="none" w:sz="0" w:space="0" w:color="auto"/>
                            <w:bottom w:val="none" w:sz="0" w:space="0" w:color="auto"/>
                            <w:right w:val="none" w:sz="0" w:space="0" w:color="auto"/>
                          </w:divBdr>
                        </w:div>
                      </w:divsChild>
                    </w:div>
                    <w:div w:id="476579838">
                      <w:marLeft w:val="0"/>
                      <w:marRight w:val="0"/>
                      <w:marTop w:val="0"/>
                      <w:marBottom w:val="0"/>
                      <w:divBdr>
                        <w:top w:val="none" w:sz="0" w:space="0" w:color="auto"/>
                        <w:left w:val="none" w:sz="0" w:space="0" w:color="auto"/>
                        <w:bottom w:val="none" w:sz="0" w:space="0" w:color="auto"/>
                        <w:right w:val="none" w:sz="0" w:space="0" w:color="auto"/>
                      </w:divBdr>
                      <w:divsChild>
                        <w:div w:id="1147824823">
                          <w:marLeft w:val="0"/>
                          <w:marRight w:val="0"/>
                          <w:marTop w:val="0"/>
                          <w:marBottom w:val="0"/>
                          <w:divBdr>
                            <w:top w:val="none" w:sz="0" w:space="0" w:color="auto"/>
                            <w:left w:val="none" w:sz="0" w:space="0" w:color="auto"/>
                            <w:bottom w:val="none" w:sz="0" w:space="0" w:color="auto"/>
                            <w:right w:val="none" w:sz="0" w:space="0" w:color="auto"/>
                          </w:divBdr>
                        </w:div>
                      </w:divsChild>
                    </w:div>
                    <w:div w:id="595989869">
                      <w:marLeft w:val="0"/>
                      <w:marRight w:val="0"/>
                      <w:marTop w:val="0"/>
                      <w:marBottom w:val="0"/>
                      <w:divBdr>
                        <w:top w:val="none" w:sz="0" w:space="0" w:color="auto"/>
                        <w:left w:val="none" w:sz="0" w:space="0" w:color="auto"/>
                        <w:bottom w:val="none" w:sz="0" w:space="0" w:color="auto"/>
                        <w:right w:val="none" w:sz="0" w:space="0" w:color="auto"/>
                      </w:divBdr>
                      <w:divsChild>
                        <w:div w:id="1504279114">
                          <w:marLeft w:val="0"/>
                          <w:marRight w:val="0"/>
                          <w:marTop w:val="0"/>
                          <w:marBottom w:val="0"/>
                          <w:divBdr>
                            <w:top w:val="none" w:sz="0" w:space="0" w:color="auto"/>
                            <w:left w:val="none" w:sz="0" w:space="0" w:color="auto"/>
                            <w:bottom w:val="none" w:sz="0" w:space="0" w:color="auto"/>
                            <w:right w:val="none" w:sz="0" w:space="0" w:color="auto"/>
                          </w:divBdr>
                        </w:div>
                      </w:divsChild>
                    </w:div>
                    <w:div w:id="639848982">
                      <w:marLeft w:val="0"/>
                      <w:marRight w:val="0"/>
                      <w:marTop w:val="0"/>
                      <w:marBottom w:val="0"/>
                      <w:divBdr>
                        <w:top w:val="none" w:sz="0" w:space="0" w:color="auto"/>
                        <w:left w:val="none" w:sz="0" w:space="0" w:color="auto"/>
                        <w:bottom w:val="none" w:sz="0" w:space="0" w:color="auto"/>
                        <w:right w:val="none" w:sz="0" w:space="0" w:color="auto"/>
                      </w:divBdr>
                      <w:divsChild>
                        <w:div w:id="1508835396">
                          <w:marLeft w:val="0"/>
                          <w:marRight w:val="0"/>
                          <w:marTop w:val="0"/>
                          <w:marBottom w:val="0"/>
                          <w:divBdr>
                            <w:top w:val="none" w:sz="0" w:space="0" w:color="auto"/>
                            <w:left w:val="none" w:sz="0" w:space="0" w:color="auto"/>
                            <w:bottom w:val="none" w:sz="0" w:space="0" w:color="auto"/>
                            <w:right w:val="none" w:sz="0" w:space="0" w:color="auto"/>
                          </w:divBdr>
                        </w:div>
                      </w:divsChild>
                    </w:div>
                    <w:div w:id="710613287">
                      <w:marLeft w:val="0"/>
                      <w:marRight w:val="0"/>
                      <w:marTop w:val="0"/>
                      <w:marBottom w:val="0"/>
                      <w:divBdr>
                        <w:top w:val="none" w:sz="0" w:space="0" w:color="auto"/>
                        <w:left w:val="none" w:sz="0" w:space="0" w:color="auto"/>
                        <w:bottom w:val="none" w:sz="0" w:space="0" w:color="auto"/>
                        <w:right w:val="none" w:sz="0" w:space="0" w:color="auto"/>
                      </w:divBdr>
                      <w:divsChild>
                        <w:div w:id="1487820493">
                          <w:marLeft w:val="0"/>
                          <w:marRight w:val="0"/>
                          <w:marTop w:val="0"/>
                          <w:marBottom w:val="0"/>
                          <w:divBdr>
                            <w:top w:val="none" w:sz="0" w:space="0" w:color="auto"/>
                            <w:left w:val="none" w:sz="0" w:space="0" w:color="auto"/>
                            <w:bottom w:val="none" w:sz="0" w:space="0" w:color="auto"/>
                            <w:right w:val="none" w:sz="0" w:space="0" w:color="auto"/>
                          </w:divBdr>
                        </w:div>
                      </w:divsChild>
                    </w:div>
                    <w:div w:id="721640092">
                      <w:marLeft w:val="0"/>
                      <w:marRight w:val="0"/>
                      <w:marTop w:val="0"/>
                      <w:marBottom w:val="0"/>
                      <w:divBdr>
                        <w:top w:val="none" w:sz="0" w:space="0" w:color="auto"/>
                        <w:left w:val="none" w:sz="0" w:space="0" w:color="auto"/>
                        <w:bottom w:val="none" w:sz="0" w:space="0" w:color="auto"/>
                        <w:right w:val="none" w:sz="0" w:space="0" w:color="auto"/>
                      </w:divBdr>
                      <w:divsChild>
                        <w:div w:id="1785424631">
                          <w:marLeft w:val="0"/>
                          <w:marRight w:val="0"/>
                          <w:marTop w:val="0"/>
                          <w:marBottom w:val="0"/>
                          <w:divBdr>
                            <w:top w:val="none" w:sz="0" w:space="0" w:color="auto"/>
                            <w:left w:val="none" w:sz="0" w:space="0" w:color="auto"/>
                            <w:bottom w:val="none" w:sz="0" w:space="0" w:color="auto"/>
                            <w:right w:val="none" w:sz="0" w:space="0" w:color="auto"/>
                          </w:divBdr>
                        </w:div>
                      </w:divsChild>
                    </w:div>
                    <w:div w:id="811364337">
                      <w:marLeft w:val="0"/>
                      <w:marRight w:val="0"/>
                      <w:marTop w:val="0"/>
                      <w:marBottom w:val="0"/>
                      <w:divBdr>
                        <w:top w:val="none" w:sz="0" w:space="0" w:color="auto"/>
                        <w:left w:val="none" w:sz="0" w:space="0" w:color="auto"/>
                        <w:bottom w:val="none" w:sz="0" w:space="0" w:color="auto"/>
                        <w:right w:val="none" w:sz="0" w:space="0" w:color="auto"/>
                      </w:divBdr>
                      <w:divsChild>
                        <w:div w:id="304359561">
                          <w:marLeft w:val="0"/>
                          <w:marRight w:val="0"/>
                          <w:marTop w:val="0"/>
                          <w:marBottom w:val="0"/>
                          <w:divBdr>
                            <w:top w:val="none" w:sz="0" w:space="0" w:color="auto"/>
                            <w:left w:val="none" w:sz="0" w:space="0" w:color="auto"/>
                            <w:bottom w:val="none" w:sz="0" w:space="0" w:color="auto"/>
                            <w:right w:val="none" w:sz="0" w:space="0" w:color="auto"/>
                          </w:divBdr>
                        </w:div>
                      </w:divsChild>
                    </w:div>
                    <w:div w:id="878935598">
                      <w:marLeft w:val="0"/>
                      <w:marRight w:val="0"/>
                      <w:marTop w:val="0"/>
                      <w:marBottom w:val="0"/>
                      <w:divBdr>
                        <w:top w:val="none" w:sz="0" w:space="0" w:color="auto"/>
                        <w:left w:val="none" w:sz="0" w:space="0" w:color="auto"/>
                        <w:bottom w:val="none" w:sz="0" w:space="0" w:color="auto"/>
                        <w:right w:val="none" w:sz="0" w:space="0" w:color="auto"/>
                      </w:divBdr>
                      <w:divsChild>
                        <w:div w:id="854540484">
                          <w:marLeft w:val="0"/>
                          <w:marRight w:val="0"/>
                          <w:marTop w:val="0"/>
                          <w:marBottom w:val="0"/>
                          <w:divBdr>
                            <w:top w:val="none" w:sz="0" w:space="0" w:color="auto"/>
                            <w:left w:val="none" w:sz="0" w:space="0" w:color="auto"/>
                            <w:bottom w:val="none" w:sz="0" w:space="0" w:color="auto"/>
                            <w:right w:val="none" w:sz="0" w:space="0" w:color="auto"/>
                          </w:divBdr>
                        </w:div>
                      </w:divsChild>
                    </w:div>
                    <w:div w:id="991369737">
                      <w:marLeft w:val="0"/>
                      <w:marRight w:val="0"/>
                      <w:marTop w:val="0"/>
                      <w:marBottom w:val="0"/>
                      <w:divBdr>
                        <w:top w:val="none" w:sz="0" w:space="0" w:color="auto"/>
                        <w:left w:val="none" w:sz="0" w:space="0" w:color="auto"/>
                        <w:bottom w:val="none" w:sz="0" w:space="0" w:color="auto"/>
                        <w:right w:val="none" w:sz="0" w:space="0" w:color="auto"/>
                      </w:divBdr>
                      <w:divsChild>
                        <w:div w:id="1020666527">
                          <w:marLeft w:val="0"/>
                          <w:marRight w:val="0"/>
                          <w:marTop w:val="0"/>
                          <w:marBottom w:val="0"/>
                          <w:divBdr>
                            <w:top w:val="none" w:sz="0" w:space="0" w:color="auto"/>
                            <w:left w:val="none" w:sz="0" w:space="0" w:color="auto"/>
                            <w:bottom w:val="none" w:sz="0" w:space="0" w:color="auto"/>
                            <w:right w:val="none" w:sz="0" w:space="0" w:color="auto"/>
                          </w:divBdr>
                        </w:div>
                      </w:divsChild>
                    </w:div>
                    <w:div w:id="1109541970">
                      <w:marLeft w:val="0"/>
                      <w:marRight w:val="0"/>
                      <w:marTop w:val="0"/>
                      <w:marBottom w:val="0"/>
                      <w:divBdr>
                        <w:top w:val="none" w:sz="0" w:space="0" w:color="auto"/>
                        <w:left w:val="none" w:sz="0" w:space="0" w:color="auto"/>
                        <w:bottom w:val="none" w:sz="0" w:space="0" w:color="auto"/>
                        <w:right w:val="none" w:sz="0" w:space="0" w:color="auto"/>
                      </w:divBdr>
                      <w:divsChild>
                        <w:div w:id="2050572034">
                          <w:marLeft w:val="0"/>
                          <w:marRight w:val="0"/>
                          <w:marTop w:val="0"/>
                          <w:marBottom w:val="0"/>
                          <w:divBdr>
                            <w:top w:val="none" w:sz="0" w:space="0" w:color="auto"/>
                            <w:left w:val="none" w:sz="0" w:space="0" w:color="auto"/>
                            <w:bottom w:val="none" w:sz="0" w:space="0" w:color="auto"/>
                            <w:right w:val="none" w:sz="0" w:space="0" w:color="auto"/>
                          </w:divBdr>
                        </w:div>
                      </w:divsChild>
                    </w:div>
                    <w:div w:id="1286959144">
                      <w:marLeft w:val="0"/>
                      <w:marRight w:val="0"/>
                      <w:marTop w:val="0"/>
                      <w:marBottom w:val="0"/>
                      <w:divBdr>
                        <w:top w:val="none" w:sz="0" w:space="0" w:color="auto"/>
                        <w:left w:val="none" w:sz="0" w:space="0" w:color="auto"/>
                        <w:bottom w:val="none" w:sz="0" w:space="0" w:color="auto"/>
                        <w:right w:val="none" w:sz="0" w:space="0" w:color="auto"/>
                      </w:divBdr>
                      <w:divsChild>
                        <w:div w:id="31004295">
                          <w:marLeft w:val="0"/>
                          <w:marRight w:val="0"/>
                          <w:marTop w:val="0"/>
                          <w:marBottom w:val="0"/>
                          <w:divBdr>
                            <w:top w:val="none" w:sz="0" w:space="0" w:color="auto"/>
                            <w:left w:val="none" w:sz="0" w:space="0" w:color="auto"/>
                            <w:bottom w:val="none" w:sz="0" w:space="0" w:color="auto"/>
                            <w:right w:val="none" w:sz="0" w:space="0" w:color="auto"/>
                          </w:divBdr>
                        </w:div>
                      </w:divsChild>
                    </w:div>
                    <w:div w:id="1306666753">
                      <w:marLeft w:val="0"/>
                      <w:marRight w:val="0"/>
                      <w:marTop w:val="0"/>
                      <w:marBottom w:val="0"/>
                      <w:divBdr>
                        <w:top w:val="none" w:sz="0" w:space="0" w:color="auto"/>
                        <w:left w:val="none" w:sz="0" w:space="0" w:color="auto"/>
                        <w:bottom w:val="none" w:sz="0" w:space="0" w:color="auto"/>
                        <w:right w:val="none" w:sz="0" w:space="0" w:color="auto"/>
                      </w:divBdr>
                      <w:divsChild>
                        <w:div w:id="770508435">
                          <w:marLeft w:val="0"/>
                          <w:marRight w:val="0"/>
                          <w:marTop w:val="0"/>
                          <w:marBottom w:val="0"/>
                          <w:divBdr>
                            <w:top w:val="none" w:sz="0" w:space="0" w:color="auto"/>
                            <w:left w:val="none" w:sz="0" w:space="0" w:color="auto"/>
                            <w:bottom w:val="none" w:sz="0" w:space="0" w:color="auto"/>
                            <w:right w:val="none" w:sz="0" w:space="0" w:color="auto"/>
                          </w:divBdr>
                        </w:div>
                      </w:divsChild>
                    </w:div>
                    <w:div w:id="1335456242">
                      <w:marLeft w:val="0"/>
                      <w:marRight w:val="0"/>
                      <w:marTop w:val="0"/>
                      <w:marBottom w:val="0"/>
                      <w:divBdr>
                        <w:top w:val="none" w:sz="0" w:space="0" w:color="auto"/>
                        <w:left w:val="none" w:sz="0" w:space="0" w:color="auto"/>
                        <w:bottom w:val="none" w:sz="0" w:space="0" w:color="auto"/>
                        <w:right w:val="none" w:sz="0" w:space="0" w:color="auto"/>
                      </w:divBdr>
                      <w:divsChild>
                        <w:div w:id="1143617772">
                          <w:marLeft w:val="0"/>
                          <w:marRight w:val="0"/>
                          <w:marTop w:val="0"/>
                          <w:marBottom w:val="0"/>
                          <w:divBdr>
                            <w:top w:val="none" w:sz="0" w:space="0" w:color="auto"/>
                            <w:left w:val="none" w:sz="0" w:space="0" w:color="auto"/>
                            <w:bottom w:val="none" w:sz="0" w:space="0" w:color="auto"/>
                            <w:right w:val="none" w:sz="0" w:space="0" w:color="auto"/>
                          </w:divBdr>
                        </w:div>
                      </w:divsChild>
                    </w:div>
                    <w:div w:id="1848133335">
                      <w:marLeft w:val="0"/>
                      <w:marRight w:val="0"/>
                      <w:marTop w:val="0"/>
                      <w:marBottom w:val="0"/>
                      <w:divBdr>
                        <w:top w:val="none" w:sz="0" w:space="0" w:color="auto"/>
                        <w:left w:val="none" w:sz="0" w:space="0" w:color="auto"/>
                        <w:bottom w:val="none" w:sz="0" w:space="0" w:color="auto"/>
                        <w:right w:val="none" w:sz="0" w:space="0" w:color="auto"/>
                      </w:divBdr>
                      <w:divsChild>
                        <w:div w:id="645091123">
                          <w:marLeft w:val="0"/>
                          <w:marRight w:val="0"/>
                          <w:marTop w:val="0"/>
                          <w:marBottom w:val="0"/>
                          <w:divBdr>
                            <w:top w:val="none" w:sz="0" w:space="0" w:color="auto"/>
                            <w:left w:val="none" w:sz="0" w:space="0" w:color="auto"/>
                            <w:bottom w:val="none" w:sz="0" w:space="0" w:color="auto"/>
                            <w:right w:val="none" w:sz="0" w:space="0" w:color="auto"/>
                          </w:divBdr>
                        </w:div>
                      </w:divsChild>
                    </w:div>
                    <w:div w:id="1848667627">
                      <w:marLeft w:val="0"/>
                      <w:marRight w:val="0"/>
                      <w:marTop w:val="0"/>
                      <w:marBottom w:val="0"/>
                      <w:divBdr>
                        <w:top w:val="none" w:sz="0" w:space="0" w:color="auto"/>
                        <w:left w:val="none" w:sz="0" w:space="0" w:color="auto"/>
                        <w:bottom w:val="none" w:sz="0" w:space="0" w:color="auto"/>
                        <w:right w:val="none" w:sz="0" w:space="0" w:color="auto"/>
                      </w:divBdr>
                      <w:divsChild>
                        <w:div w:id="1135443840">
                          <w:marLeft w:val="0"/>
                          <w:marRight w:val="0"/>
                          <w:marTop w:val="0"/>
                          <w:marBottom w:val="0"/>
                          <w:divBdr>
                            <w:top w:val="none" w:sz="0" w:space="0" w:color="auto"/>
                            <w:left w:val="none" w:sz="0" w:space="0" w:color="auto"/>
                            <w:bottom w:val="none" w:sz="0" w:space="0" w:color="auto"/>
                            <w:right w:val="none" w:sz="0" w:space="0" w:color="auto"/>
                          </w:divBdr>
                        </w:div>
                      </w:divsChild>
                    </w:div>
                    <w:div w:id="1950429096">
                      <w:marLeft w:val="0"/>
                      <w:marRight w:val="0"/>
                      <w:marTop w:val="0"/>
                      <w:marBottom w:val="0"/>
                      <w:divBdr>
                        <w:top w:val="none" w:sz="0" w:space="0" w:color="auto"/>
                        <w:left w:val="none" w:sz="0" w:space="0" w:color="auto"/>
                        <w:bottom w:val="none" w:sz="0" w:space="0" w:color="auto"/>
                        <w:right w:val="none" w:sz="0" w:space="0" w:color="auto"/>
                      </w:divBdr>
                      <w:divsChild>
                        <w:div w:id="1377974773">
                          <w:marLeft w:val="0"/>
                          <w:marRight w:val="0"/>
                          <w:marTop w:val="0"/>
                          <w:marBottom w:val="0"/>
                          <w:divBdr>
                            <w:top w:val="none" w:sz="0" w:space="0" w:color="auto"/>
                            <w:left w:val="none" w:sz="0" w:space="0" w:color="auto"/>
                            <w:bottom w:val="none" w:sz="0" w:space="0" w:color="auto"/>
                            <w:right w:val="none" w:sz="0" w:space="0" w:color="auto"/>
                          </w:divBdr>
                        </w:div>
                      </w:divsChild>
                    </w:div>
                    <w:div w:id="1990010868">
                      <w:marLeft w:val="0"/>
                      <w:marRight w:val="0"/>
                      <w:marTop w:val="0"/>
                      <w:marBottom w:val="0"/>
                      <w:divBdr>
                        <w:top w:val="none" w:sz="0" w:space="0" w:color="auto"/>
                        <w:left w:val="none" w:sz="0" w:space="0" w:color="auto"/>
                        <w:bottom w:val="none" w:sz="0" w:space="0" w:color="auto"/>
                        <w:right w:val="none" w:sz="0" w:space="0" w:color="auto"/>
                      </w:divBdr>
                      <w:divsChild>
                        <w:div w:id="1964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1235">
              <w:marLeft w:val="0"/>
              <w:marRight w:val="0"/>
              <w:marTop w:val="0"/>
              <w:marBottom w:val="0"/>
              <w:divBdr>
                <w:top w:val="none" w:sz="0" w:space="0" w:color="auto"/>
                <w:left w:val="none" w:sz="0" w:space="0" w:color="auto"/>
                <w:bottom w:val="none" w:sz="0" w:space="0" w:color="auto"/>
                <w:right w:val="none" w:sz="0" w:space="0" w:color="auto"/>
              </w:divBdr>
            </w:div>
            <w:div w:id="748229143">
              <w:marLeft w:val="0"/>
              <w:marRight w:val="0"/>
              <w:marTop w:val="0"/>
              <w:marBottom w:val="0"/>
              <w:divBdr>
                <w:top w:val="none" w:sz="0" w:space="0" w:color="auto"/>
                <w:left w:val="none" w:sz="0" w:space="0" w:color="auto"/>
                <w:bottom w:val="none" w:sz="0" w:space="0" w:color="auto"/>
                <w:right w:val="none" w:sz="0" w:space="0" w:color="auto"/>
              </w:divBdr>
            </w:div>
            <w:div w:id="759256214">
              <w:marLeft w:val="0"/>
              <w:marRight w:val="0"/>
              <w:marTop w:val="0"/>
              <w:marBottom w:val="0"/>
              <w:divBdr>
                <w:top w:val="none" w:sz="0" w:space="0" w:color="auto"/>
                <w:left w:val="none" w:sz="0" w:space="0" w:color="auto"/>
                <w:bottom w:val="none" w:sz="0" w:space="0" w:color="auto"/>
                <w:right w:val="none" w:sz="0" w:space="0" w:color="auto"/>
              </w:divBdr>
            </w:div>
            <w:div w:id="881819349">
              <w:marLeft w:val="0"/>
              <w:marRight w:val="0"/>
              <w:marTop w:val="0"/>
              <w:marBottom w:val="0"/>
              <w:divBdr>
                <w:top w:val="none" w:sz="0" w:space="0" w:color="auto"/>
                <w:left w:val="none" w:sz="0" w:space="0" w:color="auto"/>
                <w:bottom w:val="none" w:sz="0" w:space="0" w:color="auto"/>
                <w:right w:val="none" w:sz="0" w:space="0" w:color="auto"/>
              </w:divBdr>
            </w:div>
            <w:div w:id="905576783">
              <w:marLeft w:val="0"/>
              <w:marRight w:val="0"/>
              <w:marTop w:val="0"/>
              <w:marBottom w:val="0"/>
              <w:divBdr>
                <w:top w:val="none" w:sz="0" w:space="0" w:color="auto"/>
                <w:left w:val="none" w:sz="0" w:space="0" w:color="auto"/>
                <w:bottom w:val="none" w:sz="0" w:space="0" w:color="auto"/>
                <w:right w:val="none" w:sz="0" w:space="0" w:color="auto"/>
              </w:divBdr>
            </w:div>
            <w:div w:id="927738618">
              <w:marLeft w:val="0"/>
              <w:marRight w:val="0"/>
              <w:marTop w:val="0"/>
              <w:marBottom w:val="0"/>
              <w:divBdr>
                <w:top w:val="none" w:sz="0" w:space="0" w:color="auto"/>
                <w:left w:val="none" w:sz="0" w:space="0" w:color="auto"/>
                <w:bottom w:val="none" w:sz="0" w:space="0" w:color="auto"/>
                <w:right w:val="none" w:sz="0" w:space="0" w:color="auto"/>
              </w:divBdr>
            </w:div>
            <w:div w:id="961963245">
              <w:marLeft w:val="0"/>
              <w:marRight w:val="0"/>
              <w:marTop w:val="0"/>
              <w:marBottom w:val="0"/>
              <w:divBdr>
                <w:top w:val="none" w:sz="0" w:space="0" w:color="auto"/>
                <w:left w:val="none" w:sz="0" w:space="0" w:color="auto"/>
                <w:bottom w:val="none" w:sz="0" w:space="0" w:color="auto"/>
                <w:right w:val="none" w:sz="0" w:space="0" w:color="auto"/>
              </w:divBdr>
            </w:div>
            <w:div w:id="1031996794">
              <w:marLeft w:val="0"/>
              <w:marRight w:val="0"/>
              <w:marTop w:val="0"/>
              <w:marBottom w:val="0"/>
              <w:divBdr>
                <w:top w:val="none" w:sz="0" w:space="0" w:color="auto"/>
                <w:left w:val="none" w:sz="0" w:space="0" w:color="auto"/>
                <w:bottom w:val="none" w:sz="0" w:space="0" w:color="auto"/>
                <w:right w:val="none" w:sz="0" w:space="0" w:color="auto"/>
              </w:divBdr>
            </w:div>
            <w:div w:id="1039359506">
              <w:marLeft w:val="0"/>
              <w:marRight w:val="0"/>
              <w:marTop w:val="0"/>
              <w:marBottom w:val="0"/>
              <w:divBdr>
                <w:top w:val="none" w:sz="0" w:space="0" w:color="auto"/>
                <w:left w:val="none" w:sz="0" w:space="0" w:color="auto"/>
                <w:bottom w:val="none" w:sz="0" w:space="0" w:color="auto"/>
                <w:right w:val="none" w:sz="0" w:space="0" w:color="auto"/>
              </w:divBdr>
            </w:div>
            <w:div w:id="1073695280">
              <w:marLeft w:val="0"/>
              <w:marRight w:val="0"/>
              <w:marTop w:val="0"/>
              <w:marBottom w:val="0"/>
              <w:divBdr>
                <w:top w:val="none" w:sz="0" w:space="0" w:color="auto"/>
                <w:left w:val="none" w:sz="0" w:space="0" w:color="auto"/>
                <w:bottom w:val="none" w:sz="0" w:space="0" w:color="auto"/>
                <w:right w:val="none" w:sz="0" w:space="0" w:color="auto"/>
              </w:divBdr>
            </w:div>
            <w:div w:id="1133139186">
              <w:marLeft w:val="0"/>
              <w:marRight w:val="0"/>
              <w:marTop w:val="0"/>
              <w:marBottom w:val="0"/>
              <w:divBdr>
                <w:top w:val="none" w:sz="0" w:space="0" w:color="auto"/>
                <w:left w:val="none" w:sz="0" w:space="0" w:color="auto"/>
                <w:bottom w:val="none" w:sz="0" w:space="0" w:color="auto"/>
                <w:right w:val="none" w:sz="0" w:space="0" w:color="auto"/>
              </w:divBdr>
            </w:div>
            <w:div w:id="1549762494">
              <w:marLeft w:val="0"/>
              <w:marRight w:val="0"/>
              <w:marTop w:val="0"/>
              <w:marBottom w:val="0"/>
              <w:divBdr>
                <w:top w:val="none" w:sz="0" w:space="0" w:color="auto"/>
                <w:left w:val="none" w:sz="0" w:space="0" w:color="auto"/>
                <w:bottom w:val="none" w:sz="0" w:space="0" w:color="auto"/>
                <w:right w:val="none" w:sz="0" w:space="0" w:color="auto"/>
              </w:divBdr>
            </w:div>
            <w:div w:id="1652518039">
              <w:marLeft w:val="0"/>
              <w:marRight w:val="0"/>
              <w:marTop w:val="0"/>
              <w:marBottom w:val="0"/>
              <w:divBdr>
                <w:top w:val="none" w:sz="0" w:space="0" w:color="auto"/>
                <w:left w:val="none" w:sz="0" w:space="0" w:color="auto"/>
                <w:bottom w:val="none" w:sz="0" w:space="0" w:color="auto"/>
                <w:right w:val="none" w:sz="0" w:space="0" w:color="auto"/>
              </w:divBdr>
            </w:div>
            <w:div w:id="1676573382">
              <w:marLeft w:val="0"/>
              <w:marRight w:val="0"/>
              <w:marTop w:val="0"/>
              <w:marBottom w:val="0"/>
              <w:divBdr>
                <w:top w:val="none" w:sz="0" w:space="0" w:color="auto"/>
                <w:left w:val="none" w:sz="0" w:space="0" w:color="auto"/>
                <w:bottom w:val="none" w:sz="0" w:space="0" w:color="auto"/>
                <w:right w:val="none" w:sz="0" w:space="0" w:color="auto"/>
              </w:divBdr>
            </w:div>
            <w:div w:id="1700472352">
              <w:marLeft w:val="0"/>
              <w:marRight w:val="0"/>
              <w:marTop w:val="0"/>
              <w:marBottom w:val="0"/>
              <w:divBdr>
                <w:top w:val="none" w:sz="0" w:space="0" w:color="auto"/>
                <w:left w:val="none" w:sz="0" w:space="0" w:color="auto"/>
                <w:bottom w:val="none" w:sz="0" w:space="0" w:color="auto"/>
                <w:right w:val="none" w:sz="0" w:space="0" w:color="auto"/>
              </w:divBdr>
            </w:div>
            <w:div w:id="1743136934">
              <w:marLeft w:val="0"/>
              <w:marRight w:val="0"/>
              <w:marTop w:val="0"/>
              <w:marBottom w:val="0"/>
              <w:divBdr>
                <w:top w:val="none" w:sz="0" w:space="0" w:color="auto"/>
                <w:left w:val="none" w:sz="0" w:space="0" w:color="auto"/>
                <w:bottom w:val="none" w:sz="0" w:space="0" w:color="auto"/>
                <w:right w:val="none" w:sz="0" w:space="0" w:color="auto"/>
              </w:divBdr>
            </w:div>
            <w:div w:id="1787430952">
              <w:marLeft w:val="0"/>
              <w:marRight w:val="0"/>
              <w:marTop w:val="0"/>
              <w:marBottom w:val="0"/>
              <w:divBdr>
                <w:top w:val="none" w:sz="0" w:space="0" w:color="auto"/>
                <w:left w:val="none" w:sz="0" w:space="0" w:color="auto"/>
                <w:bottom w:val="none" w:sz="0" w:space="0" w:color="auto"/>
                <w:right w:val="none" w:sz="0" w:space="0" w:color="auto"/>
              </w:divBdr>
            </w:div>
            <w:div w:id="1862011771">
              <w:marLeft w:val="0"/>
              <w:marRight w:val="0"/>
              <w:marTop w:val="0"/>
              <w:marBottom w:val="0"/>
              <w:divBdr>
                <w:top w:val="none" w:sz="0" w:space="0" w:color="auto"/>
                <w:left w:val="none" w:sz="0" w:space="0" w:color="auto"/>
                <w:bottom w:val="none" w:sz="0" w:space="0" w:color="auto"/>
                <w:right w:val="none" w:sz="0" w:space="0" w:color="auto"/>
              </w:divBdr>
            </w:div>
            <w:div w:id="20847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67450">
      <w:bodyDiv w:val="1"/>
      <w:marLeft w:val="0"/>
      <w:marRight w:val="0"/>
      <w:marTop w:val="0"/>
      <w:marBottom w:val="0"/>
      <w:divBdr>
        <w:top w:val="none" w:sz="0" w:space="0" w:color="auto"/>
        <w:left w:val="none" w:sz="0" w:space="0" w:color="auto"/>
        <w:bottom w:val="none" w:sz="0" w:space="0" w:color="auto"/>
        <w:right w:val="none" w:sz="0" w:space="0" w:color="auto"/>
      </w:divBdr>
      <w:divsChild>
        <w:div w:id="299850419">
          <w:marLeft w:val="0"/>
          <w:marRight w:val="0"/>
          <w:marTop w:val="0"/>
          <w:marBottom w:val="0"/>
          <w:divBdr>
            <w:top w:val="none" w:sz="0" w:space="0" w:color="auto"/>
            <w:left w:val="none" w:sz="0" w:space="0" w:color="auto"/>
            <w:bottom w:val="none" w:sz="0" w:space="0" w:color="auto"/>
            <w:right w:val="none" w:sz="0" w:space="0" w:color="auto"/>
          </w:divBdr>
          <w:divsChild>
            <w:div w:id="829633419">
              <w:marLeft w:val="0"/>
              <w:marRight w:val="0"/>
              <w:marTop w:val="0"/>
              <w:marBottom w:val="0"/>
              <w:divBdr>
                <w:top w:val="none" w:sz="0" w:space="0" w:color="auto"/>
                <w:left w:val="none" w:sz="0" w:space="0" w:color="auto"/>
                <w:bottom w:val="none" w:sz="0" w:space="0" w:color="auto"/>
                <w:right w:val="none" w:sz="0" w:space="0" w:color="auto"/>
              </w:divBdr>
            </w:div>
            <w:div w:id="2098743415">
              <w:marLeft w:val="0"/>
              <w:marRight w:val="0"/>
              <w:marTop w:val="0"/>
              <w:marBottom w:val="0"/>
              <w:divBdr>
                <w:top w:val="none" w:sz="0" w:space="0" w:color="auto"/>
                <w:left w:val="none" w:sz="0" w:space="0" w:color="auto"/>
                <w:bottom w:val="none" w:sz="0" w:space="0" w:color="auto"/>
                <w:right w:val="none" w:sz="0" w:space="0" w:color="auto"/>
              </w:divBdr>
            </w:div>
            <w:div w:id="409815587">
              <w:marLeft w:val="0"/>
              <w:marRight w:val="0"/>
              <w:marTop w:val="0"/>
              <w:marBottom w:val="0"/>
              <w:divBdr>
                <w:top w:val="none" w:sz="0" w:space="0" w:color="auto"/>
                <w:left w:val="none" w:sz="0" w:space="0" w:color="auto"/>
                <w:bottom w:val="none" w:sz="0" w:space="0" w:color="auto"/>
                <w:right w:val="none" w:sz="0" w:space="0" w:color="auto"/>
              </w:divBdr>
            </w:div>
            <w:div w:id="999042252">
              <w:marLeft w:val="0"/>
              <w:marRight w:val="0"/>
              <w:marTop w:val="0"/>
              <w:marBottom w:val="0"/>
              <w:divBdr>
                <w:top w:val="none" w:sz="0" w:space="0" w:color="auto"/>
                <w:left w:val="none" w:sz="0" w:space="0" w:color="auto"/>
                <w:bottom w:val="none" w:sz="0" w:space="0" w:color="auto"/>
                <w:right w:val="none" w:sz="0" w:space="0" w:color="auto"/>
              </w:divBdr>
            </w:div>
            <w:div w:id="1844314793">
              <w:marLeft w:val="0"/>
              <w:marRight w:val="0"/>
              <w:marTop w:val="0"/>
              <w:marBottom w:val="0"/>
              <w:divBdr>
                <w:top w:val="none" w:sz="0" w:space="0" w:color="auto"/>
                <w:left w:val="none" w:sz="0" w:space="0" w:color="auto"/>
                <w:bottom w:val="none" w:sz="0" w:space="0" w:color="auto"/>
                <w:right w:val="none" w:sz="0" w:space="0" w:color="auto"/>
              </w:divBdr>
              <w:divsChild>
                <w:div w:id="55708819">
                  <w:marLeft w:val="0"/>
                  <w:marRight w:val="0"/>
                  <w:marTop w:val="0"/>
                  <w:marBottom w:val="0"/>
                  <w:divBdr>
                    <w:top w:val="none" w:sz="0" w:space="0" w:color="auto"/>
                    <w:left w:val="none" w:sz="0" w:space="0" w:color="auto"/>
                    <w:bottom w:val="none" w:sz="0" w:space="0" w:color="auto"/>
                    <w:right w:val="none" w:sz="0" w:space="0" w:color="auto"/>
                  </w:divBdr>
                  <w:divsChild>
                    <w:div w:id="1414813441">
                      <w:marLeft w:val="0"/>
                      <w:marRight w:val="0"/>
                      <w:marTop w:val="0"/>
                      <w:marBottom w:val="0"/>
                      <w:divBdr>
                        <w:top w:val="none" w:sz="0" w:space="0" w:color="auto"/>
                        <w:left w:val="none" w:sz="0" w:space="0" w:color="auto"/>
                        <w:bottom w:val="none" w:sz="0" w:space="0" w:color="auto"/>
                        <w:right w:val="none" w:sz="0" w:space="0" w:color="auto"/>
                      </w:divBdr>
                      <w:divsChild>
                        <w:div w:id="673842952">
                          <w:marLeft w:val="0"/>
                          <w:marRight w:val="0"/>
                          <w:marTop w:val="0"/>
                          <w:marBottom w:val="0"/>
                          <w:divBdr>
                            <w:top w:val="none" w:sz="0" w:space="0" w:color="auto"/>
                            <w:left w:val="none" w:sz="0" w:space="0" w:color="auto"/>
                            <w:bottom w:val="none" w:sz="0" w:space="0" w:color="auto"/>
                            <w:right w:val="none" w:sz="0" w:space="0" w:color="auto"/>
                          </w:divBdr>
                        </w:div>
                      </w:divsChild>
                    </w:div>
                    <w:div w:id="883827808">
                      <w:marLeft w:val="0"/>
                      <w:marRight w:val="0"/>
                      <w:marTop w:val="0"/>
                      <w:marBottom w:val="0"/>
                      <w:divBdr>
                        <w:top w:val="none" w:sz="0" w:space="0" w:color="auto"/>
                        <w:left w:val="none" w:sz="0" w:space="0" w:color="auto"/>
                        <w:bottom w:val="none" w:sz="0" w:space="0" w:color="auto"/>
                        <w:right w:val="none" w:sz="0" w:space="0" w:color="auto"/>
                      </w:divBdr>
                      <w:divsChild>
                        <w:div w:id="1816138975">
                          <w:marLeft w:val="0"/>
                          <w:marRight w:val="0"/>
                          <w:marTop w:val="0"/>
                          <w:marBottom w:val="0"/>
                          <w:divBdr>
                            <w:top w:val="none" w:sz="0" w:space="0" w:color="auto"/>
                            <w:left w:val="none" w:sz="0" w:space="0" w:color="auto"/>
                            <w:bottom w:val="none" w:sz="0" w:space="0" w:color="auto"/>
                            <w:right w:val="none" w:sz="0" w:space="0" w:color="auto"/>
                          </w:divBdr>
                        </w:div>
                      </w:divsChild>
                    </w:div>
                    <w:div w:id="711269847">
                      <w:marLeft w:val="0"/>
                      <w:marRight w:val="0"/>
                      <w:marTop w:val="0"/>
                      <w:marBottom w:val="0"/>
                      <w:divBdr>
                        <w:top w:val="none" w:sz="0" w:space="0" w:color="auto"/>
                        <w:left w:val="none" w:sz="0" w:space="0" w:color="auto"/>
                        <w:bottom w:val="none" w:sz="0" w:space="0" w:color="auto"/>
                        <w:right w:val="none" w:sz="0" w:space="0" w:color="auto"/>
                      </w:divBdr>
                      <w:divsChild>
                        <w:div w:id="2059698082">
                          <w:marLeft w:val="0"/>
                          <w:marRight w:val="0"/>
                          <w:marTop w:val="0"/>
                          <w:marBottom w:val="0"/>
                          <w:divBdr>
                            <w:top w:val="none" w:sz="0" w:space="0" w:color="auto"/>
                            <w:left w:val="none" w:sz="0" w:space="0" w:color="auto"/>
                            <w:bottom w:val="none" w:sz="0" w:space="0" w:color="auto"/>
                            <w:right w:val="none" w:sz="0" w:space="0" w:color="auto"/>
                          </w:divBdr>
                        </w:div>
                      </w:divsChild>
                    </w:div>
                    <w:div w:id="817187589">
                      <w:marLeft w:val="0"/>
                      <w:marRight w:val="0"/>
                      <w:marTop w:val="0"/>
                      <w:marBottom w:val="0"/>
                      <w:divBdr>
                        <w:top w:val="none" w:sz="0" w:space="0" w:color="auto"/>
                        <w:left w:val="none" w:sz="0" w:space="0" w:color="auto"/>
                        <w:bottom w:val="none" w:sz="0" w:space="0" w:color="auto"/>
                        <w:right w:val="none" w:sz="0" w:space="0" w:color="auto"/>
                      </w:divBdr>
                      <w:divsChild>
                        <w:div w:id="1646468106">
                          <w:marLeft w:val="0"/>
                          <w:marRight w:val="0"/>
                          <w:marTop w:val="0"/>
                          <w:marBottom w:val="0"/>
                          <w:divBdr>
                            <w:top w:val="none" w:sz="0" w:space="0" w:color="auto"/>
                            <w:left w:val="none" w:sz="0" w:space="0" w:color="auto"/>
                            <w:bottom w:val="none" w:sz="0" w:space="0" w:color="auto"/>
                            <w:right w:val="none" w:sz="0" w:space="0" w:color="auto"/>
                          </w:divBdr>
                        </w:div>
                      </w:divsChild>
                    </w:div>
                    <w:div w:id="953288402">
                      <w:marLeft w:val="0"/>
                      <w:marRight w:val="0"/>
                      <w:marTop w:val="0"/>
                      <w:marBottom w:val="0"/>
                      <w:divBdr>
                        <w:top w:val="none" w:sz="0" w:space="0" w:color="auto"/>
                        <w:left w:val="none" w:sz="0" w:space="0" w:color="auto"/>
                        <w:bottom w:val="none" w:sz="0" w:space="0" w:color="auto"/>
                        <w:right w:val="none" w:sz="0" w:space="0" w:color="auto"/>
                      </w:divBdr>
                      <w:divsChild>
                        <w:div w:id="748112536">
                          <w:marLeft w:val="0"/>
                          <w:marRight w:val="0"/>
                          <w:marTop w:val="0"/>
                          <w:marBottom w:val="0"/>
                          <w:divBdr>
                            <w:top w:val="none" w:sz="0" w:space="0" w:color="auto"/>
                            <w:left w:val="none" w:sz="0" w:space="0" w:color="auto"/>
                            <w:bottom w:val="none" w:sz="0" w:space="0" w:color="auto"/>
                            <w:right w:val="none" w:sz="0" w:space="0" w:color="auto"/>
                          </w:divBdr>
                        </w:div>
                      </w:divsChild>
                    </w:div>
                    <w:div w:id="276956802">
                      <w:marLeft w:val="0"/>
                      <w:marRight w:val="0"/>
                      <w:marTop w:val="0"/>
                      <w:marBottom w:val="0"/>
                      <w:divBdr>
                        <w:top w:val="none" w:sz="0" w:space="0" w:color="auto"/>
                        <w:left w:val="none" w:sz="0" w:space="0" w:color="auto"/>
                        <w:bottom w:val="none" w:sz="0" w:space="0" w:color="auto"/>
                        <w:right w:val="none" w:sz="0" w:space="0" w:color="auto"/>
                      </w:divBdr>
                      <w:divsChild>
                        <w:div w:id="866917465">
                          <w:marLeft w:val="0"/>
                          <w:marRight w:val="0"/>
                          <w:marTop w:val="0"/>
                          <w:marBottom w:val="0"/>
                          <w:divBdr>
                            <w:top w:val="none" w:sz="0" w:space="0" w:color="auto"/>
                            <w:left w:val="none" w:sz="0" w:space="0" w:color="auto"/>
                            <w:bottom w:val="none" w:sz="0" w:space="0" w:color="auto"/>
                            <w:right w:val="none" w:sz="0" w:space="0" w:color="auto"/>
                          </w:divBdr>
                        </w:div>
                      </w:divsChild>
                    </w:div>
                    <w:div w:id="1743140639">
                      <w:marLeft w:val="0"/>
                      <w:marRight w:val="0"/>
                      <w:marTop w:val="0"/>
                      <w:marBottom w:val="0"/>
                      <w:divBdr>
                        <w:top w:val="none" w:sz="0" w:space="0" w:color="auto"/>
                        <w:left w:val="none" w:sz="0" w:space="0" w:color="auto"/>
                        <w:bottom w:val="none" w:sz="0" w:space="0" w:color="auto"/>
                        <w:right w:val="none" w:sz="0" w:space="0" w:color="auto"/>
                      </w:divBdr>
                      <w:divsChild>
                        <w:div w:id="1092966712">
                          <w:marLeft w:val="0"/>
                          <w:marRight w:val="0"/>
                          <w:marTop w:val="0"/>
                          <w:marBottom w:val="0"/>
                          <w:divBdr>
                            <w:top w:val="none" w:sz="0" w:space="0" w:color="auto"/>
                            <w:left w:val="none" w:sz="0" w:space="0" w:color="auto"/>
                            <w:bottom w:val="none" w:sz="0" w:space="0" w:color="auto"/>
                            <w:right w:val="none" w:sz="0" w:space="0" w:color="auto"/>
                          </w:divBdr>
                        </w:div>
                      </w:divsChild>
                    </w:div>
                    <w:div w:id="773087891">
                      <w:marLeft w:val="0"/>
                      <w:marRight w:val="0"/>
                      <w:marTop w:val="0"/>
                      <w:marBottom w:val="0"/>
                      <w:divBdr>
                        <w:top w:val="none" w:sz="0" w:space="0" w:color="auto"/>
                        <w:left w:val="none" w:sz="0" w:space="0" w:color="auto"/>
                        <w:bottom w:val="none" w:sz="0" w:space="0" w:color="auto"/>
                        <w:right w:val="none" w:sz="0" w:space="0" w:color="auto"/>
                      </w:divBdr>
                      <w:divsChild>
                        <w:div w:id="676923687">
                          <w:marLeft w:val="0"/>
                          <w:marRight w:val="0"/>
                          <w:marTop w:val="0"/>
                          <w:marBottom w:val="0"/>
                          <w:divBdr>
                            <w:top w:val="none" w:sz="0" w:space="0" w:color="auto"/>
                            <w:left w:val="none" w:sz="0" w:space="0" w:color="auto"/>
                            <w:bottom w:val="none" w:sz="0" w:space="0" w:color="auto"/>
                            <w:right w:val="none" w:sz="0" w:space="0" w:color="auto"/>
                          </w:divBdr>
                        </w:div>
                      </w:divsChild>
                    </w:div>
                    <w:div w:id="1795710729">
                      <w:marLeft w:val="0"/>
                      <w:marRight w:val="0"/>
                      <w:marTop w:val="0"/>
                      <w:marBottom w:val="0"/>
                      <w:divBdr>
                        <w:top w:val="none" w:sz="0" w:space="0" w:color="auto"/>
                        <w:left w:val="none" w:sz="0" w:space="0" w:color="auto"/>
                        <w:bottom w:val="none" w:sz="0" w:space="0" w:color="auto"/>
                        <w:right w:val="none" w:sz="0" w:space="0" w:color="auto"/>
                      </w:divBdr>
                      <w:divsChild>
                        <w:div w:id="1239629724">
                          <w:marLeft w:val="0"/>
                          <w:marRight w:val="0"/>
                          <w:marTop w:val="0"/>
                          <w:marBottom w:val="0"/>
                          <w:divBdr>
                            <w:top w:val="none" w:sz="0" w:space="0" w:color="auto"/>
                            <w:left w:val="none" w:sz="0" w:space="0" w:color="auto"/>
                            <w:bottom w:val="none" w:sz="0" w:space="0" w:color="auto"/>
                            <w:right w:val="none" w:sz="0" w:space="0" w:color="auto"/>
                          </w:divBdr>
                        </w:div>
                      </w:divsChild>
                    </w:div>
                    <w:div w:id="738477676">
                      <w:marLeft w:val="0"/>
                      <w:marRight w:val="0"/>
                      <w:marTop w:val="0"/>
                      <w:marBottom w:val="0"/>
                      <w:divBdr>
                        <w:top w:val="none" w:sz="0" w:space="0" w:color="auto"/>
                        <w:left w:val="none" w:sz="0" w:space="0" w:color="auto"/>
                        <w:bottom w:val="none" w:sz="0" w:space="0" w:color="auto"/>
                        <w:right w:val="none" w:sz="0" w:space="0" w:color="auto"/>
                      </w:divBdr>
                      <w:divsChild>
                        <w:div w:id="2081324812">
                          <w:marLeft w:val="0"/>
                          <w:marRight w:val="0"/>
                          <w:marTop w:val="0"/>
                          <w:marBottom w:val="0"/>
                          <w:divBdr>
                            <w:top w:val="none" w:sz="0" w:space="0" w:color="auto"/>
                            <w:left w:val="none" w:sz="0" w:space="0" w:color="auto"/>
                            <w:bottom w:val="none" w:sz="0" w:space="0" w:color="auto"/>
                            <w:right w:val="none" w:sz="0" w:space="0" w:color="auto"/>
                          </w:divBdr>
                        </w:div>
                      </w:divsChild>
                    </w:div>
                    <w:div w:id="838302594">
                      <w:marLeft w:val="0"/>
                      <w:marRight w:val="0"/>
                      <w:marTop w:val="0"/>
                      <w:marBottom w:val="0"/>
                      <w:divBdr>
                        <w:top w:val="none" w:sz="0" w:space="0" w:color="auto"/>
                        <w:left w:val="none" w:sz="0" w:space="0" w:color="auto"/>
                        <w:bottom w:val="none" w:sz="0" w:space="0" w:color="auto"/>
                        <w:right w:val="none" w:sz="0" w:space="0" w:color="auto"/>
                      </w:divBdr>
                      <w:divsChild>
                        <w:div w:id="712195157">
                          <w:marLeft w:val="0"/>
                          <w:marRight w:val="0"/>
                          <w:marTop w:val="0"/>
                          <w:marBottom w:val="0"/>
                          <w:divBdr>
                            <w:top w:val="none" w:sz="0" w:space="0" w:color="auto"/>
                            <w:left w:val="none" w:sz="0" w:space="0" w:color="auto"/>
                            <w:bottom w:val="none" w:sz="0" w:space="0" w:color="auto"/>
                            <w:right w:val="none" w:sz="0" w:space="0" w:color="auto"/>
                          </w:divBdr>
                        </w:div>
                      </w:divsChild>
                    </w:div>
                    <w:div w:id="1902907436">
                      <w:marLeft w:val="0"/>
                      <w:marRight w:val="0"/>
                      <w:marTop w:val="0"/>
                      <w:marBottom w:val="0"/>
                      <w:divBdr>
                        <w:top w:val="none" w:sz="0" w:space="0" w:color="auto"/>
                        <w:left w:val="none" w:sz="0" w:space="0" w:color="auto"/>
                        <w:bottom w:val="none" w:sz="0" w:space="0" w:color="auto"/>
                        <w:right w:val="none" w:sz="0" w:space="0" w:color="auto"/>
                      </w:divBdr>
                      <w:divsChild>
                        <w:div w:id="11809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0901">
      <w:bodyDiv w:val="1"/>
      <w:marLeft w:val="0"/>
      <w:marRight w:val="0"/>
      <w:marTop w:val="0"/>
      <w:marBottom w:val="0"/>
      <w:divBdr>
        <w:top w:val="none" w:sz="0" w:space="0" w:color="auto"/>
        <w:left w:val="none" w:sz="0" w:space="0" w:color="auto"/>
        <w:bottom w:val="none" w:sz="0" w:space="0" w:color="auto"/>
        <w:right w:val="none" w:sz="0" w:space="0" w:color="auto"/>
      </w:divBdr>
      <w:divsChild>
        <w:div w:id="1889146599">
          <w:marLeft w:val="0"/>
          <w:marRight w:val="0"/>
          <w:marTop w:val="0"/>
          <w:marBottom w:val="0"/>
          <w:divBdr>
            <w:top w:val="none" w:sz="0" w:space="0" w:color="auto"/>
            <w:left w:val="none" w:sz="0" w:space="0" w:color="auto"/>
            <w:bottom w:val="none" w:sz="0" w:space="0" w:color="auto"/>
            <w:right w:val="none" w:sz="0" w:space="0" w:color="auto"/>
          </w:divBdr>
        </w:div>
      </w:divsChild>
    </w:div>
    <w:div w:id="609165013">
      <w:bodyDiv w:val="1"/>
      <w:marLeft w:val="0"/>
      <w:marRight w:val="0"/>
      <w:marTop w:val="0"/>
      <w:marBottom w:val="0"/>
      <w:divBdr>
        <w:top w:val="none" w:sz="0" w:space="0" w:color="auto"/>
        <w:left w:val="none" w:sz="0" w:space="0" w:color="auto"/>
        <w:bottom w:val="none" w:sz="0" w:space="0" w:color="auto"/>
        <w:right w:val="none" w:sz="0" w:space="0" w:color="auto"/>
      </w:divBdr>
      <w:divsChild>
        <w:div w:id="2091804804">
          <w:marLeft w:val="0"/>
          <w:marRight w:val="0"/>
          <w:marTop w:val="0"/>
          <w:marBottom w:val="0"/>
          <w:divBdr>
            <w:top w:val="none" w:sz="0" w:space="0" w:color="auto"/>
            <w:left w:val="none" w:sz="0" w:space="0" w:color="auto"/>
            <w:bottom w:val="none" w:sz="0" w:space="0" w:color="auto"/>
            <w:right w:val="none" w:sz="0" w:space="0" w:color="auto"/>
          </w:divBdr>
          <w:divsChild>
            <w:div w:id="1283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3059">
      <w:bodyDiv w:val="1"/>
      <w:marLeft w:val="0"/>
      <w:marRight w:val="0"/>
      <w:marTop w:val="0"/>
      <w:marBottom w:val="0"/>
      <w:divBdr>
        <w:top w:val="none" w:sz="0" w:space="0" w:color="auto"/>
        <w:left w:val="none" w:sz="0" w:space="0" w:color="auto"/>
        <w:bottom w:val="none" w:sz="0" w:space="0" w:color="auto"/>
        <w:right w:val="none" w:sz="0" w:space="0" w:color="auto"/>
      </w:divBdr>
      <w:divsChild>
        <w:div w:id="376710287">
          <w:marLeft w:val="0"/>
          <w:marRight w:val="0"/>
          <w:marTop w:val="0"/>
          <w:marBottom w:val="0"/>
          <w:divBdr>
            <w:top w:val="none" w:sz="0" w:space="0" w:color="auto"/>
            <w:left w:val="none" w:sz="0" w:space="0" w:color="auto"/>
            <w:bottom w:val="none" w:sz="0" w:space="0" w:color="auto"/>
            <w:right w:val="none" w:sz="0" w:space="0" w:color="auto"/>
          </w:divBdr>
          <w:divsChild>
            <w:div w:id="130952557">
              <w:marLeft w:val="0"/>
              <w:marRight w:val="0"/>
              <w:marTop w:val="0"/>
              <w:marBottom w:val="0"/>
              <w:divBdr>
                <w:top w:val="none" w:sz="0" w:space="0" w:color="auto"/>
                <w:left w:val="none" w:sz="0" w:space="0" w:color="auto"/>
                <w:bottom w:val="none" w:sz="0" w:space="0" w:color="auto"/>
                <w:right w:val="none" w:sz="0" w:space="0" w:color="auto"/>
              </w:divBdr>
            </w:div>
            <w:div w:id="148061931">
              <w:marLeft w:val="0"/>
              <w:marRight w:val="0"/>
              <w:marTop w:val="0"/>
              <w:marBottom w:val="0"/>
              <w:divBdr>
                <w:top w:val="none" w:sz="0" w:space="0" w:color="auto"/>
                <w:left w:val="none" w:sz="0" w:space="0" w:color="auto"/>
                <w:bottom w:val="none" w:sz="0" w:space="0" w:color="auto"/>
                <w:right w:val="none" w:sz="0" w:space="0" w:color="auto"/>
              </w:divBdr>
            </w:div>
            <w:div w:id="199785062">
              <w:marLeft w:val="0"/>
              <w:marRight w:val="0"/>
              <w:marTop w:val="0"/>
              <w:marBottom w:val="0"/>
              <w:divBdr>
                <w:top w:val="none" w:sz="0" w:space="0" w:color="auto"/>
                <w:left w:val="none" w:sz="0" w:space="0" w:color="auto"/>
                <w:bottom w:val="none" w:sz="0" w:space="0" w:color="auto"/>
                <w:right w:val="none" w:sz="0" w:space="0" w:color="auto"/>
              </w:divBdr>
            </w:div>
            <w:div w:id="213004283">
              <w:marLeft w:val="0"/>
              <w:marRight w:val="0"/>
              <w:marTop w:val="0"/>
              <w:marBottom w:val="0"/>
              <w:divBdr>
                <w:top w:val="none" w:sz="0" w:space="0" w:color="auto"/>
                <w:left w:val="none" w:sz="0" w:space="0" w:color="auto"/>
                <w:bottom w:val="none" w:sz="0" w:space="0" w:color="auto"/>
                <w:right w:val="none" w:sz="0" w:space="0" w:color="auto"/>
              </w:divBdr>
            </w:div>
            <w:div w:id="243344693">
              <w:marLeft w:val="0"/>
              <w:marRight w:val="0"/>
              <w:marTop w:val="0"/>
              <w:marBottom w:val="0"/>
              <w:divBdr>
                <w:top w:val="none" w:sz="0" w:space="0" w:color="auto"/>
                <w:left w:val="none" w:sz="0" w:space="0" w:color="auto"/>
                <w:bottom w:val="none" w:sz="0" w:space="0" w:color="auto"/>
                <w:right w:val="none" w:sz="0" w:space="0" w:color="auto"/>
              </w:divBdr>
            </w:div>
            <w:div w:id="350840568">
              <w:marLeft w:val="0"/>
              <w:marRight w:val="0"/>
              <w:marTop w:val="0"/>
              <w:marBottom w:val="0"/>
              <w:divBdr>
                <w:top w:val="none" w:sz="0" w:space="0" w:color="auto"/>
                <w:left w:val="none" w:sz="0" w:space="0" w:color="auto"/>
                <w:bottom w:val="none" w:sz="0" w:space="0" w:color="auto"/>
                <w:right w:val="none" w:sz="0" w:space="0" w:color="auto"/>
              </w:divBdr>
            </w:div>
            <w:div w:id="431319132">
              <w:marLeft w:val="0"/>
              <w:marRight w:val="0"/>
              <w:marTop w:val="0"/>
              <w:marBottom w:val="0"/>
              <w:divBdr>
                <w:top w:val="none" w:sz="0" w:space="0" w:color="auto"/>
                <w:left w:val="none" w:sz="0" w:space="0" w:color="auto"/>
                <w:bottom w:val="none" w:sz="0" w:space="0" w:color="auto"/>
                <w:right w:val="none" w:sz="0" w:space="0" w:color="auto"/>
              </w:divBdr>
            </w:div>
            <w:div w:id="614139084">
              <w:marLeft w:val="0"/>
              <w:marRight w:val="0"/>
              <w:marTop w:val="0"/>
              <w:marBottom w:val="0"/>
              <w:divBdr>
                <w:top w:val="none" w:sz="0" w:space="0" w:color="auto"/>
                <w:left w:val="none" w:sz="0" w:space="0" w:color="auto"/>
                <w:bottom w:val="none" w:sz="0" w:space="0" w:color="auto"/>
                <w:right w:val="none" w:sz="0" w:space="0" w:color="auto"/>
              </w:divBdr>
            </w:div>
            <w:div w:id="642269146">
              <w:marLeft w:val="0"/>
              <w:marRight w:val="0"/>
              <w:marTop w:val="0"/>
              <w:marBottom w:val="0"/>
              <w:divBdr>
                <w:top w:val="none" w:sz="0" w:space="0" w:color="auto"/>
                <w:left w:val="none" w:sz="0" w:space="0" w:color="auto"/>
                <w:bottom w:val="none" w:sz="0" w:space="0" w:color="auto"/>
                <w:right w:val="none" w:sz="0" w:space="0" w:color="auto"/>
              </w:divBdr>
              <w:divsChild>
                <w:div w:id="1884169643">
                  <w:marLeft w:val="0"/>
                  <w:marRight w:val="0"/>
                  <w:marTop w:val="0"/>
                  <w:marBottom w:val="0"/>
                  <w:divBdr>
                    <w:top w:val="none" w:sz="0" w:space="0" w:color="auto"/>
                    <w:left w:val="none" w:sz="0" w:space="0" w:color="auto"/>
                    <w:bottom w:val="none" w:sz="0" w:space="0" w:color="auto"/>
                    <w:right w:val="none" w:sz="0" w:space="0" w:color="auto"/>
                  </w:divBdr>
                  <w:divsChild>
                    <w:div w:id="11149032">
                      <w:marLeft w:val="0"/>
                      <w:marRight w:val="0"/>
                      <w:marTop w:val="0"/>
                      <w:marBottom w:val="0"/>
                      <w:divBdr>
                        <w:top w:val="none" w:sz="0" w:space="0" w:color="auto"/>
                        <w:left w:val="none" w:sz="0" w:space="0" w:color="auto"/>
                        <w:bottom w:val="none" w:sz="0" w:space="0" w:color="auto"/>
                        <w:right w:val="none" w:sz="0" w:space="0" w:color="auto"/>
                      </w:divBdr>
                    </w:div>
                    <w:div w:id="83186211">
                      <w:marLeft w:val="0"/>
                      <w:marRight w:val="0"/>
                      <w:marTop w:val="0"/>
                      <w:marBottom w:val="0"/>
                      <w:divBdr>
                        <w:top w:val="none" w:sz="0" w:space="0" w:color="auto"/>
                        <w:left w:val="none" w:sz="0" w:space="0" w:color="auto"/>
                        <w:bottom w:val="none" w:sz="0" w:space="0" w:color="auto"/>
                        <w:right w:val="none" w:sz="0" w:space="0" w:color="auto"/>
                      </w:divBdr>
                      <w:divsChild>
                        <w:div w:id="906498096">
                          <w:marLeft w:val="0"/>
                          <w:marRight w:val="0"/>
                          <w:marTop w:val="0"/>
                          <w:marBottom w:val="0"/>
                          <w:divBdr>
                            <w:top w:val="none" w:sz="0" w:space="0" w:color="auto"/>
                            <w:left w:val="none" w:sz="0" w:space="0" w:color="auto"/>
                            <w:bottom w:val="none" w:sz="0" w:space="0" w:color="auto"/>
                            <w:right w:val="none" w:sz="0" w:space="0" w:color="auto"/>
                          </w:divBdr>
                        </w:div>
                      </w:divsChild>
                    </w:div>
                    <w:div w:id="114446934">
                      <w:marLeft w:val="0"/>
                      <w:marRight w:val="0"/>
                      <w:marTop w:val="0"/>
                      <w:marBottom w:val="0"/>
                      <w:divBdr>
                        <w:top w:val="none" w:sz="0" w:space="0" w:color="auto"/>
                        <w:left w:val="none" w:sz="0" w:space="0" w:color="auto"/>
                        <w:bottom w:val="none" w:sz="0" w:space="0" w:color="auto"/>
                        <w:right w:val="none" w:sz="0" w:space="0" w:color="auto"/>
                      </w:divBdr>
                      <w:divsChild>
                        <w:div w:id="1590897">
                          <w:marLeft w:val="0"/>
                          <w:marRight w:val="0"/>
                          <w:marTop w:val="0"/>
                          <w:marBottom w:val="0"/>
                          <w:divBdr>
                            <w:top w:val="none" w:sz="0" w:space="0" w:color="auto"/>
                            <w:left w:val="none" w:sz="0" w:space="0" w:color="auto"/>
                            <w:bottom w:val="none" w:sz="0" w:space="0" w:color="auto"/>
                            <w:right w:val="none" w:sz="0" w:space="0" w:color="auto"/>
                          </w:divBdr>
                        </w:div>
                      </w:divsChild>
                    </w:div>
                    <w:div w:id="134686608">
                      <w:marLeft w:val="0"/>
                      <w:marRight w:val="0"/>
                      <w:marTop w:val="0"/>
                      <w:marBottom w:val="0"/>
                      <w:divBdr>
                        <w:top w:val="none" w:sz="0" w:space="0" w:color="auto"/>
                        <w:left w:val="none" w:sz="0" w:space="0" w:color="auto"/>
                        <w:bottom w:val="none" w:sz="0" w:space="0" w:color="auto"/>
                        <w:right w:val="none" w:sz="0" w:space="0" w:color="auto"/>
                      </w:divBdr>
                      <w:divsChild>
                        <w:div w:id="1512640183">
                          <w:marLeft w:val="0"/>
                          <w:marRight w:val="0"/>
                          <w:marTop w:val="0"/>
                          <w:marBottom w:val="0"/>
                          <w:divBdr>
                            <w:top w:val="none" w:sz="0" w:space="0" w:color="auto"/>
                            <w:left w:val="none" w:sz="0" w:space="0" w:color="auto"/>
                            <w:bottom w:val="none" w:sz="0" w:space="0" w:color="auto"/>
                            <w:right w:val="none" w:sz="0" w:space="0" w:color="auto"/>
                          </w:divBdr>
                        </w:div>
                      </w:divsChild>
                    </w:div>
                    <w:div w:id="137965327">
                      <w:marLeft w:val="0"/>
                      <w:marRight w:val="0"/>
                      <w:marTop w:val="0"/>
                      <w:marBottom w:val="0"/>
                      <w:divBdr>
                        <w:top w:val="none" w:sz="0" w:space="0" w:color="auto"/>
                        <w:left w:val="none" w:sz="0" w:space="0" w:color="auto"/>
                        <w:bottom w:val="none" w:sz="0" w:space="0" w:color="auto"/>
                        <w:right w:val="none" w:sz="0" w:space="0" w:color="auto"/>
                      </w:divBdr>
                      <w:divsChild>
                        <w:div w:id="1740905564">
                          <w:marLeft w:val="0"/>
                          <w:marRight w:val="0"/>
                          <w:marTop w:val="0"/>
                          <w:marBottom w:val="0"/>
                          <w:divBdr>
                            <w:top w:val="none" w:sz="0" w:space="0" w:color="auto"/>
                            <w:left w:val="none" w:sz="0" w:space="0" w:color="auto"/>
                            <w:bottom w:val="none" w:sz="0" w:space="0" w:color="auto"/>
                            <w:right w:val="none" w:sz="0" w:space="0" w:color="auto"/>
                          </w:divBdr>
                        </w:div>
                      </w:divsChild>
                    </w:div>
                    <w:div w:id="183910210">
                      <w:marLeft w:val="0"/>
                      <w:marRight w:val="0"/>
                      <w:marTop w:val="0"/>
                      <w:marBottom w:val="0"/>
                      <w:divBdr>
                        <w:top w:val="none" w:sz="0" w:space="0" w:color="auto"/>
                        <w:left w:val="none" w:sz="0" w:space="0" w:color="auto"/>
                        <w:bottom w:val="none" w:sz="0" w:space="0" w:color="auto"/>
                        <w:right w:val="none" w:sz="0" w:space="0" w:color="auto"/>
                      </w:divBdr>
                      <w:divsChild>
                        <w:div w:id="916279632">
                          <w:marLeft w:val="0"/>
                          <w:marRight w:val="0"/>
                          <w:marTop w:val="0"/>
                          <w:marBottom w:val="0"/>
                          <w:divBdr>
                            <w:top w:val="none" w:sz="0" w:space="0" w:color="auto"/>
                            <w:left w:val="none" w:sz="0" w:space="0" w:color="auto"/>
                            <w:bottom w:val="none" w:sz="0" w:space="0" w:color="auto"/>
                            <w:right w:val="none" w:sz="0" w:space="0" w:color="auto"/>
                          </w:divBdr>
                        </w:div>
                      </w:divsChild>
                    </w:div>
                    <w:div w:id="205334243">
                      <w:marLeft w:val="0"/>
                      <w:marRight w:val="0"/>
                      <w:marTop w:val="0"/>
                      <w:marBottom w:val="0"/>
                      <w:divBdr>
                        <w:top w:val="none" w:sz="0" w:space="0" w:color="auto"/>
                        <w:left w:val="none" w:sz="0" w:space="0" w:color="auto"/>
                        <w:bottom w:val="none" w:sz="0" w:space="0" w:color="auto"/>
                        <w:right w:val="none" w:sz="0" w:space="0" w:color="auto"/>
                      </w:divBdr>
                      <w:divsChild>
                        <w:div w:id="1360350891">
                          <w:marLeft w:val="0"/>
                          <w:marRight w:val="0"/>
                          <w:marTop w:val="0"/>
                          <w:marBottom w:val="0"/>
                          <w:divBdr>
                            <w:top w:val="none" w:sz="0" w:space="0" w:color="auto"/>
                            <w:left w:val="none" w:sz="0" w:space="0" w:color="auto"/>
                            <w:bottom w:val="none" w:sz="0" w:space="0" w:color="auto"/>
                            <w:right w:val="none" w:sz="0" w:space="0" w:color="auto"/>
                          </w:divBdr>
                        </w:div>
                      </w:divsChild>
                    </w:div>
                    <w:div w:id="265046223">
                      <w:marLeft w:val="0"/>
                      <w:marRight w:val="0"/>
                      <w:marTop w:val="0"/>
                      <w:marBottom w:val="0"/>
                      <w:divBdr>
                        <w:top w:val="none" w:sz="0" w:space="0" w:color="auto"/>
                        <w:left w:val="none" w:sz="0" w:space="0" w:color="auto"/>
                        <w:bottom w:val="none" w:sz="0" w:space="0" w:color="auto"/>
                        <w:right w:val="none" w:sz="0" w:space="0" w:color="auto"/>
                      </w:divBdr>
                      <w:divsChild>
                        <w:div w:id="2052608213">
                          <w:marLeft w:val="0"/>
                          <w:marRight w:val="0"/>
                          <w:marTop w:val="0"/>
                          <w:marBottom w:val="0"/>
                          <w:divBdr>
                            <w:top w:val="none" w:sz="0" w:space="0" w:color="auto"/>
                            <w:left w:val="none" w:sz="0" w:space="0" w:color="auto"/>
                            <w:bottom w:val="none" w:sz="0" w:space="0" w:color="auto"/>
                            <w:right w:val="none" w:sz="0" w:space="0" w:color="auto"/>
                          </w:divBdr>
                        </w:div>
                      </w:divsChild>
                    </w:div>
                    <w:div w:id="277446375">
                      <w:marLeft w:val="0"/>
                      <w:marRight w:val="0"/>
                      <w:marTop w:val="0"/>
                      <w:marBottom w:val="0"/>
                      <w:divBdr>
                        <w:top w:val="none" w:sz="0" w:space="0" w:color="auto"/>
                        <w:left w:val="none" w:sz="0" w:space="0" w:color="auto"/>
                        <w:bottom w:val="none" w:sz="0" w:space="0" w:color="auto"/>
                        <w:right w:val="none" w:sz="0" w:space="0" w:color="auto"/>
                      </w:divBdr>
                      <w:divsChild>
                        <w:div w:id="2018727315">
                          <w:marLeft w:val="0"/>
                          <w:marRight w:val="0"/>
                          <w:marTop w:val="0"/>
                          <w:marBottom w:val="0"/>
                          <w:divBdr>
                            <w:top w:val="none" w:sz="0" w:space="0" w:color="auto"/>
                            <w:left w:val="none" w:sz="0" w:space="0" w:color="auto"/>
                            <w:bottom w:val="none" w:sz="0" w:space="0" w:color="auto"/>
                            <w:right w:val="none" w:sz="0" w:space="0" w:color="auto"/>
                          </w:divBdr>
                        </w:div>
                      </w:divsChild>
                    </w:div>
                    <w:div w:id="308901112">
                      <w:marLeft w:val="0"/>
                      <w:marRight w:val="0"/>
                      <w:marTop w:val="0"/>
                      <w:marBottom w:val="0"/>
                      <w:divBdr>
                        <w:top w:val="none" w:sz="0" w:space="0" w:color="auto"/>
                        <w:left w:val="none" w:sz="0" w:space="0" w:color="auto"/>
                        <w:bottom w:val="none" w:sz="0" w:space="0" w:color="auto"/>
                        <w:right w:val="none" w:sz="0" w:space="0" w:color="auto"/>
                      </w:divBdr>
                      <w:divsChild>
                        <w:div w:id="1464081567">
                          <w:marLeft w:val="0"/>
                          <w:marRight w:val="0"/>
                          <w:marTop w:val="0"/>
                          <w:marBottom w:val="0"/>
                          <w:divBdr>
                            <w:top w:val="none" w:sz="0" w:space="0" w:color="auto"/>
                            <w:left w:val="none" w:sz="0" w:space="0" w:color="auto"/>
                            <w:bottom w:val="none" w:sz="0" w:space="0" w:color="auto"/>
                            <w:right w:val="none" w:sz="0" w:space="0" w:color="auto"/>
                          </w:divBdr>
                        </w:div>
                      </w:divsChild>
                    </w:div>
                    <w:div w:id="320550013">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
                      </w:divsChild>
                    </w:div>
                    <w:div w:id="378744054">
                      <w:marLeft w:val="0"/>
                      <w:marRight w:val="0"/>
                      <w:marTop w:val="0"/>
                      <w:marBottom w:val="0"/>
                      <w:divBdr>
                        <w:top w:val="none" w:sz="0" w:space="0" w:color="auto"/>
                        <w:left w:val="none" w:sz="0" w:space="0" w:color="auto"/>
                        <w:bottom w:val="none" w:sz="0" w:space="0" w:color="auto"/>
                        <w:right w:val="none" w:sz="0" w:space="0" w:color="auto"/>
                      </w:divBdr>
                      <w:divsChild>
                        <w:div w:id="109780898">
                          <w:marLeft w:val="0"/>
                          <w:marRight w:val="0"/>
                          <w:marTop w:val="0"/>
                          <w:marBottom w:val="0"/>
                          <w:divBdr>
                            <w:top w:val="none" w:sz="0" w:space="0" w:color="auto"/>
                            <w:left w:val="none" w:sz="0" w:space="0" w:color="auto"/>
                            <w:bottom w:val="none" w:sz="0" w:space="0" w:color="auto"/>
                            <w:right w:val="none" w:sz="0" w:space="0" w:color="auto"/>
                          </w:divBdr>
                        </w:div>
                        <w:div w:id="457837408">
                          <w:marLeft w:val="0"/>
                          <w:marRight w:val="0"/>
                          <w:marTop w:val="0"/>
                          <w:marBottom w:val="0"/>
                          <w:divBdr>
                            <w:top w:val="none" w:sz="0" w:space="0" w:color="auto"/>
                            <w:left w:val="none" w:sz="0" w:space="0" w:color="auto"/>
                            <w:bottom w:val="none" w:sz="0" w:space="0" w:color="auto"/>
                            <w:right w:val="none" w:sz="0" w:space="0" w:color="auto"/>
                          </w:divBdr>
                        </w:div>
                      </w:divsChild>
                    </w:div>
                    <w:div w:id="441221046">
                      <w:marLeft w:val="0"/>
                      <w:marRight w:val="0"/>
                      <w:marTop w:val="0"/>
                      <w:marBottom w:val="0"/>
                      <w:divBdr>
                        <w:top w:val="none" w:sz="0" w:space="0" w:color="auto"/>
                        <w:left w:val="none" w:sz="0" w:space="0" w:color="auto"/>
                        <w:bottom w:val="none" w:sz="0" w:space="0" w:color="auto"/>
                        <w:right w:val="none" w:sz="0" w:space="0" w:color="auto"/>
                      </w:divBdr>
                    </w:div>
                    <w:div w:id="475953477">
                      <w:marLeft w:val="0"/>
                      <w:marRight w:val="0"/>
                      <w:marTop w:val="0"/>
                      <w:marBottom w:val="0"/>
                      <w:divBdr>
                        <w:top w:val="none" w:sz="0" w:space="0" w:color="auto"/>
                        <w:left w:val="none" w:sz="0" w:space="0" w:color="auto"/>
                        <w:bottom w:val="none" w:sz="0" w:space="0" w:color="auto"/>
                        <w:right w:val="none" w:sz="0" w:space="0" w:color="auto"/>
                      </w:divBdr>
                      <w:divsChild>
                        <w:div w:id="15229349">
                          <w:marLeft w:val="0"/>
                          <w:marRight w:val="0"/>
                          <w:marTop w:val="0"/>
                          <w:marBottom w:val="0"/>
                          <w:divBdr>
                            <w:top w:val="none" w:sz="0" w:space="0" w:color="auto"/>
                            <w:left w:val="none" w:sz="0" w:space="0" w:color="auto"/>
                            <w:bottom w:val="none" w:sz="0" w:space="0" w:color="auto"/>
                            <w:right w:val="none" w:sz="0" w:space="0" w:color="auto"/>
                          </w:divBdr>
                        </w:div>
                      </w:divsChild>
                    </w:div>
                    <w:div w:id="501745269">
                      <w:marLeft w:val="0"/>
                      <w:marRight w:val="0"/>
                      <w:marTop w:val="0"/>
                      <w:marBottom w:val="0"/>
                      <w:divBdr>
                        <w:top w:val="none" w:sz="0" w:space="0" w:color="auto"/>
                        <w:left w:val="none" w:sz="0" w:space="0" w:color="auto"/>
                        <w:bottom w:val="none" w:sz="0" w:space="0" w:color="auto"/>
                        <w:right w:val="none" w:sz="0" w:space="0" w:color="auto"/>
                      </w:divBdr>
                      <w:divsChild>
                        <w:div w:id="1036585621">
                          <w:marLeft w:val="0"/>
                          <w:marRight w:val="0"/>
                          <w:marTop w:val="0"/>
                          <w:marBottom w:val="0"/>
                          <w:divBdr>
                            <w:top w:val="none" w:sz="0" w:space="0" w:color="auto"/>
                            <w:left w:val="none" w:sz="0" w:space="0" w:color="auto"/>
                            <w:bottom w:val="none" w:sz="0" w:space="0" w:color="auto"/>
                            <w:right w:val="none" w:sz="0" w:space="0" w:color="auto"/>
                          </w:divBdr>
                        </w:div>
                        <w:div w:id="2011330783">
                          <w:marLeft w:val="0"/>
                          <w:marRight w:val="0"/>
                          <w:marTop w:val="0"/>
                          <w:marBottom w:val="0"/>
                          <w:divBdr>
                            <w:top w:val="none" w:sz="0" w:space="0" w:color="auto"/>
                            <w:left w:val="none" w:sz="0" w:space="0" w:color="auto"/>
                            <w:bottom w:val="none" w:sz="0" w:space="0" w:color="auto"/>
                            <w:right w:val="none" w:sz="0" w:space="0" w:color="auto"/>
                          </w:divBdr>
                        </w:div>
                      </w:divsChild>
                    </w:div>
                    <w:div w:id="559563435">
                      <w:marLeft w:val="0"/>
                      <w:marRight w:val="0"/>
                      <w:marTop w:val="0"/>
                      <w:marBottom w:val="0"/>
                      <w:divBdr>
                        <w:top w:val="none" w:sz="0" w:space="0" w:color="auto"/>
                        <w:left w:val="none" w:sz="0" w:space="0" w:color="auto"/>
                        <w:bottom w:val="none" w:sz="0" w:space="0" w:color="auto"/>
                        <w:right w:val="none" w:sz="0" w:space="0" w:color="auto"/>
                      </w:divBdr>
                    </w:div>
                    <w:div w:id="655190501">
                      <w:marLeft w:val="0"/>
                      <w:marRight w:val="0"/>
                      <w:marTop w:val="0"/>
                      <w:marBottom w:val="0"/>
                      <w:divBdr>
                        <w:top w:val="none" w:sz="0" w:space="0" w:color="auto"/>
                        <w:left w:val="none" w:sz="0" w:space="0" w:color="auto"/>
                        <w:bottom w:val="none" w:sz="0" w:space="0" w:color="auto"/>
                        <w:right w:val="none" w:sz="0" w:space="0" w:color="auto"/>
                      </w:divBdr>
                      <w:divsChild>
                        <w:div w:id="126708568">
                          <w:marLeft w:val="0"/>
                          <w:marRight w:val="0"/>
                          <w:marTop w:val="0"/>
                          <w:marBottom w:val="0"/>
                          <w:divBdr>
                            <w:top w:val="none" w:sz="0" w:space="0" w:color="auto"/>
                            <w:left w:val="none" w:sz="0" w:space="0" w:color="auto"/>
                            <w:bottom w:val="none" w:sz="0" w:space="0" w:color="auto"/>
                            <w:right w:val="none" w:sz="0" w:space="0" w:color="auto"/>
                          </w:divBdr>
                        </w:div>
                      </w:divsChild>
                    </w:div>
                    <w:div w:id="676660357">
                      <w:marLeft w:val="0"/>
                      <w:marRight w:val="0"/>
                      <w:marTop w:val="0"/>
                      <w:marBottom w:val="0"/>
                      <w:divBdr>
                        <w:top w:val="none" w:sz="0" w:space="0" w:color="auto"/>
                        <w:left w:val="none" w:sz="0" w:space="0" w:color="auto"/>
                        <w:bottom w:val="none" w:sz="0" w:space="0" w:color="auto"/>
                        <w:right w:val="none" w:sz="0" w:space="0" w:color="auto"/>
                      </w:divBdr>
                      <w:divsChild>
                        <w:div w:id="775516249">
                          <w:marLeft w:val="0"/>
                          <w:marRight w:val="0"/>
                          <w:marTop w:val="0"/>
                          <w:marBottom w:val="0"/>
                          <w:divBdr>
                            <w:top w:val="none" w:sz="0" w:space="0" w:color="auto"/>
                            <w:left w:val="none" w:sz="0" w:space="0" w:color="auto"/>
                            <w:bottom w:val="none" w:sz="0" w:space="0" w:color="auto"/>
                            <w:right w:val="none" w:sz="0" w:space="0" w:color="auto"/>
                          </w:divBdr>
                        </w:div>
                      </w:divsChild>
                    </w:div>
                    <w:div w:id="707921765">
                      <w:marLeft w:val="0"/>
                      <w:marRight w:val="0"/>
                      <w:marTop w:val="0"/>
                      <w:marBottom w:val="0"/>
                      <w:divBdr>
                        <w:top w:val="none" w:sz="0" w:space="0" w:color="auto"/>
                        <w:left w:val="none" w:sz="0" w:space="0" w:color="auto"/>
                        <w:bottom w:val="none" w:sz="0" w:space="0" w:color="auto"/>
                        <w:right w:val="none" w:sz="0" w:space="0" w:color="auto"/>
                      </w:divBdr>
                      <w:divsChild>
                        <w:div w:id="702751567">
                          <w:marLeft w:val="0"/>
                          <w:marRight w:val="0"/>
                          <w:marTop w:val="0"/>
                          <w:marBottom w:val="0"/>
                          <w:divBdr>
                            <w:top w:val="none" w:sz="0" w:space="0" w:color="auto"/>
                            <w:left w:val="none" w:sz="0" w:space="0" w:color="auto"/>
                            <w:bottom w:val="none" w:sz="0" w:space="0" w:color="auto"/>
                            <w:right w:val="none" w:sz="0" w:space="0" w:color="auto"/>
                          </w:divBdr>
                        </w:div>
                        <w:div w:id="1930387299">
                          <w:marLeft w:val="0"/>
                          <w:marRight w:val="0"/>
                          <w:marTop w:val="0"/>
                          <w:marBottom w:val="0"/>
                          <w:divBdr>
                            <w:top w:val="none" w:sz="0" w:space="0" w:color="auto"/>
                            <w:left w:val="none" w:sz="0" w:space="0" w:color="auto"/>
                            <w:bottom w:val="none" w:sz="0" w:space="0" w:color="auto"/>
                            <w:right w:val="none" w:sz="0" w:space="0" w:color="auto"/>
                          </w:divBdr>
                        </w:div>
                      </w:divsChild>
                    </w:div>
                    <w:div w:id="838426850">
                      <w:marLeft w:val="0"/>
                      <w:marRight w:val="0"/>
                      <w:marTop w:val="0"/>
                      <w:marBottom w:val="0"/>
                      <w:divBdr>
                        <w:top w:val="none" w:sz="0" w:space="0" w:color="auto"/>
                        <w:left w:val="none" w:sz="0" w:space="0" w:color="auto"/>
                        <w:bottom w:val="none" w:sz="0" w:space="0" w:color="auto"/>
                        <w:right w:val="none" w:sz="0" w:space="0" w:color="auto"/>
                      </w:divBdr>
                      <w:divsChild>
                        <w:div w:id="361056843">
                          <w:marLeft w:val="0"/>
                          <w:marRight w:val="0"/>
                          <w:marTop w:val="0"/>
                          <w:marBottom w:val="0"/>
                          <w:divBdr>
                            <w:top w:val="none" w:sz="0" w:space="0" w:color="auto"/>
                            <w:left w:val="none" w:sz="0" w:space="0" w:color="auto"/>
                            <w:bottom w:val="none" w:sz="0" w:space="0" w:color="auto"/>
                            <w:right w:val="none" w:sz="0" w:space="0" w:color="auto"/>
                          </w:divBdr>
                        </w:div>
                      </w:divsChild>
                    </w:div>
                    <w:div w:id="924992103">
                      <w:marLeft w:val="0"/>
                      <w:marRight w:val="0"/>
                      <w:marTop w:val="0"/>
                      <w:marBottom w:val="0"/>
                      <w:divBdr>
                        <w:top w:val="none" w:sz="0" w:space="0" w:color="auto"/>
                        <w:left w:val="none" w:sz="0" w:space="0" w:color="auto"/>
                        <w:bottom w:val="none" w:sz="0" w:space="0" w:color="auto"/>
                        <w:right w:val="none" w:sz="0" w:space="0" w:color="auto"/>
                      </w:divBdr>
                      <w:divsChild>
                        <w:div w:id="786310942">
                          <w:marLeft w:val="0"/>
                          <w:marRight w:val="0"/>
                          <w:marTop w:val="0"/>
                          <w:marBottom w:val="0"/>
                          <w:divBdr>
                            <w:top w:val="none" w:sz="0" w:space="0" w:color="auto"/>
                            <w:left w:val="none" w:sz="0" w:space="0" w:color="auto"/>
                            <w:bottom w:val="none" w:sz="0" w:space="0" w:color="auto"/>
                            <w:right w:val="none" w:sz="0" w:space="0" w:color="auto"/>
                          </w:divBdr>
                        </w:div>
                      </w:divsChild>
                    </w:div>
                    <w:div w:id="982806871">
                      <w:marLeft w:val="0"/>
                      <w:marRight w:val="0"/>
                      <w:marTop w:val="0"/>
                      <w:marBottom w:val="0"/>
                      <w:divBdr>
                        <w:top w:val="none" w:sz="0" w:space="0" w:color="auto"/>
                        <w:left w:val="none" w:sz="0" w:space="0" w:color="auto"/>
                        <w:bottom w:val="none" w:sz="0" w:space="0" w:color="auto"/>
                        <w:right w:val="none" w:sz="0" w:space="0" w:color="auto"/>
                      </w:divBdr>
                      <w:divsChild>
                        <w:div w:id="687606723">
                          <w:marLeft w:val="0"/>
                          <w:marRight w:val="0"/>
                          <w:marTop w:val="0"/>
                          <w:marBottom w:val="0"/>
                          <w:divBdr>
                            <w:top w:val="none" w:sz="0" w:space="0" w:color="auto"/>
                            <w:left w:val="none" w:sz="0" w:space="0" w:color="auto"/>
                            <w:bottom w:val="none" w:sz="0" w:space="0" w:color="auto"/>
                            <w:right w:val="none" w:sz="0" w:space="0" w:color="auto"/>
                          </w:divBdr>
                        </w:div>
                      </w:divsChild>
                    </w:div>
                    <w:div w:id="1187711789">
                      <w:marLeft w:val="0"/>
                      <w:marRight w:val="0"/>
                      <w:marTop w:val="0"/>
                      <w:marBottom w:val="0"/>
                      <w:divBdr>
                        <w:top w:val="none" w:sz="0" w:space="0" w:color="auto"/>
                        <w:left w:val="none" w:sz="0" w:space="0" w:color="auto"/>
                        <w:bottom w:val="none" w:sz="0" w:space="0" w:color="auto"/>
                        <w:right w:val="none" w:sz="0" w:space="0" w:color="auto"/>
                      </w:divBdr>
                      <w:divsChild>
                        <w:div w:id="118425315">
                          <w:marLeft w:val="0"/>
                          <w:marRight w:val="0"/>
                          <w:marTop w:val="0"/>
                          <w:marBottom w:val="0"/>
                          <w:divBdr>
                            <w:top w:val="none" w:sz="0" w:space="0" w:color="auto"/>
                            <w:left w:val="none" w:sz="0" w:space="0" w:color="auto"/>
                            <w:bottom w:val="none" w:sz="0" w:space="0" w:color="auto"/>
                            <w:right w:val="none" w:sz="0" w:space="0" w:color="auto"/>
                          </w:divBdr>
                        </w:div>
                      </w:divsChild>
                    </w:div>
                    <w:div w:id="1214466000">
                      <w:marLeft w:val="0"/>
                      <w:marRight w:val="0"/>
                      <w:marTop w:val="0"/>
                      <w:marBottom w:val="0"/>
                      <w:divBdr>
                        <w:top w:val="none" w:sz="0" w:space="0" w:color="auto"/>
                        <w:left w:val="none" w:sz="0" w:space="0" w:color="auto"/>
                        <w:bottom w:val="none" w:sz="0" w:space="0" w:color="auto"/>
                        <w:right w:val="none" w:sz="0" w:space="0" w:color="auto"/>
                      </w:divBdr>
                      <w:divsChild>
                        <w:div w:id="1363940469">
                          <w:marLeft w:val="0"/>
                          <w:marRight w:val="0"/>
                          <w:marTop w:val="0"/>
                          <w:marBottom w:val="0"/>
                          <w:divBdr>
                            <w:top w:val="none" w:sz="0" w:space="0" w:color="auto"/>
                            <w:left w:val="none" w:sz="0" w:space="0" w:color="auto"/>
                            <w:bottom w:val="none" w:sz="0" w:space="0" w:color="auto"/>
                            <w:right w:val="none" w:sz="0" w:space="0" w:color="auto"/>
                          </w:divBdr>
                        </w:div>
                      </w:divsChild>
                    </w:div>
                    <w:div w:id="1217012863">
                      <w:marLeft w:val="0"/>
                      <w:marRight w:val="0"/>
                      <w:marTop w:val="0"/>
                      <w:marBottom w:val="0"/>
                      <w:divBdr>
                        <w:top w:val="none" w:sz="0" w:space="0" w:color="auto"/>
                        <w:left w:val="none" w:sz="0" w:space="0" w:color="auto"/>
                        <w:bottom w:val="none" w:sz="0" w:space="0" w:color="auto"/>
                        <w:right w:val="none" w:sz="0" w:space="0" w:color="auto"/>
                      </w:divBdr>
                      <w:divsChild>
                        <w:div w:id="1542134948">
                          <w:marLeft w:val="0"/>
                          <w:marRight w:val="0"/>
                          <w:marTop w:val="0"/>
                          <w:marBottom w:val="0"/>
                          <w:divBdr>
                            <w:top w:val="none" w:sz="0" w:space="0" w:color="auto"/>
                            <w:left w:val="none" w:sz="0" w:space="0" w:color="auto"/>
                            <w:bottom w:val="none" w:sz="0" w:space="0" w:color="auto"/>
                            <w:right w:val="none" w:sz="0" w:space="0" w:color="auto"/>
                          </w:divBdr>
                        </w:div>
                      </w:divsChild>
                    </w:div>
                    <w:div w:id="1260678509">
                      <w:marLeft w:val="0"/>
                      <w:marRight w:val="0"/>
                      <w:marTop w:val="0"/>
                      <w:marBottom w:val="0"/>
                      <w:divBdr>
                        <w:top w:val="none" w:sz="0" w:space="0" w:color="auto"/>
                        <w:left w:val="none" w:sz="0" w:space="0" w:color="auto"/>
                        <w:bottom w:val="none" w:sz="0" w:space="0" w:color="auto"/>
                        <w:right w:val="none" w:sz="0" w:space="0" w:color="auto"/>
                      </w:divBdr>
                      <w:divsChild>
                        <w:div w:id="1063917128">
                          <w:marLeft w:val="0"/>
                          <w:marRight w:val="0"/>
                          <w:marTop w:val="0"/>
                          <w:marBottom w:val="0"/>
                          <w:divBdr>
                            <w:top w:val="none" w:sz="0" w:space="0" w:color="auto"/>
                            <w:left w:val="none" w:sz="0" w:space="0" w:color="auto"/>
                            <w:bottom w:val="none" w:sz="0" w:space="0" w:color="auto"/>
                            <w:right w:val="none" w:sz="0" w:space="0" w:color="auto"/>
                          </w:divBdr>
                        </w:div>
                      </w:divsChild>
                    </w:div>
                    <w:div w:id="1316029887">
                      <w:marLeft w:val="0"/>
                      <w:marRight w:val="0"/>
                      <w:marTop w:val="0"/>
                      <w:marBottom w:val="0"/>
                      <w:divBdr>
                        <w:top w:val="none" w:sz="0" w:space="0" w:color="auto"/>
                        <w:left w:val="none" w:sz="0" w:space="0" w:color="auto"/>
                        <w:bottom w:val="none" w:sz="0" w:space="0" w:color="auto"/>
                        <w:right w:val="none" w:sz="0" w:space="0" w:color="auto"/>
                      </w:divBdr>
                      <w:divsChild>
                        <w:div w:id="1551502065">
                          <w:marLeft w:val="0"/>
                          <w:marRight w:val="0"/>
                          <w:marTop w:val="0"/>
                          <w:marBottom w:val="0"/>
                          <w:divBdr>
                            <w:top w:val="none" w:sz="0" w:space="0" w:color="auto"/>
                            <w:left w:val="none" w:sz="0" w:space="0" w:color="auto"/>
                            <w:bottom w:val="none" w:sz="0" w:space="0" w:color="auto"/>
                            <w:right w:val="none" w:sz="0" w:space="0" w:color="auto"/>
                          </w:divBdr>
                        </w:div>
                      </w:divsChild>
                    </w:div>
                    <w:div w:id="1406344613">
                      <w:marLeft w:val="0"/>
                      <w:marRight w:val="0"/>
                      <w:marTop w:val="0"/>
                      <w:marBottom w:val="0"/>
                      <w:divBdr>
                        <w:top w:val="none" w:sz="0" w:space="0" w:color="auto"/>
                        <w:left w:val="none" w:sz="0" w:space="0" w:color="auto"/>
                        <w:bottom w:val="none" w:sz="0" w:space="0" w:color="auto"/>
                        <w:right w:val="none" w:sz="0" w:space="0" w:color="auto"/>
                      </w:divBdr>
                      <w:divsChild>
                        <w:div w:id="1938783053">
                          <w:marLeft w:val="0"/>
                          <w:marRight w:val="0"/>
                          <w:marTop w:val="0"/>
                          <w:marBottom w:val="0"/>
                          <w:divBdr>
                            <w:top w:val="none" w:sz="0" w:space="0" w:color="auto"/>
                            <w:left w:val="none" w:sz="0" w:space="0" w:color="auto"/>
                            <w:bottom w:val="none" w:sz="0" w:space="0" w:color="auto"/>
                            <w:right w:val="none" w:sz="0" w:space="0" w:color="auto"/>
                          </w:divBdr>
                        </w:div>
                      </w:divsChild>
                    </w:div>
                    <w:div w:id="1442216703">
                      <w:marLeft w:val="0"/>
                      <w:marRight w:val="0"/>
                      <w:marTop w:val="0"/>
                      <w:marBottom w:val="0"/>
                      <w:divBdr>
                        <w:top w:val="none" w:sz="0" w:space="0" w:color="auto"/>
                        <w:left w:val="none" w:sz="0" w:space="0" w:color="auto"/>
                        <w:bottom w:val="none" w:sz="0" w:space="0" w:color="auto"/>
                        <w:right w:val="none" w:sz="0" w:space="0" w:color="auto"/>
                      </w:divBdr>
                      <w:divsChild>
                        <w:div w:id="934629200">
                          <w:marLeft w:val="0"/>
                          <w:marRight w:val="0"/>
                          <w:marTop w:val="0"/>
                          <w:marBottom w:val="0"/>
                          <w:divBdr>
                            <w:top w:val="none" w:sz="0" w:space="0" w:color="auto"/>
                            <w:left w:val="none" w:sz="0" w:space="0" w:color="auto"/>
                            <w:bottom w:val="none" w:sz="0" w:space="0" w:color="auto"/>
                            <w:right w:val="none" w:sz="0" w:space="0" w:color="auto"/>
                          </w:divBdr>
                        </w:div>
                      </w:divsChild>
                    </w:div>
                    <w:div w:id="1561482516">
                      <w:marLeft w:val="0"/>
                      <w:marRight w:val="0"/>
                      <w:marTop w:val="0"/>
                      <w:marBottom w:val="0"/>
                      <w:divBdr>
                        <w:top w:val="none" w:sz="0" w:space="0" w:color="auto"/>
                        <w:left w:val="none" w:sz="0" w:space="0" w:color="auto"/>
                        <w:bottom w:val="none" w:sz="0" w:space="0" w:color="auto"/>
                        <w:right w:val="none" w:sz="0" w:space="0" w:color="auto"/>
                      </w:divBdr>
                      <w:divsChild>
                        <w:div w:id="806313729">
                          <w:marLeft w:val="0"/>
                          <w:marRight w:val="0"/>
                          <w:marTop w:val="0"/>
                          <w:marBottom w:val="0"/>
                          <w:divBdr>
                            <w:top w:val="none" w:sz="0" w:space="0" w:color="auto"/>
                            <w:left w:val="none" w:sz="0" w:space="0" w:color="auto"/>
                            <w:bottom w:val="none" w:sz="0" w:space="0" w:color="auto"/>
                            <w:right w:val="none" w:sz="0" w:space="0" w:color="auto"/>
                          </w:divBdr>
                        </w:div>
                      </w:divsChild>
                    </w:div>
                    <w:div w:id="1569730465">
                      <w:marLeft w:val="0"/>
                      <w:marRight w:val="0"/>
                      <w:marTop w:val="0"/>
                      <w:marBottom w:val="0"/>
                      <w:divBdr>
                        <w:top w:val="none" w:sz="0" w:space="0" w:color="auto"/>
                        <w:left w:val="none" w:sz="0" w:space="0" w:color="auto"/>
                        <w:bottom w:val="none" w:sz="0" w:space="0" w:color="auto"/>
                        <w:right w:val="none" w:sz="0" w:space="0" w:color="auto"/>
                      </w:divBdr>
                      <w:divsChild>
                        <w:div w:id="571817190">
                          <w:marLeft w:val="0"/>
                          <w:marRight w:val="0"/>
                          <w:marTop w:val="0"/>
                          <w:marBottom w:val="0"/>
                          <w:divBdr>
                            <w:top w:val="none" w:sz="0" w:space="0" w:color="auto"/>
                            <w:left w:val="none" w:sz="0" w:space="0" w:color="auto"/>
                            <w:bottom w:val="none" w:sz="0" w:space="0" w:color="auto"/>
                            <w:right w:val="none" w:sz="0" w:space="0" w:color="auto"/>
                          </w:divBdr>
                        </w:div>
                      </w:divsChild>
                    </w:div>
                    <w:div w:id="1600870823">
                      <w:marLeft w:val="0"/>
                      <w:marRight w:val="0"/>
                      <w:marTop w:val="0"/>
                      <w:marBottom w:val="0"/>
                      <w:divBdr>
                        <w:top w:val="none" w:sz="0" w:space="0" w:color="auto"/>
                        <w:left w:val="none" w:sz="0" w:space="0" w:color="auto"/>
                        <w:bottom w:val="none" w:sz="0" w:space="0" w:color="auto"/>
                        <w:right w:val="none" w:sz="0" w:space="0" w:color="auto"/>
                      </w:divBdr>
                      <w:divsChild>
                        <w:div w:id="1909068667">
                          <w:marLeft w:val="0"/>
                          <w:marRight w:val="0"/>
                          <w:marTop w:val="0"/>
                          <w:marBottom w:val="0"/>
                          <w:divBdr>
                            <w:top w:val="none" w:sz="0" w:space="0" w:color="auto"/>
                            <w:left w:val="none" w:sz="0" w:space="0" w:color="auto"/>
                            <w:bottom w:val="none" w:sz="0" w:space="0" w:color="auto"/>
                            <w:right w:val="none" w:sz="0" w:space="0" w:color="auto"/>
                          </w:divBdr>
                        </w:div>
                      </w:divsChild>
                    </w:div>
                    <w:div w:id="1709646101">
                      <w:marLeft w:val="0"/>
                      <w:marRight w:val="0"/>
                      <w:marTop w:val="0"/>
                      <w:marBottom w:val="0"/>
                      <w:divBdr>
                        <w:top w:val="none" w:sz="0" w:space="0" w:color="auto"/>
                        <w:left w:val="none" w:sz="0" w:space="0" w:color="auto"/>
                        <w:bottom w:val="none" w:sz="0" w:space="0" w:color="auto"/>
                        <w:right w:val="none" w:sz="0" w:space="0" w:color="auto"/>
                      </w:divBdr>
                      <w:divsChild>
                        <w:div w:id="74518962">
                          <w:marLeft w:val="0"/>
                          <w:marRight w:val="0"/>
                          <w:marTop w:val="0"/>
                          <w:marBottom w:val="0"/>
                          <w:divBdr>
                            <w:top w:val="none" w:sz="0" w:space="0" w:color="auto"/>
                            <w:left w:val="none" w:sz="0" w:space="0" w:color="auto"/>
                            <w:bottom w:val="none" w:sz="0" w:space="0" w:color="auto"/>
                            <w:right w:val="none" w:sz="0" w:space="0" w:color="auto"/>
                          </w:divBdr>
                        </w:div>
                      </w:divsChild>
                    </w:div>
                    <w:div w:id="1712921849">
                      <w:marLeft w:val="0"/>
                      <w:marRight w:val="0"/>
                      <w:marTop w:val="0"/>
                      <w:marBottom w:val="0"/>
                      <w:divBdr>
                        <w:top w:val="none" w:sz="0" w:space="0" w:color="auto"/>
                        <w:left w:val="none" w:sz="0" w:space="0" w:color="auto"/>
                        <w:bottom w:val="none" w:sz="0" w:space="0" w:color="auto"/>
                        <w:right w:val="none" w:sz="0" w:space="0" w:color="auto"/>
                      </w:divBdr>
                      <w:divsChild>
                        <w:div w:id="1078749567">
                          <w:marLeft w:val="0"/>
                          <w:marRight w:val="0"/>
                          <w:marTop w:val="0"/>
                          <w:marBottom w:val="0"/>
                          <w:divBdr>
                            <w:top w:val="none" w:sz="0" w:space="0" w:color="auto"/>
                            <w:left w:val="none" w:sz="0" w:space="0" w:color="auto"/>
                            <w:bottom w:val="none" w:sz="0" w:space="0" w:color="auto"/>
                            <w:right w:val="none" w:sz="0" w:space="0" w:color="auto"/>
                          </w:divBdr>
                        </w:div>
                      </w:divsChild>
                    </w:div>
                    <w:div w:id="1746343559">
                      <w:marLeft w:val="0"/>
                      <w:marRight w:val="0"/>
                      <w:marTop w:val="0"/>
                      <w:marBottom w:val="0"/>
                      <w:divBdr>
                        <w:top w:val="none" w:sz="0" w:space="0" w:color="auto"/>
                        <w:left w:val="none" w:sz="0" w:space="0" w:color="auto"/>
                        <w:bottom w:val="none" w:sz="0" w:space="0" w:color="auto"/>
                        <w:right w:val="none" w:sz="0" w:space="0" w:color="auto"/>
                      </w:divBdr>
                      <w:divsChild>
                        <w:div w:id="977993804">
                          <w:marLeft w:val="0"/>
                          <w:marRight w:val="0"/>
                          <w:marTop w:val="0"/>
                          <w:marBottom w:val="0"/>
                          <w:divBdr>
                            <w:top w:val="none" w:sz="0" w:space="0" w:color="auto"/>
                            <w:left w:val="none" w:sz="0" w:space="0" w:color="auto"/>
                            <w:bottom w:val="none" w:sz="0" w:space="0" w:color="auto"/>
                            <w:right w:val="none" w:sz="0" w:space="0" w:color="auto"/>
                          </w:divBdr>
                        </w:div>
                      </w:divsChild>
                    </w:div>
                    <w:div w:id="1857427901">
                      <w:marLeft w:val="0"/>
                      <w:marRight w:val="0"/>
                      <w:marTop w:val="0"/>
                      <w:marBottom w:val="0"/>
                      <w:divBdr>
                        <w:top w:val="none" w:sz="0" w:space="0" w:color="auto"/>
                        <w:left w:val="none" w:sz="0" w:space="0" w:color="auto"/>
                        <w:bottom w:val="none" w:sz="0" w:space="0" w:color="auto"/>
                        <w:right w:val="none" w:sz="0" w:space="0" w:color="auto"/>
                      </w:divBdr>
                      <w:divsChild>
                        <w:div w:id="520125989">
                          <w:marLeft w:val="0"/>
                          <w:marRight w:val="0"/>
                          <w:marTop w:val="0"/>
                          <w:marBottom w:val="0"/>
                          <w:divBdr>
                            <w:top w:val="none" w:sz="0" w:space="0" w:color="auto"/>
                            <w:left w:val="none" w:sz="0" w:space="0" w:color="auto"/>
                            <w:bottom w:val="none" w:sz="0" w:space="0" w:color="auto"/>
                            <w:right w:val="none" w:sz="0" w:space="0" w:color="auto"/>
                          </w:divBdr>
                        </w:div>
                      </w:divsChild>
                    </w:div>
                    <w:div w:id="1956666552">
                      <w:marLeft w:val="0"/>
                      <w:marRight w:val="0"/>
                      <w:marTop w:val="0"/>
                      <w:marBottom w:val="0"/>
                      <w:divBdr>
                        <w:top w:val="none" w:sz="0" w:space="0" w:color="auto"/>
                        <w:left w:val="none" w:sz="0" w:space="0" w:color="auto"/>
                        <w:bottom w:val="none" w:sz="0" w:space="0" w:color="auto"/>
                        <w:right w:val="none" w:sz="0" w:space="0" w:color="auto"/>
                      </w:divBdr>
                      <w:divsChild>
                        <w:div w:id="1806199665">
                          <w:marLeft w:val="0"/>
                          <w:marRight w:val="0"/>
                          <w:marTop w:val="0"/>
                          <w:marBottom w:val="0"/>
                          <w:divBdr>
                            <w:top w:val="none" w:sz="0" w:space="0" w:color="auto"/>
                            <w:left w:val="none" w:sz="0" w:space="0" w:color="auto"/>
                            <w:bottom w:val="none" w:sz="0" w:space="0" w:color="auto"/>
                            <w:right w:val="none" w:sz="0" w:space="0" w:color="auto"/>
                          </w:divBdr>
                        </w:div>
                      </w:divsChild>
                    </w:div>
                    <w:div w:id="1969823733">
                      <w:marLeft w:val="0"/>
                      <w:marRight w:val="0"/>
                      <w:marTop w:val="0"/>
                      <w:marBottom w:val="0"/>
                      <w:divBdr>
                        <w:top w:val="none" w:sz="0" w:space="0" w:color="auto"/>
                        <w:left w:val="none" w:sz="0" w:space="0" w:color="auto"/>
                        <w:bottom w:val="none" w:sz="0" w:space="0" w:color="auto"/>
                        <w:right w:val="none" w:sz="0" w:space="0" w:color="auto"/>
                      </w:divBdr>
                      <w:divsChild>
                        <w:div w:id="818881611">
                          <w:marLeft w:val="0"/>
                          <w:marRight w:val="0"/>
                          <w:marTop w:val="0"/>
                          <w:marBottom w:val="0"/>
                          <w:divBdr>
                            <w:top w:val="none" w:sz="0" w:space="0" w:color="auto"/>
                            <w:left w:val="none" w:sz="0" w:space="0" w:color="auto"/>
                            <w:bottom w:val="none" w:sz="0" w:space="0" w:color="auto"/>
                            <w:right w:val="none" w:sz="0" w:space="0" w:color="auto"/>
                          </w:divBdr>
                        </w:div>
                      </w:divsChild>
                    </w:div>
                    <w:div w:id="1999458568">
                      <w:marLeft w:val="0"/>
                      <w:marRight w:val="0"/>
                      <w:marTop w:val="0"/>
                      <w:marBottom w:val="0"/>
                      <w:divBdr>
                        <w:top w:val="none" w:sz="0" w:space="0" w:color="auto"/>
                        <w:left w:val="none" w:sz="0" w:space="0" w:color="auto"/>
                        <w:bottom w:val="none" w:sz="0" w:space="0" w:color="auto"/>
                        <w:right w:val="none" w:sz="0" w:space="0" w:color="auto"/>
                      </w:divBdr>
                      <w:divsChild>
                        <w:div w:id="1389839618">
                          <w:marLeft w:val="0"/>
                          <w:marRight w:val="0"/>
                          <w:marTop w:val="0"/>
                          <w:marBottom w:val="0"/>
                          <w:divBdr>
                            <w:top w:val="none" w:sz="0" w:space="0" w:color="auto"/>
                            <w:left w:val="none" w:sz="0" w:space="0" w:color="auto"/>
                            <w:bottom w:val="none" w:sz="0" w:space="0" w:color="auto"/>
                            <w:right w:val="none" w:sz="0" w:space="0" w:color="auto"/>
                          </w:divBdr>
                        </w:div>
                      </w:divsChild>
                    </w:div>
                    <w:div w:id="2077823879">
                      <w:marLeft w:val="0"/>
                      <w:marRight w:val="0"/>
                      <w:marTop w:val="0"/>
                      <w:marBottom w:val="0"/>
                      <w:divBdr>
                        <w:top w:val="none" w:sz="0" w:space="0" w:color="auto"/>
                        <w:left w:val="none" w:sz="0" w:space="0" w:color="auto"/>
                        <w:bottom w:val="none" w:sz="0" w:space="0" w:color="auto"/>
                        <w:right w:val="none" w:sz="0" w:space="0" w:color="auto"/>
                      </w:divBdr>
                      <w:divsChild>
                        <w:div w:id="1027948261">
                          <w:marLeft w:val="0"/>
                          <w:marRight w:val="0"/>
                          <w:marTop w:val="0"/>
                          <w:marBottom w:val="0"/>
                          <w:divBdr>
                            <w:top w:val="none" w:sz="0" w:space="0" w:color="auto"/>
                            <w:left w:val="none" w:sz="0" w:space="0" w:color="auto"/>
                            <w:bottom w:val="none" w:sz="0" w:space="0" w:color="auto"/>
                            <w:right w:val="none" w:sz="0" w:space="0" w:color="auto"/>
                          </w:divBdr>
                        </w:div>
                        <w:div w:id="1376930383">
                          <w:marLeft w:val="0"/>
                          <w:marRight w:val="0"/>
                          <w:marTop w:val="0"/>
                          <w:marBottom w:val="0"/>
                          <w:divBdr>
                            <w:top w:val="none" w:sz="0" w:space="0" w:color="auto"/>
                            <w:left w:val="none" w:sz="0" w:space="0" w:color="auto"/>
                            <w:bottom w:val="none" w:sz="0" w:space="0" w:color="auto"/>
                            <w:right w:val="none" w:sz="0" w:space="0" w:color="auto"/>
                          </w:divBdr>
                        </w:div>
                      </w:divsChild>
                    </w:div>
                    <w:div w:id="2134009536">
                      <w:marLeft w:val="0"/>
                      <w:marRight w:val="0"/>
                      <w:marTop w:val="0"/>
                      <w:marBottom w:val="0"/>
                      <w:divBdr>
                        <w:top w:val="none" w:sz="0" w:space="0" w:color="auto"/>
                        <w:left w:val="none" w:sz="0" w:space="0" w:color="auto"/>
                        <w:bottom w:val="none" w:sz="0" w:space="0" w:color="auto"/>
                        <w:right w:val="none" w:sz="0" w:space="0" w:color="auto"/>
                      </w:divBdr>
                      <w:divsChild>
                        <w:div w:id="258875289">
                          <w:marLeft w:val="0"/>
                          <w:marRight w:val="0"/>
                          <w:marTop w:val="0"/>
                          <w:marBottom w:val="0"/>
                          <w:divBdr>
                            <w:top w:val="none" w:sz="0" w:space="0" w:color="auto"/>
                            <w:left w:val="none" w:sz="0" w:space="0" w:color="auto"/>
                            <w:bottom w:val="none" w:sz="0" w:space="0" w:color="auto"/>
                            <w:right w:val="none" w:sz="0" w:space="0" w:color="auto"/>
                          </w:divBdr>
                        </w:div>
                        <w:div w:id="5385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1437">
              <w:marLeft w:val="0"/>
              <w:marRight w:val="0"/>
              <w:marTop w:val="0"/>
              <w:marBottom w:val="0"/>
              <w:divBdr>
                <w:top w:val="none" w:sz="0" w:space="0" w:color="auto"/>
                <w:left w:val="none" w:sz="0" w:space="0" w:color="auto"/>
                <w:bottom w:val="none" w:sz="0" w:space="0" w:color="auto"/>
                <w:right w:val="none" w:sz="0" w:space="0" w:color="auto"/>
              </w:divBdr>
            </w:div>
            <w:div w:id="757334879">
              <w:marLeft w:val="0"/>
              <w:marRight w:val="0"/>
              <w:marTop w:val="0"/>
              <w:marBottom w:val="0"/>
              <w:divBdr>
                <w:top w:val="none" w:sz="0" w:space="0" w:color="auto"/>
                <w:left w:val="none" w:sz="0" w:space="0" w:color="auto"/>
                <w:bottom w:val="none" w:sz="0" w:space="0" w:color="auto"/>
                <w:right w:val="none" w:sz="0" w:space="0" w:color="auto"/>
              </w:divBdr>
            </w:div>
            <w:div w:id="909341548">
              <w:marLeft w:val="0"/>
              <w:marRight w:val="0"/>
              <w:marTop w:val="0"/>
              <w:marBottom w:val="0"/>
              <w:divBdr>
                <w:top w:val="none" w:sz="0" w:space="0" w:color="auto"/>
                <w:left w:val="none" w:sz="0" w:space="0" w:color="auto"/>
                <w:bottom w:val="none" w:sz="0" w:space="0" w:color="auto"/>
                <w:right w:val="none" w:sz="0" w:space="0" w:color="auto"/>
              </w:divBdr>
            </w:div>
            <w:div w:id="1097407610">
              <w:marLeft w:val="0"/>
              <w:marRight w:val="0"/>
              <w:marTop w:val="0"/>
              <w:marBottom w:val="0"/>
              <w:divBdr>
                <w:top w:val="none" w:sz="0" w:space="0" w:color="auto"/>
                <w:left w:val="none" w:sz="0" w:space="0" w:color="auto"/>
                <w:bottom w:val="none" w:sz="0" w:space="0" w:color="auto"/>
                <w:right w:val="none" w:sz="0" w:space="0" w:color="auto"/>
              </w:divBdr>
            </w:div>
            <w:div w:id="1160075739">
              <w:marLeft w:val="0"/>
              <w:marRight w:val="0"/>
              <w:marTop w:val="0"/>
              <w:marBottom w:val="0"/>
              <w:divBdr>
                <w:top w:val="none" w:sz="0" w:space="0" w:color="auto"/>
                <w:left w:val="none" w:sz="0" w:space="0" w:color="auto"/>
                <w:bottom w:val="none" w:sz="0" w:space="0" w:color="auto"/>
                <w:right w:val="none" w:sz="0" w:space="0" w:color="auto"/>
              </w:divBdr>
            </w:div>
            <w:div w:id="1195003266">
              <w:marLeft w:val="0"/>
              <w:marRight w:val="0"/>
              <w:marTop w:val="0"/>
              <w:marBottom w:val="0"/>
              <w:divBdr>
                <w:top w:val="none" w:sz="0" w:space="0" w:color="auto"/>
                <w:left w:val="none" w:sz="0" w:space="0" w:color="auto"/>
                <w:bottom w:val="none" w:sz="0" w:space="0" w:color="auto"/>
                <w:right w:val="none" w:sz="0" w:space="0" w:color="auto"/>
              </w:divBdr>
            </w:div>
            <w:div w:id="1240870555">
              <w:marLeft w:val="0"/>
              <w:marRight w:val="0"/>
              <w:marTop w:val="0"/>
              <w:marBottom w:val="0"/>
              <w:divBdr>
                <w:top w:val="none" w:sz="0" w:space="0" w:color="auto"/>
                <w:left w:val="none" w:sz="0" w:space="0" w:color="auto"/>
                <w:bottom w:val="none" w:sz="0" w:space="0" w:color="auto"/>
                <w:right w:val="none" w:sz="0" w:space="0" w:color="auto"/>
              </w:divBdr>
              <w:divsChild>
                <w:div w:id="1888906096">
                  <w:marLeft w:val="0"/>
                  <w:marRight w:val="0"/>
                  <w:marTop w:val="0"/>
                  <w:marBottom w:val="0"/>
                  <w:divBdr>
                    <w:top w:val="none" w:sz="0" w:space="0" w:color="auto"/>
                    <w:left w:val="none" w:sz="0" w:space="0" w:color="auto"/>
                    <w:bottom w:val="none" w:sz="0" w:space="0" w:color="auto"/>
                    <w:right w:val="none" w:sz="0" w:space="0" w:color="auto"/>
                  </w:divBdr>
                  <w:divsChild>
                    <w:div w:id="32463565">
                      <w:marLeft w:val="0"/>
                      <w:marRight w:val="0"/>
                      <w:marTop w:val="0"/>
                      <w:marBottom w:val="0"/>
                      <w:divBdr>
                        <w:top w:val="none" w:sz="0" w:space="0" w:color="auto"/>
                        <w:left w:val="none" w:sz="0" w:space="0" w:color="auto"/>
                        <w:bottom w:val="none" w:sz="0" w:space="0" w:color="auto"/>
                        <w:right w:val="none" w:sz="0" w:space="0" w:color="auto"/>
                      </w:divBdr>
                      <w:divsChild>
                        <w:div w:id="1305282444">
                          <w:marLeft w:val="0"/>
                          <w:marRight w:val="0"/>
                          <w:marTop w:val="0"/>
                          <w:marBottom w:val="0"/>
                          <w:divBdr>
                            <w:top w:val="none" w:sz="0" w:space="0" w:color="auto"/>
                            <w:left w:val="none" w:sz="0" w:space="0" w:color="auto"/>
                            <w:bottom w:val="none" w:sz="0" w:space="0" w:color="auto"/>
                            <w:right w:val="none" w:sz="0" w:space="0" w:color="auto"/>
                          </w:divBdr>
                        </w:div>
                      </w:divsChild>
                    </w:div>
                    <w:div w:id="345909438">
                      <w:marLeft w:val="0"/>
                      <w:marRight w:val="0"/>
                      <w:marTop w:val="0"/>
                      <w:marBottom w:val="0"/>
                      <w:divBdr>
                        <w:top w:val="none" w:sz="0" w:space="0" w:color="auto"/>
                        <w:left w:val="none" w:sz="0" w:space="0" w:color="auto"/>
                        <w:bottom w:val="none" w:sz="0" w:space="0" w:color="auto"/>
                        <w:right w:val="none" w:sz="0" w:space="0" w:color="auto"/>
                      </w:divBdr>
                    </w:div>
                    <w:div w:id="507870497">
                      <w:marLeft w:val="0"/>
                      <w:marRight w:val="0"/>
                      <w:marTop w:val="0"/>
                      <w:marBottom w:val="0"/>
                      <w:divBdr>
                        <w:top w:val="none" w:sz="0" w:space="0" w:color="auto"/>
                        <w:left w:val="none" w:sz="0" w:space="0" w:color="auto"/>
                        <w:bottom w:val="none" w:sz="0" w:space="0" w:color="auto"/>
                        <w:right w:val="none" w:sz="0" w:space="0" w:color="auto"/>
                      </w:divBdr>
                      <w:divsChild>
                        <w:div w:id="1304431567">
                          <w:marLeft w:val="0"/>
                          <w:marRight w:val="0"/>
                          <w:marTop w:val="0"/>
                          <w:marBottom w:val="0"/>
                          <w:divBdr>
                            <w:top w:val="none" w:sz="0" w:space="0" w:color="auto"/>
                            <w:left w:val="none" w:sz="0" w:space="0" w:color="auto"/>
                            <w:bottom w:val="none" w:sz="0" w:space="0" w:color="auto"/>
                            <w:right w:val="none" w:sz="0" w:space="0" w:color="auto"/>
                          </w:divBdr>
                        </w:div>
                      </w:divsChild>
                    </w:div>
                    <w:div w:id="510068502">
                      <w:marLeft w:val="0"/>
                      <w:marRight w:val="0"/>
                      <w:marTop w:val="0"/>
                      <w:marBottom w:val="0"/>
                      <w:divBdr>
                        <w:top w:val="none" w:sz="0" w:space="0" w:color="auto"/>
                        <w:left w:val="none" w:sz="0" w:space="0" w:color="auto"/>
                        <w:bottom w:val="none" w:sz="0" w:space="0" w:color="auto"/>
                        <w:right w:val="none" w:sz="0" w:space="0" w:color="auto"/>
                      </w:divBdr>
                      <w:divsChild>
                        <w:div w:id="61417265">
                          <w:marLeft w:val="0"/>
                          <w:marRight w:val="0"/>
                          <w:marTop w:val="0"/>
                          <w:marBottom w:val="0"/>
                          <w:divBdr>
                            <w:top w:val="none" w:sz="0" w:space="0" w:color="auto"/>
                            <w:left w:val="none" w:sz="0" w:space="0" w:color="auto"/>
                            <w:bottom w:val="none" w:sz="0" w:space="0" w:color="auto"/>
                            <w:right w:val="none" w:sz="0" w:space="0" w:color="auto"/>
                          </w:divBdr>
                        </w:div>
                      </w:divsChild>
                    </w:div>
                    <w:div w:id="607664355">
                      <w:marLeft w:val="0"/>
                      <w:marRight w:val="0"/>
                      <w:marTop w:val="0"/>
                      <w:marBottom w:val="0"/>
                      <w:divBdr>
                        <w:top w:val="none" w:sz="0" w:space="0" w:color="auto"/>
                        <w:left w:val="none" w:sz="0" w:space="0" w:color="auto"/>
                        <w:bottom w:val="none" w:sz="0" w:space="0" w:color="auto"/>
                        <w:right w:val="none" w:sz="0" w:space="0" w:color="auto"/>
                      </w:divBdr>
                      <w:divsChild>
                        <w:div w:id="384526988">
                          <w:marLeft w:val="0"/>
                          <w:marRight w:val="0"/>
                          <w:marTop w:val="0"/>
                          <w:marBottom w:val="0"/>
                          <w:divBdr>
                            <w:top w:val="none" w:sz="0" w:space="0" w:color="auto"/>
                            <w:left w:val="none" w:sz="0" w:space="0" w:color="auto"/>
                            <w:bottom w:val="none" w:sz="0" w:space="0" w:color="auto"/>
                            <w:right w:val="none" w:sz="0" w:space="0" w:color="auto"/>
                          </w:divBdr>
                        </w:div>
                      </w:divsChild>
                    </w:div>
                    <w:div w:id="826626327">
                      <w:marLeft w:val="0"/>
                      <w:marRight w:val="0"/>
                      <w:marTop w:val="0"/>
                      <w:marBottom w:val="0"/>
                      <w:divBdr>
                        <w:top w:val="none" w:sz="0" w:space="0" w:color="auto"/>
                        <w:left w:val="none" w:sz="0" w:space="0" w:color="auto"/>
                        <w:bottom w:val="none" w:sz="0" w:space="0" w:color="auto"/>
                        <w:right w:val="none" w:sz="0" w:space="0" w:color="auto"/>
                      </w:divBdr>
                    </w:div>
                    <w:div w:id="933129412">
                      <w:marLeft w:val="0"/>
                      <w:marRight w:val="0"/>
                      <w:marTop w:val="0"/>
                      <w:marBottom w:val="0"/>
                      <w:divBdr>
                        <w:top w:val="none" w:sz="0" w:space="0" w:color="auto"/>
                        <w:left w:val="none" w:sz="0" w:space="0" w:color="auto"/>
                        <w:bottom w:val="none" w:sz="0" w:space="0" w:color="auto"/>
                        <w:right w:val="none" w:sz="0" w:space="0" w:color="auto"/>
                      </w:divBdr>
                      <w:divsChild>
                        <w:div w:id="1885940687">
                          <w:marLeft w:val="0"/>
                          <w:marRight w:val="0"/>
                          <w:marTop w:val="0"/>
                          <w:marBottom w:val="0"/>
                          <w:divBdr>
                            <w:top w:val="none" w:sz="0" w:space="0" w:color="auto"/>
                            <w:left w:val="none" w:sz="0" w:space="0" w:color="auto"/>
                            <w:bottom w:val="none" w:sz="0" w:space="0" w:color="auto"/>
                            <w:right w:val="none" w:sz="0" w:space="0" w:color="auto"/>
                          </w:divBdr>
                        </w:div>
                      </w:divsChild>
                    </w:div>
                    <w:div w:id="977495777">
                      <w:marLeft w:val="0"/>
                      <w:marRight w:val="0"/>
                      <w:marTop w:val="0"/>
                      <w:marBottom w:val="0"/>
                      <w:divBdr>
                        <w:top w:val="none" w:sz="0" w:space="0" w:color="auto"/>
                        <w:left w:val="none" w:sz="0" w:space="0" w:color="auto"/>
                        <w:bottom w:val="none" w:sz="0" w:space="0" w:color="auto"/>
                        <w:right w:val="none" w:sz="0" w:space="0" w:color="auto"/>
                      </w:divBdr>
                    </w:div>
                    <w:div w:id="1177115793">
                      <w:marLeft w:val="0"/>
                      <w:marRight w:val="0"/>
                      <w:marTop w:val="0"/>
                      <w:marBottom w:val="0"/>
                      <w:divBdr>
                        <w:top w:val="none" w:sz="0" w:space="0" w:color="auto"/>
                        <w:left w:val="none" w:sz="0" w:space="0" w:color="auto"/>
                        <w:bottom w:val="none" w:sz="0" w:space="0" w:color="auto"/>
                        <w:right w:val="none" w:sz="0" w:space="0" w:color="auto"/>
                      </w:divBdr>
                      <w:divsChild>
                        <w:div w:id="24332465">
                          <w:marLeft w:val="0"/>
                          <w:marRight w:val="0"/>
                          <w:marTop w:val="0"/>
                          <w:marBottom w:val="0"/>
                          <w:divBdr>
                            <w:top w:val="none" w:sz="0" w:space="0" w:color="auto"/>
                            <w:left w:val="none" w:sz="0" w:space="0" w:color="auto"/>
                            <w:bottom w:val="none" w:sz="0" w:space="0" w:color="auto"/>
                            <w:right w:val="none" w:sz="0" w:space="0" w:color="auto"/>
                          </w:divBdr>
                        </w:div>
                      </w:divsChild>
                    </w:div>
                    <w:div w:id="1619337749">
                      <w:marLeft w:val="0"/>
                      <w:marRight w:val="0"/>
                      <w:marTop w:val="0"/>
                      <w:marBottom w:val="0"/>
                      <w:divBdr>
                        <w:top w:val="none" w:sz="0" w:space="0" w:color="auto"/>
                        <w:left w:val="none" w:sz="0" w:space="0" w:color="auto"/>
                        <w:bottom w:val="none" w:sz="0" w:space="0" w:color="auto"/>
                        <w:right w:val="none" w:sz="0" w:space="0" w:color="auto"/>
                      </w:divBdr>
                      <w:divsChild>
                        <w:div w:id="470094431">
                          <w:marLeft w:val="0"/>
                          <w:marRight w:val="0"/>
                          <w:marTop w:val="0"/>
                          <w:marBottom w:val="0"/>
                          <w:divBdr>
                            <w:top w:val="none" w:sz="0" w:space="0" w:color="auto"/>
                            <w:left w:val="none" w:sz="0" w:space="0" w:color="auto"/>
                            <w:bottom w:val="none" w:sz="0" w:space="0" w:color="auto"/>
                            <w:right w:val="none" w:sz="0" w:space="0" w:color="auto"/>
                          </w:divBdr>
                        </w:div>
                      </w:divsChild>
                    </w:div>
                    <w:div w:id="1683317663">
                      <w:marLeft w:val="0"/>
                      <w:marRight w:val="0"/>
                      <w:marTop w:val="0"/>
                      <w:marBottom w:val="0"/>
                      <w:divBdr>
                        <w:top w:val="none" w:sz="0" w:space="0" w:color="auto"/>
                        <w:left w:val="none" w:sz="0" w:space="0" w:color="auto"/>
                        <w:bottom w:val="none" w:sz="0" w:space="0" w:color="auto"/>
                        <w:right w:val="none" w:sz="0" w:space="0" w:color="auto"/>
                      </w:divBdr>
                      <w:divsChild>
                        <w:div w:id="1310744625">
                          <w:marLeft w:val="0"/>
                          <w:marRight w:val="0"/>
                          <w:marTop w:val="0"/>
                          <w:marBottom w:val="0"/>
                          <w:divBdr>
                            <w:top w:val="none" w:sz="0" w:space="0" w:color="auto"/>
                            <w:left w:val="none" w:sz="0" w:space="0" w:color="auto"/>
                            <w:bottom w:val="none" w:sz="0" w:space="0" w:color="auto"/>
                            <w:right w:val="none" w:sz="0" w:space="0" w:color="auto"/>
                          </w:divBdr>
                        </w:div>
                      </w:divsChild>
                    </w:div>
                    <w:div w:id="1688143483">
                      <w:marLeft w:val="0"/>
                      <w:marRight w:val="0"/>
                      <w:marTop w:val="0"/>
                      <w:marBottom w:val="0"/>
                      <w:divBdr>
                        <w:top w:val="none" w:sz="0" w:space="0" w:color="auto"/>
                        <w:left w:val="none" w:sz="0" w:space="0" w:color="auto"/>
                        <w:bottom w:val="none" w:sz="0" w:space="0" w:color="auto"/>
                        <w:right w:val="none" w:sz="0" w:space="0" w:color="auto"/>
                      </w:divBdr>
                      <w:divsChild>
                        <w:div w:id="1417747544">
                          <w:marLeft w:val="0"/>
                          <w:marRight w:val="0"/>
                          <w:marTop w:val="0"/>
                          <w:marBottom w:val="0"/>
                          <w:divBdr>
                            <w:top w:val="none" w:sz="0" w:space="0" w:color="auto"/>
                            <w:left w:val="none" w:sz="0" w:space="0" w:color="auto"/>
                            <w:bottom w:val="none" w:sz="0" w:space="0" w:color="auto"/>
                            <w:right w:val="none" w:sz="0" w:space="0" w:color="auto"/>
                          </w:divBdr>
                        </w:div>
                      </w:divsChild>
                    </w:div>
                    <w:div w:id="1782724908">
                      <w:marLeft w:val="0"/>
                      <w:marRight w:val="0"/>
                      <w:marTop w:val="0"/>
                      <w:marBottom w:val="0"/>
                      <w:divBdr>
                        <w:top w:val="none" w:sz="0" w:space="0" w:color="auto"/>
                        <w:left w:val="none" w:sz="0" w:space="0" w:color="auto"/>
                        <w:bottom w:val="none" w:sz="0" w:space="0" w:color="auto"/>
                        <w:right w:val="none" w:sz="0" w:space="0" w:color="auto"/>
                      </w:divBdr>
                      <w:divsChild>
                        <w:div w:id="900990629">
                          <w:marLeft w:val="0"/>
                          <w:marRight w:val="0"/>
                          <w:marTop w:val="0"/>
                          <w:marBottom w:val="0"/>
                          <w:divBdr>
                            <w:top w:val="none" w:sz="0" w:space="0" w:color="auto"/>
                            <w:left w:val="none" w:sz="0" w:space="0" w:color="auto"/>
                            <w:bottom w:val="none" w:sz="0" w:space="0" w:color="auto"/>
                            <w:right w:val="none" w:sz="0" w:space="0" w:color="auto"/>
                          </w:divBdr>
                        </w:div>
                        <w:div w:id="1905723167">
                          <w:marLeft w:val="0"/>
                          <w:marRight w:val="0"/>
                          <w:marTop w:val="0"/>
                          <w:marBottom w:val="0"/>
                          <w:divBdr>
                            <w:top w:val="none" w:sz="0" w:space="0" w:color="auto"/>
                            <w:left w:val="none" w:sz="0" w:space="0" w:color="auto"/>
                            <w:bottom w:val="none" w:sz="0" w:space="0" w:color="auto"/>
                            <w:right w:val="none" w:sz="0" w:space="0" w:color="auto"/>
                          </w:divBdr>
                        </w:div>
                      </w:divsChild>
                    </w:div>
                    <w:div w:id="1833989524">
                      <w:marLeft w:val="0"/>
                      <w:marRight w:val="0"/>
                      <w:marTop w:val="0"/>
                      <w:marBottom w:val="0"/>
                      <w:divBdr>
                        <w:top w:val="none" w:sz="0" w:space="0" w:color="auto"/>
                        <w:left w:val="none" w:sz="0" w:space="0" w:color="auto"/>
                        <w:bottom w:val="none" w:sz="0" w:space="0" w:color="auto"/>
                        <w:right w:val="none" w:sz="0" w:space="0" w:color="auto"/>
                      </w:divBdr>
                      <w:divsChild>
                        <w:div w:id="1481069136">
                          <w:marLeft w:val="0"/>
                          <w:marRight w:val="0"/>
                          <w:marTop w:val="0"/>
                          <w:marBottom w:val="0"/>
                          <w:divBdr>
                            <w:top w:val="none" w:sz="0" w:space="0" w:color="auto"/>
                            <w:left w:val="none" w:sz="0" w:space="0" w:color="auto"/>
                            <w:bottom w:val="none" w:sz="0" w:space="0" w:color="auto"/>
                            <w:right w:val="none" w:sz="0" w:space="0" w:color="auto"/>
                          </w:divBdr>
                        </w:div>
                      </w:divsChild>
                    </w:div>
                    <w:div w:id="1852525811">
                      <w:marLeft w:val="0"/>
                      <w:marRight w:val="0"/>
                      <w:marTop w:val="0"/>
                      <w:marBottom w:val="0"/>
                      <w:divBdr>
                        <w:top w:val="none" w:sz="0" w:space="0" w:color="auto"/>
                        <w:left w:val="none" w:sz="0" w:space="0" w:color="auto"/>
                        <w:bottom w:val="none" w:sz="0" w:space="0" w:color="auto"/>
                        <w:right w:val="none" w:sz="0" w:space="0" w:color="auto"/>
                      </w:divBdr>
                      <w:divsChild>
                        <w:div w:id="2126997024">
                          <w:marLeft w:val="0"/>
                          <w:marRight w:val="0"/>
                          <w:marTop w:val="0"/>
                          <w:marBottom w:val="0"/>
                          <w:divBdr>
                            <w:top w:val="none" w:sz="0" w:space="0" w:color="auto"/>
                            <w:left w:val="none" w:sz="0" w:space="0" w:color="auto"/>
                            <w:bottom w:val="none" w:sz="0" w:space="0" w:color="auto"/>
                            <w:right w:val="none" w:sz="0" w:space="0" w:color="auto"/>
                          </w:divBdr>
                        </w:div>
                      </w:divsChild>
                    </w:div>
                    <w:div w:id="1856263381">
                      <w:marLeft w:val="0"/>
                      <w:marRight w:val="0"/>
                      <w:marTop w:val="0"/>
                      <w:marBottom w:val="0"/>
                      <w:divBdr>
                        <w:top w:val="none" w:sz="0" w:space="0" w:color="auto"/>
                        <w:left w:val="none" w:sz="0" w:space="0" w:color="auto"/>
                        <w:bottom w:val="none" w:sz="0" w:space="0" w:color="auto"/>
                        <w:right w:val="none" w:sz="0" w:space="0" w:color="auto"/>
                      </w:divBdr>
                      <w:divsChild>
                        <w:div w:id="1170559648">
                          <w:marLeft w:val="0"/>
                          <w:marRight w:val="0"/>
                          <w:marTop w:val="0"/>
                          <w:marBottom w:val="0"/>
                          <w:divBdr>
                            <w:top w:val="none" w:sz="0" w:space="0" w:color="auto"/>
                            <w:left w:val="none" w:sz="0" w:space="0" w:color="auto"/>
                            <w:bottom w:val="none" w:sz="0" w:space="0" w:color="auto"/>
                            <w:right w:val="none" w:sz="0" w:space="0" w:color="auto"/>
                          </w:divBdr>
                        </w:div>
                      </w:divsChild>
                    </w:div>
                    <w:div w:id="2063750903">
                      <w:marLeft w:val="0"/>
                      <w:marRight w:val="0"/>
                      <w:marTop w:val="0"/>
                      <w:marBottom w:val="0"/>
                      <w:divBdr>
                        <w:top w:val="none" w:sz="0" w:space="0" w:color="auto"/>
                        <w:left w:val="none" w:sz="0" w:space="0" w:color="auto"/>
                        <w:bottom w:val="none" w:sz="0" w:space="0" w:color="auto"/>
                        <w:right w:val="none" w:sz="0" w:space="0" w:color="auto"/>
                      </w:divBdr>
                      <w:divsChild>
                        <w:div w:id="617377319">
                          <w:marLeft w:val="0"/>
                          <w:marRight w:val="0"/>
                          <w:marTop w:val="0"/>
                          <w:marBottom w:val="0"/>
                          <w:divBdr>
                            <w:top w:val="none" w:sz="0" w:space="0" w:color="auto"/>
                            <w:left w:val="none" w:sz="0" w:space="0" w:color="auto"/>
                            <w:bottom w:val="none" w:sz="0" w:space="0" w:color="auto"/>
                            <w:right w:val="none" w:sz="0" w:space="0" w:color="auto"/>
                          </w:divBdr>
                        </w:div>
                      </w:divsChild>
                    </w:div>
                    <w:div w:id="2080210701">
                      <w:marLeft w:val="0"/>
                      <w:marRight w:val="0"/>
                      <w:marTop w:val="0"/>
                      <w:marBottom w:val="0"/>
                      <w:divBdr>
                        <w:top w:val="none" w:sz="0" w:space="0" w:color="auto"/>
                        <w:left w:val="none" w:sz="0" w:space="0" w:color="auto"/>
                        <w:bottom w:val="none" w:sz="0" w:space="0" w:color="auto"/>
                        <w:right w:val="none" w:sz="0" w:space="0" w:color="auto"/>
                      </w:divBdr>
                      <w:divsChild>
                        <w:div w:id="11347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5084">
              <w:marLeft w:val="0"/>
              <w:marRight w:val="0"/>
              <w:marTop w:val="0"/>
              <w:marBottom w:val="0"/>
              <w:divBdr>
                <w:top w:val="none" w:sz="0" w:space="0" w:color="auto"/>
                <w:left w:val="none" w:sz="0" w:space="0" w:color="auto"/>
                <w:bottom w:val="none" w:sz="0" w:space="0" w:color="auto"/>
                <w:right w:val="none" w:sz="0" w:space="0" w:color="auto"/>
              </w:divBdr>
            </w:div>
            <w:div w:id="1288783097">
              <w:marLeft w:val="0"/>
              <w:marRight w:val="0"/>
              <w:marTop w:val="0"/>
              <w:marBottom w:val="0"/>
              <w:divBdr>
                <w:top w:val="none" w:sz="0" w:space="0" w:color="auto"/>
                <w:left w:val="none" w:sz="0" w:space="0" w:color="auto"/>
                <w:bottom w:val="none" w:sz="0" w:space="0" w:color="auto"/>
                <w:right w:val="none" w:sz="0" w:space="0" w:color="auto"/>
              </w:divBdr>
            </w:div>
            <w:div w:id="1312835003">
              <w:marLeft w:val="0"/>
              <w:marRight w:val="0"/>
              <w:marTop w:val="0"/>
              <w:marBottom w:val="0"/>
              <w:divBdr>
                <w:top w:val="none" w:sz="0" w:space="0" w:color="auto"/>
                <w:left w:val="none" w:sz="0" w:space="0" w:color="auto"/>
                <w:bottom w:val="none" w:sz="0" w:space="0" w:color="auto"/>
                <w:right w:val="none" w:sz="0" w:space="0" w:color="auto"/>
              </w:divBdr>
            </w:div>
            <w:div w:id="1321733566">
              <w:marLeft w:val="0"/>
              <w:marRight w:val="0"/>
              <w:marTop w:val="0"/>
              <w:marBottom w:val="0"/>
              <w:divBdr>
                <w:top w:val="none" w:sz="0" w:space="0" w:color="auto"/>
                <w:left w:val="none" w:sz="0" w:space="0" w:color="auto"/>
                <w:bottom w:val="none" w:sz="0" w:space="0" w:color="auto"/>
                <w:right w:val="none" w:sz="0" w:space="0" w:color="auto"/>
              </w:divBdr>
            </w:div>
            <w:div w:id="1331911606">
              <w:marLeft w:val="0"/>
              <w:marRight w:val="0"/>
              <w:marTop w:val="0"/>
              <w:marBottom w:val="0"/>
              <w:divBdr>
                <w:top w:val="none" w:sz="0" w:space="0" w:color="auto"/>
                <w:left w:val="none" w:sz="0" w:space="0" w:color="auto"/>
                <w:bottom w:val="none" w:sz="0" w:space="0" w:color="auto"/>
                <w:right w:val="none" w:sz="0" w:space="0" w:color="auto"/>
              </w:divBdr>
            </w:div>
            <w:div w:id="1399203716">
              <w:marLeft w:val="0"/>
              <w:marRight w:val="0"/>
              <w:marTop w:val="0"/>
              <w:marBottom w:val="0"/>
              <w:divBdr>
                <w:top w:val="none" w:sz="0" w:space="0" w:color="auto"/>
                <w:left w:val="none" w:sz="0" w:space="0" w:color="auto"/>
                <w:bottom w:val="none" w:sz="0" w:space="0" w:color="auto"/>
                <w:right w:val="none" w:sz="0" w:space="0" w:color="auto"/>
              </w:divBdr>
            </w:div>
            <w:div w:id="1424302426">
              <w:marLeft w:val="0"/>
              <w:marRight w:val="0"/>
              <w:marTop w:val="0"/>
              <w:marBottom w:val="0"/>
              <w:divBdr>
                <w:top w:val="none" w:sz="0" w:space="0" w:color="auto"/>
                <w:left w:val="none" w:sz="0" w:space="0" w:color="auto"/>
                <w:bottom w:val="none" w:sz="0" w:space="0" w:color="auto"/>
                <w:right w:val="none" w:sz="0" w:space="0" w:color="auto"/>
              </w:divBdr>
            </w:div>
            <w:div w:id="1424688134">
              <w:marLeft w:val="0"/>
              <w:marRight w:val="0"/>
              <w:marTop w:val="0"/>
              <w:marBottom w:val="0"/>
              <w:divBdr>
                <w:top w:val="none" w:sz="0" w:space="0" w:color="auto"/>
                <w:left w:val="none" w:sz="0" w:space="0" w:color="auto"/>
                <w:bottom w:val="none" w:sz="0" w:space="0" w:color="auto"/>
                <w:right w:val="none" w:sz="0" w:space="0" w:color="auto"/>
              </w:divBdr>
            </w:div>
            <w:div w:id="1429110693">
              <w:marLeft w:val="0"/>
              <w:marRight w:val="0"/>
              <w:marTop w:val="0"/>
              <w:marBottom w:val="0"/>
              <w:divBdr>
                <w:top w:val="none" w:sz="0" w:space="0" w:color="auto"/>
                <w:left w:val="none" w:sz="0" w:space="0" w:color="auto"/>
                <w:bottom w:val="none" w:sz="0" w:space="0" w:color="auto"/>
                <w:right w:val="none" w:sz="0" w:space="0" w:color="auto"/>
              </w:divBdr>
            </w:div>
            <w:div w:id="1465006153">
              <w:marLeft w:val="0"/>
              <w:marRight w:val="0"/>
              <w:marTop w:val="0"/>
              <w:marBottom w:val="0"/>
              <w:divBdr>
                <w:top w:val="none" w:sz="0" w:space="0" w:color="auto"/>
                <w:left w:val="none" w:sz="0" w:space="0" w:color="auto"/>
                <w:bottom w:val="none" w:sz="0" w:space="0" w:color="auto"/>
                <w:right w:val="none" w:sz="0" w:space="0" w:color="auto"/>
              </w:divBdr>
            </w:div>
            <w:div w:id="1635596120">
              <w:marLeft w:val="0"/>
              <w:marRight w:val="0"/>
              <w:marTop w:val="0"/>
              <w:marBottom w:val="0"/>
              <w:divBdr>
                <w:top w:val="none" w:sz="0" w:space="0" w:color="auto"/>
                <w:left w:val="none" w:sz="0" w:space="0" w:color="auto"/>
                <w:bottom w:val="none" w:sz="0" w:space="0" w:color="auto"/>
                <w:right w:val="none" w:sz="0" w:space="0" w:color="auto"/>
              </w:divBdr>
              <w:divsChild>
                <w:div w:id="723529023">
                  <w:marLeft w:val="0"/>
                  <w:marRight w:val="0"/>
                  <w:marTop w:val="0"/>
                  <w:marBottom w:val="0"/>
                  <w:divBdr>
                    <w:top w:val="none" w:sz="0" w:space="0" w:color="auto"/>
                    <w:left w:val="none" w:sz="0" w:space="0" w:color="auto"/>
                    <w:bottom w:val="none" w:sz="0" w:space="0" w:color="auto"/>
                    <w:right w:val="none" w:sz="0" w:space="0" w:color="auto"/>
                  </w:divBdr>
                  <w:divsChild>
                    <w:div w:id="38361827">
                      <w:marLeft w:val="0"/>
                      <w:marRight w:val="0"/>
                      <w:marTop w:val="0"/>
                      <w:marBottom w:val="0"/>
                      <w:divBdr>
                        <w:top w:val="none" w:sz="0" w:space="0" w:color="auto"/>
                        <w:left w:val="none" w:sz="0" w:space="0" w:color="auto"/>
                        <w:bottom w:val="none" w:sz="0" w:space="0" w:color="auto"/>
                        <w:right w:val="none" w:sz="0" w:space="0" w:color="auto"/>
                      </w:divBdr>
                      <w:divsChild>
                        <w:div w:id="442457588">
                          <w:marLeft w:val="0"/>
                          <w:marRight w:val="0"/>
                          <w:marTop w:val="0"/>
                          <w:marBottom w:val="0"/>
                          <w:divBdr>
                            <w:top w:val="none" w:sz="0" w:space="0" w:color="auto"/>
                            <w:left w:val="none" w:sz="0" w:space="0" w:color="auto"/>
                            <w:bottom w:val="none" w:sz="0" w:space="0" w:color="auto"/>
                            <w:right w:val="none" w:sz="0" w:space="0" w:color="auto"/>
                          </w:divBdr>
                        </w:div>
                      </w:divsChild>
                    </w:div>
                    <w:div w:id="60258886">
                      <w:marLeft w:val="0"/>
                      <w:marRight w:val="0"/>
                      <w:marTop w:val="0"/>
                      <w:marBottom w:val="0"/>
                      <w:divBdr>
                        <w:top w:val="none" w:sz="0" w:space="0" w:color="auto"/>
                        <w:left w:val="none" w:sz="0" w:space="0" w:color="auto"/>
                        <w:bottom w:val="none" w:sz="0" w:space="0" w:color="auto"/>
                        <w:right w:val="none" w:sz="0" w:space="0" w:color="auto"/>
                      </w:divBdr>
                      <w:divsChild>
                        <w:div w:id="549461044">
                          <w:marLeft w:val="0"/>
                          <w:marRight w:val="0"/>
                          <w:marTop w:val="0"/>
                          <w:marBottom w:val="0"/>
                          <w:divBdr>
                            <w:top w:val="none" w:sz="0" w:space="0" w:color="auto"/>
                            <w:left w:val="none" w:sz="0" w:space="0" w:color="auto"/>
                            <w:bottom w:val="none" w:sz="0" w:space="0" w:color="auto"/>
                            <w:right w:val="none" w:sz="0" w:space="0" w:color="auto"/>
                          </w:divBdr>
                        </w:div>
                      </w:divsChild>
                    </w:div>
                    <w:div w:id="121464137">
                      <w:marLeft w:val="0"/>
                      <w:marRight w:val="0"/>
                      <w:marTop w:val="0"/>
                      <w:marBottom w:val="0"/>
                      <w:divBdr>
                        <w:top w:val="none" w:sz="0" w:space="0" w:color="auto"/>
                        <w:left w:val="none" w:sz="0" w:space="0" w:color="auto"/>
                        <w:bottom w:val="none" w:sz="0" w:space="0" w:color="auto"/>
                        <w:right w:val="none" w:sz="0" w:space="0" w:color="auto"/>
                      </w:divBdr>
                      <w:divsChild>
                        <w:div w:id="217134454">
                          <w:marLeft w:val="0"/>
                          <w:marRight w:val="0"/>
                          <w:marTop w:val="0"/>
                          <w:marBottom w:val="0"/>
                          <w:divBdr>
                            <w:top w:val="none" w:sz="0" w:space="0" w:color="auto"/>
                            <w:left w:val="none" w:sz="0" w:space="0" w:color="auto"/>
                            <w:bottom w:val="none" w:sz="0" w:space="0" w:color="auto"/>
                            <w:right w:val="none" w:sz="0" w:space="0" w:color="auto"/>
                          </w:divBdr>
                        </w:div>
                      </w:divsChild>
                    </w:div>
                    <w:div w:id="153759293">
                      <w:marLeft w:val="0"/>
                      <w:marRight w:val="0"/>
                      <w:marTop w:val="0"/>
                      <w:marBottom w:val="0"/>
                      <w:divBdr>
                        <w:top w:val="none" w:sz="0" w:space="0" w:color="auto"/>
                        <w:left w:val="none" w:sz="0" w:space="0" w:color="auto"/>
                        <w:bottom w:val="none" w:sz="0" w:space="0" w:color="auto"/>
                        <w:right w:val="none" w:sz="0" w:space="0" w:color="auto"/>
                      </w:divBdr>
                      <w:divsChild>
                        <w:div w:id="519128866">
                          <w:marLeft w:val="0"/>
                          <w:marRight w:val="0"/>
                          <w:marTop w:val="0"/>
                          <w:marBottom w:val="0"/>
                          <w:divBdr>
                            <w:top w:val="none" w:sz="0" w:space="0" w:color="auto"/>
                            <w:left w:val="none" w:sz="0" w:space="0" w:color="auto"/>
                            <w:bottom w:val="none" w:sz="0" w:space="0" w:color="auto"/>
                            <w:right w:val="none" w:sz="0" w:space="0" w:color="auto"/>
                          </w:divBdr>
                        </w:div>
                      </w:divsChild>
                    </w:div>
                    <w:div w:id="263540932">
                      <w:marLeft w:val="0"/>
                      <w:marRight w:val="0"/>
                      <w:marTop w:val="0"/>
                      <w:marBottom w:val="0"/>
                      <w:divBdr>
                        <w:top w:val="none" w:sz="0" w:space="0" w:color="auto"/>
                        <w:left w:val="none" w:sz="0" w:space="0" w:color="auto"/>
                        <w:bottom w:val="none" w:sz="0" w:space="0" w:color="auto"/>
                        <w:right w:val="none" w:sz="0" w:space="0" w:color="auto"/>
                      </w:divBdr>
                      <w:divsChild>
                        <w:div w:id="1409494703">
                          <w:marLeft w:val="0"/>
                          <w:marRight w:val="0"/>
                          <w:marTop w:val="0"/>
                          <w:marBottom w:val="0"/>
                          <w:divBdr>
                            <w:top w:val="none" w:sz="0" w:space="0" w:color="auto"/>
                            <w:left w:val="none" w:sz="0" w:space="0" w:color="auto"/>
                            <w:bottom w:val="none" w:sz="0" w:space="0" w:color="auto"/>
                            <w:right w:val="none" w:sz="0" w:space="0" w:color="auto"/>
                          </w:divBdr>
                        </w:div>
                      </w:divsChild>
                    </w:div>
                    <w:div w:id="303119251">
                      <w:marLeft w:val="0"/>
                      <w:marRight w:val="0"/>
                      <w:marTop w:val="0"/>
                      <w:marBottom w:val="0"/>
                      <w:divBdr>
                        <w:top w:val="none" w:sz="0" w:space="0" w:color="auto"/>
                        <w:left w:val="none" w:sz="0" w:space="0" w:color="auto"/>
                        <w:bottom w:val="none" w:sz="0" w:space="0" w:color="auto"/>
                        <w:right w:val="none" w:sz="0" w:space="0" w:color="auto"/>
                      </w:divBdr>
                      <w:divsChild>
                        <w:div w:id="1528639812">
                          <w:marLeft w:val="0"/>
                          <w:marRight w:val="0"/>
                          <w:marTop w:val="0"/>
                          <w:marBottom w:val="0"/>
                          <w:divBdr>
                            <w:top w:val="none" w:sz="0" w:space="0" w:color="auto"/>
                            <w:left w:val="none" w:sz="0" w:space="0" w:color="auto"/>
                            <w:bottom w:val="none" w:sz="0" w:space="0" w:color="auto"/>
                            <w:right w:val="none" w:sz="0" w:space="0" w:color="auto"/>
                          </w:divBdr>
                        </w:div>
                      </w:divsChild>
                    </w:div>
                    <w:div w:id="585574532">
                      <w:marLeft w:val="0"/>
                      <w:marRight w:val="0"/>
                      <w:marTop w:val="0"/>
                      <w:marBottom w:val="0"/>
                      <w:divBdr>
                        <w:top w:val="none" w:sz="0" w:space="0" w:color="auto"/>
                        <w:left w:val="none" w:sz="0" w:space="0" w:color="auto"/>
                        <w:bottom w:val="none" w:sz="0" w:space="0" w:color="auto"/>
                        <w:right w:val="none" w:sz="0" w:space="0" w:color="auto"/>
                      </w:divBdr>
                      <w:divsChild>
                        <w:div w:id="186523304">
                          <w:marLeft w:val="0"/>
                          <w:marRight w:val="0"/>
                          <w:marTop w:val="0"/>
                          <w:marBottom w:val="0"/>
                          <w:divBdr>
                            <w:top w:val="none" w:sz="0" w:space="0" w:color="auto"/>
                            <w:left w:val="none" w:sz="0" w:space="0" w:color="auto"/>
                            <w:bottom w:val="none" w:sz="0" w:space="0" w:color="auto"/>
                            <w:right w:val="none" w:sz="0" w:space="0" w:color="auto"/>
                          </w:divBdr>
                        </w:div>
                      </w:divsChild>
                    </w:div>
                    <w:div w:id="1212226177">
                      <w:marLeft w:val="0"/>
                      <w:marRight w:val="0"/>
                      <w:marTop w:val="0"/>
                      <w:marBottom w:val="0"/>
                      <w:divBdr>
                        <w:top w:val="none" w:sz="0" w:space="0" w:color="auto"/>
                        <w:left w:val="none" w:sz="0" w:space="0" w:color="auto"/>
                        <w:bottom w:val="none" w:sz="0" w:space="0" w:color="auto"/>
                        <w:right w:val="none" w:sz="0" w:space="0" w:color="auto"/>
                      </w:divBdr>
                      <w:divsChild>
                        <w:div w:id="84501112">
                          <w:marLeft w:val="0"/>
                          <w:marRight w:val="0"/>
                          <w:marTop w:val="0"/>
                          <w:marBottom w:val="0"/>
                          <w:divBdr>
                            <w:top w:val="none" w:sz="0" w:space="0" w:color="auto"/>
                            <w:left w:val="none" w:sz="0" w:space="0" w:color="auto"/>
                            <w:bottom w:val="none" w:sz="0" w:space="0" w:color="auto"/>
                            <w:right w:val="none" w:sz="0" w:space="0" w:color="auto"/>
                          </w:divBdr>
                        </w:div>
                      </w:divsChild>
                    </w:div>
                    <w:div w:id="1305548812">
                      <w:marLeft w:val="0"/>
                      <w:marRight w:val="0"/>
                      <w:marTop w:val="0"/>
                      <w:marBottom w:val="0"/>
                      <w:divBdr>
                        <w:top w:val="none" w:sz="0" w:space="0" w:color="auto"/>
                        <w:left w:val="none" w:sz="0" w:space="0" w:color="auto"/>
                        <w:bottom w:val="none" w:sz="0" w:space="0" w:color="auto"/>
                        <w:right w:val="none" w:sz="0" w:space="0" w:color="auto"/>
                      </w:divBdr>
                      <w:divsChild>
                        <w:div w:id="983004580">
                          <w:marLeft w:val="0"/>
                          <w:marRight w:val="0"/>
                          <w:marTop w:val="0"/>
                          <w:marBottom w:val="0"/>
                          <w:divBdr>
                            <w:top w:val="none" w:sz="0" w:space="0" w:color="auto"/>
                            <w:left w:val="none" w:sz="0" w:space="0" w:color="auto"/>
                            <w:bottom w:val="none" w:sz="0" w:space="0" w:color="auto"/>
                            <w:right w:val="none" w:sz="0" w:space="0" w:color="auto"/>
                          </w:divBdr>
                        </w:div>
                      </w:divsChild>
                    </w:div>
                    <w:div w:id="1335649064">
                      <w:marLeft w:val="0"/>
                      <w:marRight w:val="0"/>
                      <w:marTop w:val="0"/>
                      <w:marBottom w:val="0"/>
                      <w:divBdr>
                        <w:top w:val="none" w:sz="0" w:space="0" w:color="auto"/>
                        <w:left w:val="none" w:sz="0" w:space="0" w:color="auto"/>
                        <w:bottom w:val="none" w:sz="0" w:space="0" w:color="auto"/>
                        <w:right w:val="none" w:sz="0" w:space="0" w:color="auto"/>
                      </w:divBdr>
                      <w:divsChild>
                        <w:div w:id="704334905">
                          <w:marLeft w:val="0"/>
                          <w:marRight w:val="0"/>
                          <w:marTop w:val="0"/>
                          <w:marBottom w:val="0"/>
                          <w:divBdr>
                            <w:top w:val="none" w:sz="0" w:space="0" w:color="auto"/>
                            <w:left w:val="none" w:sz="0" w:space="0" w:color="auto"/>
                            <w:bottom w:val="none" w:sz="0" w:space="0" w:color="auto"/>
                            <w:right w:val="none" w:sz="0" w:space="0" w:color="auto"/>
                          </w:divBdr>
                        </w:div>
                      </w:divsChild>
                    </w:div>
                    <w:div w:id="1357777787">
                      <w:marLeft w:val="0"/>
                      <w:marRight w:val="0"/>
                      <w:marTop w:val="0"/>
                      <w:marBottom w:val="0"/>
                      <w:divBdr>
                        <w:top w:val="none" w:sz="0" w:space="0" w:color="auto"/>
                        <w:left w:val="none" w:sz="0" w:space="0" w:color="auto"/>
                        <w:bottom w:val="none" w:sz="0" w:space="0" w:color="auto"/>
                        <w:right w:val="none" w:sz="0" w:space="0" w:color="auto"/>
                      </w:divBdr>
                      <w:divsChild>
                        <w:div w:id="1596982865">
                          <w:marLeft w:val="0"/>
                          <w:marRight w:val="0"/>
                          <w:marTop w:val="0"/>
                          <w:marBottom w:val="0"/>
                          <w:divBdr>
                            <w:top w:val="none" w:sz="0" w:space="0" w:color="auto"/>
                            <w:left w:val="none" w:sz="0" w:space="0" w:color="auto"/>
                            <w:bottom w:val="none" w:sz="0" w:space="0" w:color="auto"/>
                            <w:right w:val="none" w:sz="0" w:space="0" w:color="auto"/>
                          </w:divBdr>
                        </w:div>
                      </w:divsChild>
                    </w:div>
                    <w:div w:id="1503009411">
                      <w:marLeft w:val="0"/>
                      <w:marRight w:val="0"/>
                      <w:marTop w:val="0"/>
                      <w:marBottom w:val="0"/>
                      <w:divBdr>
                        <w:top w:val="none" w:sz="0" w:space="0" w:color="auto"/>
                        <w:left w:val="none" w:sz="0" w:space="0" w:color="auto"/>
                        <w:bottom w:val="none" w:sz="0" w:space="0" w:color="auto"/>
                        <w:right w:val="none" w:sz="0" w:space="0" w:color="auto"/>
                      </w:divBdr>
                      <w:divsChild>
                        <w:div w:id="1022051872">
                          <w:marLeft w:val="0"/>
                          <w:marRight w:val="0"/>
                          <w:marTop w:val="0"/>
                          <w:marBottom w:val="0"/>
                          <w:divBdr>
                            <w:top w:val="none" w:sz="0" w:space="0" w:color="auto"/>
                            <w:left w:val="none" w:sz="0" w:space="0" w:color="auto"/>
                            <w:bottom w:val="none" w:sz="0" w:space="0" w:color="auto"/>
                            <w:right w:val="none" w:sz="0" w:space="0" w:color="auto"/>
                          </w:divBdr>
                        </w:div>
                      </w:divsChild>
                    </w:div>
                    <w:div w:id="1736581835">
                      <w:marLeft w:val="0"/>
                      <w:marRight w:val="0"/>
                      <w:marTop w:val="0"/>
                      <w:marBottom w:val="0"/>
                      <w:divBdr>
                        <w:top w:val="none" w:sz="0" w:space="0" w:color="auto"/>
                        <w:left w:val="none" w:sz="0" w:space="0" w:color="auto"/>
                        <w:bottom w:val="none" w:sz="0" w:space="0" w:color="auto"/>
                        <w:right w:val="none" w:sz="0" w:space="0" w:color="auto"/>
                      </w:divBdr>
                      <w:divsChild>
                        <w:div w:id="995038606">
                          <w:marLeft w:val="0"/>
                          <w:marRight w:val="0"/>
                          <w:marTop w:val="0"/>
                          <w:marBottom w:val="0"/>
                          <w:divBdr>
                            <w:top w:val="none" w:sz="0" w:space="0" w:color="auto"/>
                            <w:left w:val="none" w:sz="0" w:space="0" w:color="auto"/>
                            <w:bottom w:val="none" w:sz="0" w:space="0" w:color="auto"/>
                            <w:right w:val="none" w:sz="0" w:space="0" w:color="auto"/>
                          </w:divBdr>
                        </w:div>
                      </w:divsChild>
                    </w:div>
                    <w:div w:id="1757510403">
                      <w:marLeft w:val="0"/>
                      <w:marRight w:val="0"/>
                      <w:marTop w:val="0"/>
                      <w:marBottom w:val="0"/>
                      <w:divBdr>
                        <w:top w:val="none" w:sz="0" w:space="0" w:color="auto"/>
                        <w:left w:val="none" w:sz="0" w:space="0" w:color="auto"/>
                        <w:bottom w:val="none" w:sz="0" w:space="0" w:color="auto"/>
                        <w:right w:val="none" w:sz="0" w:space="0" w:color="auto"/>
                      </w:divBdr>
                      <w:divsChild>
                        <w:div w:id="1380858570">
                          <w:marLeft w:val="0"/>
                          <w:marRight w:val="0"/>
                          <w:marTop w:val="0"/>
                          <w:marBottom w:val="0"/>
                          <w:divBdr>
                            <w:top w:val="none" w:sz="0" w:space="0" w:color="auto"/>
                            <w:left w:val="none" w:sz="0" w:space="0" w:color="auto"/>
                            <w:bottom w:val="none" w:sz="0" w:space="0" w:color="auto"/>
                            <w:right w:val="none" w:sz="0" w:space="0" w:color="auto"/>
                          </w:divBdr>
                        </w:div>
                      </w:divsChild>
                    </w:div>
                    <w:div w:id="1924607266">
                      <w:marLeft w:val="0"/>
                      <w:marRight w:val="0"/>
                      <w:marTop w:val="0"/>
                      <w:marBottom w:val="0"/>
                      <w:divBdr>
                        <w:top w:val="none" w:sz="0" w:space="0" w:color="auto"/>
                        <w:left w:val="none" w:sz="0" w:space="0" w:color="auto"/>
                        <w:bottom w:val="none" w:sz="0" w:space="0" w:color="auto"/>
                        <w:right w:val="none" w:sz="0" w:space="0" w:color="auto"/>
                      </w:divBdr>
                      <w:divsChild>
                        <w:div w:id="184877559">
                          <w:marLeft w:val="0"/>
                          <w:marRight w:val="0"/>
                          <w:marTop w:val="0"/>
                          <w:marBottom w:val="0"/>
                          <w:divBdr>
                            <w:top w:val="none" w:sz="0" w:space="0" w:color="auto"/>
                            <w:left w:val="none" w:sz="0" w:space="0" w:color="auto"/>
                            <w:bottom w:val="none" w:sz="0" w:space="0" w:color="auto"/>
                            <w:right w:val="none" w:sz="0" w:space="0" w:color="auto"/>
                          </w:divBdr>
                        </w:div>
                      </w:divsChild>
                    </w:div>
                    <w:div w:id="2006472541">
                      <w:marLeft w:val="0"/>
                      <w:marRight w:val="0"/>
                      <w:marTop w:val="0"/>
                      <w:marBottom w:val="0"/>
                      <w:divBdr>
                        <w:top w:val="none" w:sz="0" w:space="0" w:color="auto"/>
                        <w:left w:val="none" w:sz="0" w:space="0" w:color="auto"/>
                        <w:bottom w:val="none" w:sz="0" w:space="0" w:color="auto"/>
                        <w:right w:val="none" w:sz="0" w:space="0" w:color="auto"/>
                      </w:divBdr>
                      <w:divsChild>
                        <w:div w:id="2071147820">
                          <w:marLeft w:val="0"/>
                          <w:marRight w:val="0"/>
                          <w:marTop w:val="0"/>
                          <w:marBottom w:val="0"/>
                          <w:divBdr>
                            <w:top w:val="none" w:sz="0" w:space="0" w:color="auto"/>
                            <w:left w:val="none" w:sz="0" w:space="0" w:color="auto"/>
                            <w:bottom w:val="none" w:sz="0" w:space="0" w:color="auto"/>
                            <w:right w:val="none" w:sz="0" w:space="0" w:color="auto"/>
                          </w:divBdr>
                        </w:div>
                      </w:divsChild>
                    </w:div>
                    <w:div w:id="2110541054">
                      <w:marLeft w:val="0"/>
                      <w:marRight w:val="0"/>
                      <w:marTop w:val="0"/>
                      <w:marBottom w:val="0"/>
                      <w:divBdr>
                        <w:top w:val="none" w:sz="0" w:space="0" w:color="auto"/>
                        <w:left w:val="none" w:sz="0" w:space="0" w:color="auto"/>
                        <w:bottom w:val="none" w:sz="0" w:space="0" w:color="auto"/>
                        <w:right w:val="none" w:sz="0" w:space="0" w:color="auto"/>
                      </w:divBdr>
                      <w:divsChild>
                        <w:div w:id="1423644323">
                          <w:marLeft w:val="0"/>
                          <w:marRight w:val="0"/>
                          <w:marTop w:val="0"/>
                          <w:marBottom w:val="0"/>
                          <w:divBdr>
                            <w:top w:val="none" w:sz="0" w:space="0" w:color="auto"/>
                            <w:left w:val="none" w:sz="0" w:space="0" w:color="auto"/>
                            <w:bottom w:val="none" w:sz="0" w:space="0" w:color="auto"/>
                            <w:right w:val="none" w:sz="0" w:space="0" w:color="auto"/>
                          </w:divBdr>
                        </w:div>
                      </w:divsChild>
                    </w:div>
                    <w:div w:id="2133162424">
                      <w:marLeft w:val="0"/>
                      <w:marRight w:val="0"/>
                      <w:marTop w:val="0"/>
                      <w:marBottom w:val="0"/>
                      <w:divBdr>
                        <w:top w:val="none" w:sz="0" w:space="0" w:color="auto"/>
                        <w:left w:val="none" w:sz="0" w:space="0" w:color="auto"/>
                        <w:bottom w:val="none" w:sz="0" w:space="0" w:color="auto"/>
                        <w:right w:val="none" w:sz="0" w:space="0" w:color="auto"/>
                      </w:divBdr>
                      <w:divsChild>
                        <w:div w:id="956564073">
                          <w:marLeft w:val="0"/>
                          <w:marRight w:val="0"/>
                          <w:marTop w:val="0"/>
                          <w:marBottom w:val="0"/>
                          <w:divBdr>
                            <w:top w:val="none" w:sz="0" w:space="0" w:color="auto"/>
                            <w:left w:val="none" w:sz="0" w:space="0" w:color="auto"/>
                            <w:bottom w:val="none" w:sz="0" w:space="0" w:color="auto"/>
                            <w:right w:val="none" w:sz="0" w:space="0" w:color="auto"/>
                          </w:divBdr>
                        </w:div>
                        <w:div w:id="2128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81319">
              <w:marLeft w:val="0"/>
              <w:marRight w:val="0"/>
              <w:marTop w:val="0"/>
              <w:marBottom w:val="0"/>
              <w:divBdr>
                <w:top w:val="none" w:sz="0" w:space="0" w:color="auto"/>
                <w:left w:val="none" w:sz="0" w:space="0" w:color="auto"/>
                <w:bottom w:val="none" w:sz="0" w:space="0" w:color="auto"/>
                <w:right w:val="none" w:sz="0" w:space="0" w:color="auto"/>
              </w:divBdr>
            </w:div>
            <w:div w:id="1737237262">
              <w:marLeft w:val="0"/>
              <w:marRight w:val="0"/>
              <w:marTop w:val="0"/>
              <w:marBottom w:val="0"/>
              <w:divBdr>
                <w:top w:val="none" w:sz="0" w:space="0" w:color="auto"/>
                <w:left w:val="none" w:sz="0" w:space="0" w:color="auto"/>
                <w:bottom w:val="none" w:sz="0" w:space="0" w:color="auto"/>
                <w:right w:val="none" w:sz="0" w:space="0" w:color="auto"/>
              </w:divBdr>
            </w:div>
            <w:div w:id="1748769622">
              <w:marLeft w:val="0"/>
              <w:marRight w:val="0"/>
              <w:marTop w:val="0"/>
              <w:marBottom w:val="0"/>
              <w:divBdr>
                <w:top w:val="none" w:sz="0" w:space="0" w:color="auto"/>
                <w:left w:val="none" w:sz="0" w:space="0" w:color="auto"/>
                <w:bottom w:val="none" w:sz="0" w:space="0" w:color="auto"/>
                <w:right w:val="none" w:sz="0" w:space="0" w:color="auto"/>
              </w:divBdr>
            </w:div>
            <w:div w:id="1774398879">
              <w:marLeft w:val="0"/>
              <w:marRight w:val="0"/>
              <w:marTop w:val="0"/>
              <w:marBottom w:val="0"/>
              <w:divBdr>
                <w:top w:val="none" w:sz="0" w:space="0" w:color="auto"/>
                <w:left w:val="none" w:sz="0" w:space="0" w:color="auto"/>
                <w:bottom w:val="none" w:sz="0" w:space="0" w:color="auto"/>
                <w:right w:val="none" w:sz="0" w:space="0" w:color="auto"/>
              </w:divBdr>
            </w:div>
            <w:div w:id="1813205114">
              <w:marLeft w:val="0"/>
              <w:marRight w:val="0"/>
              <w:marTop w:val="0"/>
              <w:marBottom w:val="0"/>
              <w:divBdr>
                <w:top w:val="none" w:sz="0" w:space="0" w:color="auto"/>
                <w:left w:val="none" w:sz="0" w:space="0" w:color="auto"/>
                <w:bottom w:val="none" w:sz="0" w:space="0" w:color="auto"/>
                <w:right w:val="none" w:sz="0" w:space="0" w:color="auto"/>
              </w:divBdr>
            </w:div>
            <w:div w:id="1860853731">
              <w:marLeft w:val="0"/>
              <w:marRight w:val="0"/>
              <w:marTop w:val="0"/>
              <w:marBottom w:val="0"/>
              <w:divBdr>
                <w:top w:val="none" w:sz="0" w:space="0" w:color="auto"/>
                <w:left w:val="none" w:sz="0" w:space="0" w:color="auto"/>
                <w:bottom w:val="none" w:sz="0" w:space="0" w:color="auto"/>
                <w:right w:val="none" w:sz="0" w:space="0" w:color="auto"/>
              </w:divBdr>
              <w:divsChild>
                <w:div w:id="864517809">
                  <w:marLeft w:val="0"/>
                  <w:marRight w:val="0"/>
                  <w:marTop w:val="0"/>
                  <w:marBottom w:val="0"/>
                  <w:divBdr>
                    <w:top w:val="none" w:sz="0" w:space="0" w:color="auto"/>
                    <w:left w:val="none" w:sz="0" w:space="0" w:color="auto"/>
                    <w:bottom w:val="none" w:sz="0" w:space="0" w:color="auto"/>
                    <w:right w:val="none" w:sz="0" w:space="0" w:color="auto"/>
                  </w:divBdr>
                  <w:divsChild>
                    <w:div w:id="19354263">
                      <w:marLeft w:val="0"/>
                      <w:marRight w:val="0"/>
                      <w:marTop w:val="0"/>
                      <w:marBottom w:val="0"/>
                      <w:divBdr>
                        <w:top w:val="none" w:sz="0" w:space="0" w:color="auto"/>
                        <w:left w:val="none" w:sz="0" w:space="0" w:color="auto"/>
                        <w:bottom w:val="none" w:sz="0" w:space="0" w:color="auto"/>
                        <w:right w:val="none" w:sz="0" w:space="0" w:color="auto"/>
                      </w:divBdr>
                      <w:divsChild>
                        <w:div w:id="963002549">
                          <w:marLeft w:val="0"/>
                          <w:marRight w:val="0"/>
                          <w:marTop w:val="0"/>
                          <w:marBottom w:val="0"/>
                          <w:divBdr>
                            <w:top w:val="none" w:sz="0" w:space="0" w:color="auto"/>
                            <w:left w:val="none" w:sz="0" w:space="0" w:color="auto"/>
                            <w:bottom w:val="none" w:sz="0" w:space="0" w:color="auto"/>
                            <w:right w:val="none" w:sz="0" w:space="0" w:color="auto"/>
                          </w:divBdr>
                        </w:div>
                      </w:divsChild>
                    </w:div>
                    <w:div w:id="26222434">
                      <w:marLeft w:val="0"/>
                      <w:marRight w:val="0"/>
                      <w:marTop w:val="0"/>
                      <w:marBottom w:val="0"/>
                      <w:divBdr>
                        <w:top w:val="none" w:sz="0" w:space="0" w:color="auto"/>
                        <w:left w:val="none" w:sz="0" w:space="0" w:color="auto"/>
                        <w:bottom w:val="none" w:sz="0" w:space="0" w:color="auto"/>
                        <w:right w:val="none" w:sz="0" w:space="0" w:color="auto"/>
                      </w:divBdr>
                      <w:divsChild>
                        <w:div w:id="398287912">
                          <w:marLeft w:val="0"/>
                          <w:marRight w:val="0"/>
                          <w:marTop w:val="0"/>
                          <w:marBottom w:val="0"/>
                          <w:divBdr>
                            <w:top w:val="none" w:sz="0" w:space="0" w:color="auto"/>
                            <w:left w:val="none" w:sz="0" w:space="0" w:color="auto"/>
                            <w:bottom w:val="none" w:sz="0" w:space="0" w:color="auto"/>
                            <w:right w:val="none" w:sz="0" w:space="0" w:color="auto"/>
                          </w:divBdr>
                        </w:div>
                      </w:divsChild>
                    </w:div>
                    <w:div w:id="33895435">
                      <w:marLeft w:val="0"/>
                      <w:marRight w:val="0"/>
                      <w:marTop w:val="0"/>
                      <w:marBottom w:val="0"/>
                      <w:divBdr>
                        <w:top w:val="none" w:sz="0" w:space="0" w:color="auto"/>
                        <w:left w:val="none" w:sz="0" w:space="0" w:color="auto"/>
                        <w:bottom w:val="none" w:sz="0" w:space="0" w:color="auto"/>
                        <w:right w:val="none" w:sz="0" w:space="0" w:color="auto"/>
                      </w:divBdr>
                      <w:divsChild>
                        <w:div w:id="1838109692">
                          <w:marLeft w:val="0"/>
                          <w:marRight w:val="0"/>
                          <w:marTop w:val="0"/>
                          <w:marBottom w:val="0"/>
                          <w:divBdr>
                            <w:top w:val="none" w:sz="0" w:space="0" w:color="auto"/>
                            <w:left w:val="none" w:sz="0" w:space="0" w:color="auto"/>
                            <w:bottom w:val="none" w:sz="0" w:space="0" w:color="auto"/>
                            <w:right w:val="none" w:sz="0" w:space="0" w:color="auto"/>
                          </w:divBdr>
                        </w:div>
                      </w:divsChild>
                    </w:div>
                    <w:div w:id="36324623">
                      <w:marLeft w:val="0"/>
                      <w:marRight w:val="0"/>
                      <w:marTop w:val="0"/>
                      <w:marBottom w:val="0"/>
                      <w:divBdr>
                        <w:top w:val="none" w:sz="0" w:space="0" w:color="auto"/>
                        <w:left w:val="none" w:sz="0" w:space="0" w:color="auto"/>
                        <w:bottom w:val="none" w:sz="0" w:space="0" w:color="auto"/>
                        <w:right w:val="none" w:sz="0" w:space="0" w:color="auto"/>
                      </w:divBdr>
                      <w:divsChild>
                        <w:div w:id="1586376023">
                          <w:marLeft w:val="0"/>
                          <w:marRight w:val="0"/>
                          <w:marTop w:val="0"/>
                          <w:marBottom w:val="0"/>
                          <w:divBdr>
                            <w:top w:val="none" w:sz="0" w:space="0" w:color="auto"/>
                            <w:left w:val="none" w:sz="0" w:space="0" w:color="auto"/>
                            <w:bottom w:val="none" w:sz="0" w:space="0" w:color="auto"/>
                            <w:right w:val="none" w:sz="0" w:space="0" w:color="auto"/>
                          </w:divBdr>
                        </w:div>
                      </w:divsChild>
                    </w:div>
                    <w:div w:id="48458904">
                      <w:marLeft w:val="0"/>
                      <w:marRight w:val="0"/>
                      <w:marTop w:val="0"/>
                      <w:marBottom w:val="0"/>
                      <w:divBdr>
                        <w:top w:val="none" w:sz="0" w:space="0" w:color="auto"/>
                        <w:left w:val="none" w:sz="0" w:space="0" w:color="auto"/>
                        <w:bottom w:val="none" w:sz="0" w:space="0" w:color="auto"/>
                        <w:right w:val="none" w:sz="0" w:space="0" w:color="auto"/>
                      </w:divBdr>
                      <w:divsChild>
                        <w:div w:id="154036028">
                          <w:marLeft w:val="0"/>
                          <w:marRight w:val="0"/>
                          <w:marTop w:val="0"/>
                          <w:marBottom w:val="0"/>
                          <w:divBdr>
                            <w:top w:val="none" w:sz="0" w:space="0" w:color="auto"/>
                            <w:left w:val="none" w:sz="0" w:space="0" w:color="auto"/>
                            <w:bottom w:val="none" w:sz="0" w:space="0" w:color="auto"/>
                            <w:right w:val="none" w:sz="0" w:space="0" w:color="auto"/>
                          </w:divBdr>
                        </w:div>
                      </w:divsChild>
                    </w:div>
                    <w:div w:id="158234433">
                      <w:marLeft w:val="0"/>
                      <w:marRight w:val="0"/>
                      <w:marTop w:val="0"/>
                      <w:marBottom w:val="0"/>
                      <w:divBdr>
                        <w:top w:val="none" w:sz="0" w:space="0" w:color="auto"/>
                        <w:left w:val="none" w:sz="0" w:space="0" w:color="auto"/>
                        <w:bottom w:val="none" w:sz="0" w:space="0" w:color="auto"/>
                        <w:right w:val="none" w:sz="0" w:space="0" w:color="auto"/>
                      </w:divBdr>
                      <w:divsChild>
                        <w:div w:id="824052410">
                          <w:marLeft w:val="0"/>
                          <w:marRight w:val="0"/>
                          <w:marTop w:val="0"/>
                          <w:marBottom w:val="0"/>
                          <w:divBdr>
                            <w:top w:val="none" w:sz="0" w:space="0" w:color="auto"/>
                            <w:left w:val="none" w:sz="0" w:space="0" w:color="auto"/>
                            <w:bottom w:val="none" w:sz="0" w:space="0" w:color="auto"/>
                            <w:right w:val="none" w:sz="0" w:space="0" w:color="auto"/>
                          </w:divBdr>
                        </w:div>
                      </w:divsChild>
                    </w:div>
                    <w:div w:id="162816836">
                      <w:marLeft w:val="0"/>
                      <w:marRight w:val="0"/>
                      <w:marTop w:val="0"/>
                      <w:marBottom w:val="0"/>
                      <w:divBdr>
                        <w:top w:val="none" w:sz="0" w:space="0" w:color="auto"/>
                        <w:left w:val="none" w:sz="0" w:space="0" w:color="auto"/>
                        <w:bottom w:val="none" w:sz="0" w:space="0" w:color="auto"/>
                        <w:right w:val="none" w:sz="0" w:space="0" w:color="auto"/>
                      </w:divBdr>
                      <w:divsChild>
                        <w:div w:id="1827167188">
                          <w:marLeft w:val="0"/>
                          <w:marRight w:val="0"/>
                          <w:marTop w:val="0"/>
                          <w:marBottom w:val="0"/>
                          <w:divBdr>
                            <w:top w:val="none" w:sz="0" w:space="0" w:color="auto"/>
                            <w:left w:val="none" w:sz="0" w:space="0" w:color="auto"/>
                            <w:bottom w:val="none" w:sz="0" w:space="0" w:color="auto"/>
                            <w:right w:val="none" w:sz="0" w:space="0" w:color="auto"/>
                          </w:divBdr>
                        </w:div>
                      </w:divsChild>
                    </w:div>
                    <w:div w:id="217477104">
                      <w:marLeft w:val="0"/>
                      <w:marRight w:val="0"/>
                      <w:marTop w:val="0"/>
                      <w:marBottom w:val="0"/>
                      <w:divBdr>
                        <w:top w:val="none" w:sz="0" w:space="0" w:color="auto"/>
                        <w:left w:val="none" w:sz="0" w:space="0" w:color="auto"/>
                        <w:bottom w:val="none" w:sz="0" w:space="0" w:color="auto"/>
                        <w:right w:val="none" w:sz="0" w:space="0" w:color="auto"/>
                      </w:divBdr>
                      <w:divsChild>
                        <w:div w:id="1431271996">
                          <w:marLeft w:val="0"/>
                          <w:marRight w:val="0"/>
                          <w:marTop w:val="0"/>
                          <w:marBottom w:val="0"/>
                          <w:divBdr>
                            <w:top w:val="none" w:sz="0" w:space="0" w:color="auto"/>
                            <w:left w:val="none" w:sz="0" w:space="0" w:color="auto"/>
                            <w:bottom w:val="none" w:sz="0" w:space="0" w:color="auto"/>
                            <w:right w:val="none" w:sz="0" w:space="0" w:color="auto"/>
                          </w:divBdr>
                        </w:div>
                      </w:divsChild>
                    </w:div>
                    <w:div w:id="220101757">
                      <w:marLeft w:val="0"/>
                      <w:marRight w:val="0"/>
                      <w:marTop w:val="0"/>
                      <w:marBottom w:val="0"/>
                      <w:divBdr>
                        <w:top w:val="none" w:sz="0" w:space="0" w:color="auto"/>
                        <w:left w:val="none" w:sz="0" w:space="0" w:color="auto"/>
                        <w:bottom w:val="none" w:sz="0" w:space="0" w:color="auto"/>
                        <w:right w:val="none" w:sz="0" w:space="0" w:color="auto"/>
                      </w:divBdr>
                      <w:divsChild>
                        <w:div w:id="1063330245">
                          <w:marLeft w:val="0"/>
                          <w:marRight w:val="0"/>
                          <w:marTop w:val="0"/>
                          <w:marBottom w:val="0"/>
                          <w:divBdr>
                            <w:top w:val="none" w:sz="0" w:space="0" w:color="auto"/>
                            <w:left w:val="none" w:sz="0" w:space="0" w:color="auto"/>
                            <w:bottom w:val="none" w:sz="0" w:space="0" w:color="auto"/>
                            <w:right w:val="none" w:sz="0" w:space="0" w:color="auto"/>
                          </w:divBdr>
                        </w:div>
                      </w:divsChild>
                    </w:div>
                    <w:div w:id="249853481">
                      <w:marLeft w:val="0"/>
                      <w:marRight w:val="0"/>
                      <w:marTop w:val="0"/>
                      <w:marBottom w:val="0"/>
                      <w:divBdr>
                        <w:top w:val="none" w:sz="0" w:space="0" w:color="auto"/>
                        <w:left w:val="none" w:sz="0" w:space="0" w:color="auto"/>
                        <w:bottom w:val="none" w:sz="0" w:space="0" w:color="auto"/>
                        <w:right w:val="none" w:sz="0" w:space="0" w:color="auto"/>
                      </w:divBdr>
                      <w:divsChild>
                        <w:div w:id="419723086">
                          <w:marLeft w:val="0"/>
                          <w:marRight w:val="0"/>
                          <w:marTop w:val="0"/>
                          <w:marBottom w:val="0"/>
                          <w:divBdr>
                            <w:top w:val="none" w:sz="0" w:space="0" w:color="auto"/>
                            <w:left w:val="none" w:sz="0" w:space="0" w:color="auto"/>
                            <w:bottom w:val="none" w:sz="0" w:space="0" w:color="auto"/>
                            <w:right w:val="none" w:sz="0" w:space="0" w:color="auto"/>
                          </w:divBdr>
                        </w:div>
                      </w:divsChild>
                    </w:div>
                    <w:div w:id="285084710">
                      <w:marLeft w:val="0"/>
                      <w:marRight w:val="0"/>
                      <w:marTop w:val="0"/>
                      <w:marBottom w:val="0"/>
                      <w:divBdr>
                        <w:top w:val="none" w:sz="0" w:space="0" w:color="auto"/>
                        <w:left w:val="none" w:sz="0" w:space="0" w:color="auto"/>
                        <w:bottom w:val="none" w:sz="0" w:space="0" w:color="auto"/>
                        <w:right w:val="none" w:sz="0" w:space="0" w:color="auto"/>
                      </w:divBdr>
                      <w:divsChild>
                        <w:div w:id="1249344478">
                          <w:marLeft w:val="0"/>
                          <w:marRight w:val="0"/>
                          <w:marTop w:val="0"/>
                          <w:marBottom w:val="0"/>
                          <w:divBdr>
                            <w:top w:val="none" w:sz="0" w:space="0" w:color="auto"/>
                            <w:left w:val="none" w:sz="0" w:space="0" w:color="auto"/>
                            <w:bottom w:val="none" w:sz="0" w:space="0" w:color="auto"/>
                            <w:right w:val="none" w:sz="0" w:space="0" w:color="auto"/>
                          </w:divBdr>
                        </w:div>
                      </w:divsChild>
                    </w:div>
                    <w:div w:id="286668749">
                      <w:marLeft w:val="0"/>
                      <w:marRight w:val="0"/>
                      <w:marTop w:val="0"/>
                      <w:marBottom w:val="0"/>
                      <w:divBdr>
                        <w:top w:val="none" w:sz="0" w:space="0" w:color="auto"/>
                        <w:left w:val="none" w:sz="0" w:space="0" w:color="auto"/>
                        <w:bottom w:val="none" w:sz="0" w:space="0" w:color="auto"/>
                        <w:right w:val="none" w:sz="0" w:space="0" w:color="auto"/>
                      </w:divBdr>
                      <w:divsChild>
                        <w:div w:id="1460756727">
                          <w:marLeft w:val="0"/>
                          <w:marRight w:val="0"/>
                          <w:marTop w:val="0"/>
                          <w:marBottom w:val="0"/>
                          <w:divBdr>
                            <w:top w:val="none" w:sz="0" w:space="0" w:color="auto"/>
                            <w:left w:val="none" w:sz="0" w:space="0" w:color="auto"/>
                            <w:bottom w:val="none" w:sz="0" w:space="0" w:color="auto"/>
                            <w:right w:val="none" w:sz="0" w:space="0" w:color="auto"/>
                          </w:divBdr>
                        </w:div>
                      </w:divsChild>
                    </w:div>
                    <w:div w:id="324668255">
                      <w:marLeft w:val="0"/>
                      <w:marRight w:val="0"/>
                      <w:marTop w:val="0"/>
                      <w:marBottom w:val="0"/>
                      <w:divBdr>
                        <w:top w:val="none" w:sz="0" w:space="0" w:color="auto"/>
                        <w:left w:val="none" w:sz="0" w:space="0" w:color="auto"/>
                        <w:bottom w:val="none" w:sz="0" w:space="0" w:color="auto"/>
                        <w:right w:val="none" w:sz="0" w:space="0" w:color="auto"/>
                      </w:divBdr>
                      <w:divsChild>
                        <w:div w:id="1350914644">
                          <w:marLeft w:val="0"/>
                          <w:marRight w:val="0"/>
                          <w:marTop w:val="0"/>
                          <w:marBottom w:val="0"/>
                          <w:divBdr>
                            <w:top w:val="none" w:sz="0" w:space="0" w:color="auto"/>
                            <w:left w:val="none" w:sz="0" w:space="0" w:color="auto"/>
                            <w:bottom w:val="none" w:sz="0" w:space="0" w:color="auto"/>
                            <w:right w:val="none" w:sz="0" w:space="0" w:color="auto"/>
                          </w:divBdr>
                        </w:div>
                      </w:divsChild>
                    </w:div>
                    <w:div w:id="370571802">
                      <w:marLeft w:val="0"/>
                      <w:marRight w:val="0"/>
                      <w:marTop w:val="0"/>
                      <w:marBottom w:val="0"/>
                      <w:divBdr>
                        <w:top w:val="none" w:sz="0" w:space="0" w:color="auto"/>
                        <w:left w:val="none" w:sz="0" w:space="0" w:color="auto"/>
                        <w:bottom w:val="none" w:sz="0" w:space="0" w:color="auto"/>
                        <w:right w:val="none" w:sz="0" w:space="0" w:color="auto"/>
                      </w:divBdr>
                      <w:divsChild>
                        <w:div w:id="13500787">
                          <w:marLeft w:val="0"/>
                          <w:marRight w:val="0"/>
                          <w:marTop w:val="0"/>
                          <w:marBottom w:val="0"/>
                          <w:divBdr>
                            <w:top w:val="none" w:sz="0" w:space="0" w:color="auto"/>
                            <w:left w:val="none" w:sz="0" w:space="0" w:color="auto"/>
                            <w:bottom w:val="none" w:sz="0" w:space="0" w:color="auto"/>
                            <w:right w:val="none" w:sz="0" w:space="0" w:color="auto"/>
                          </w:divBdr>
                        </w:div>
                      </w:divsChild>
                    </w:div>
                    <w:div w:id="378356594">
                      <w:marLeft w:val="0"/>
                      <w:marRight w:val="0"/>
                      <w:marTop w:val="0"/>
                      <w:marBottom w:val="0"/>
                      <w:divBdr>
                        <w:top w:val="none" w:sz="0" w:space="0" w:color="auto"/>
                        <w:left w:val="none" w:sz="0" w:space="0" w:color="auto"/>
                        <w:bottom w:val="none" w:sz="0" w:space="0" w:color="auto"/>
                        <w:right w:val="none" w:sz="0" w:space="0" w:color="auto"/>
                      </w:divBdr>
                      <w:divsChild>
                        <w:div w:id="1393961791">
                          <w:marLeft w:val="0"/>
                          <w:marRight w:val="0"/>
                          <w:marTop w:val="0"/>
                          <w:marBottom w:val="0"/>
                          <w:divBdr>
                            <w:top w:val="none" w:sz="0" w:space="0" w:color="auto"/>
                            <w:left w:val="none" w:sz="0" w:space="0" w:color="auto"/>
                            <w:bottom w:val="none" w:sz="0" w:space="0" w:color="auto"/>
                            <w:right w:val="none" w:sz="0" w:space="0" w:color="auto"/>
                          </w:divBdr>
                        </w:div>
                      </w:divsChild>
                    </w:div>
                    <w:div w:id="392044431">
                      <w:marLeft w:val="0"/>
                      <w:marRight w:val="0"/>
                      <w:marTop w:val="0"/>
                      <w:marBottom w:val="0"/>
                      <w:divBdr>
                        <w:top w:val="none" w:sz="0" w:space="0" w:color="auto"/>
                        <w:left w:val="none" w:sz="0" w:space="0" w:color="auto"/>
                        <w:bottom w:val="none" w:sz="0" w:space="0" w:color="auto"/>
                        <w:right w:val="none" w:sz="0" w:space="0" w:color="auto"/>
                      </w:divBdr>
                      <w:divsChild>
                        <w:div w:id="605582551">
                          <w:marLeft w:val="0"/>
                          <w:marRight w:val="0"/>
                          <w:marTop w:val="0"/>
                          <w:marBottom w:val="0"/>
                          <w:divBdr>
                            <w:top w:val="none" w:sz="0" w:space="0" w:color="auto"/>
                            <w:left w:val="none" w:sz="0" w:space="0" w:color="auto"/>
                            <w:bottom w:val="none" w:sz="0" w:space="0" w:color="auto"/>
                            <w:right w:val="none" w:sz="0" w:space="0" w:color="auto"/>
                          </w:divBdr>
                        </w:div>
                      </w:divsChild>
                    </w:div>
                    <w:div w:id="440805297">
                      <w:marLeft w:val="0"/>
                      <w:marRight w:val="0"/>
                      <w:marTop w:val="0"/>
                      <w:marBottom w:val="0"/>
                      <w:divBdr>
                        <w:top w:val="none" w:sz="0" w:space="0" w:color="auto"/>
                        <w:left w:val="none" w:sz="0" w:space="0" w:color="auto"/>
                        <w:bottom w:val="none" w:sz="0" w:space="0" w:color="auto"/>
                        <w:right w:val="none" w:sz="0" w:space="0" w:color="auto"/>
                      </w:divBdr>
                      <w:divsChild>
                        <w:div w:id="929509577">
                          <w:marLeft w:val="0"/>
                          <w:marRight w:val="0"/>
                          <w:marTop w:val="0"/>
                          <w:marBottom w:val="0"/>
                          <w:divBdr>
                            <w:top w:val="none" w:sz="0" w:space="0" w:color="auto"/>
                            <w:left w:val="none" w:sz="0" w:space="0" w:color="auto"/>
                            <w:bottom w:val="none" w:sz="0" w:space="0" w:color="auto"/>
                            <w:right w:val="none" w:sz="0" w:space="0" w:color="auto"/>
                          </w:divBdr>
                        </w:div>
                        <w:div w:id="1536967820">
                          <w:marLeft w:val="0"/>
                          <w:marRight w:val="0"/>
                          <w:marTop w:val="0"/>
                          <w:marBottom w:val="0"/>
                          <w:divBdr>
                            <w:top w:val="none" w:sz="0" w:space="0" w:color="auto"/>
                            <w:left w:val="none" w:sz="0" w:space="0" w:color="auto"/>
                            <w:bottom w:val="none" w:sz="0" w:space="0" w:color="auto"/>
                            <w:right w:val="none" w:sz="0" w:space="0" w:color="auto"/>
                          </w:divBdr>
                        </w:div>
                      </w:divsChild>
                    </w:div>
                    <w:div w:id="471947545">
                      <w:marLeft w:val="0"/>
                      <w:marRight w:val="0"/>
                      <w:marTop w:val="0"/>
                      <w:marBottom w:val="0"/>
                      <w:divBdr>
                        <w:top w:val="none" w:sz="0" w:space="0" w:color="auto"/>
                        <w:left w:val="none" w:sz="0" w:space="0" w:color="auto"/>
                        <w:bottom w:val="none" w:sz="0" w:space="0" w:color="auto"/>
                        <w:right w:val="none" w:sz="0" w:space="0" w:color="auto"/>
                      </w:divBdr>
                      <w:divsChild>
                        <w:div w:id="2125150723">
                          <w:marLeft w:val="0"/>
                          <w:marRight w:val="0"/>
                          <w:marTop w:val="0"/>
                          <w:marBottom w:val="0"/>
                          <w:divBdr>
                            <w:top w:val="none" w:sz="0" w:space="0" w:color="auto"/>
                            <w:left w:val="none" w:sz="0" w:space="0" w:color="auto"/>
                            <w:bottom w:val="none" w:sz="0" w:space="0" w:color="auto"/>
                            <w:right w:val="none" w:sz="0" w:space="0" w:color="auto"/>
                          </w:divBdr>
                        </w:div>
                      </w:divsChild>
                    </w:div>
                    <w:div w:id="598175384">
                      <w:marLeft w:val="0"/>
                      <w:marRight w:val="0"/>
                      <w:marTop w:val="0"/>
                      <w:marBottom w:val="0"/>
                      <w:divBdr>
                        <w:top w:val="none" w:sz="0" w:space="0" w:color="auto"/>
                        <w:left w:val="none" w:sz="0" w:space="0" w:color="auto"/>
                        <w:bottom w:val="none" w:sz="0" w:space="0" w:color="auto"/>
                        <w:right w:val="none" w:sz="0" w:space="0" w:color="auto"/>
                      </w:divBdr>
                      <w:divsChild>
                        <w:div w:id="764378195">
                          <w:marLeft w:val="0"/>
                          <w:marRight w:val="0"/>
                          <w:marTop w:val="0"/>
                          <w:marBottom w:val="0"/>
                          <w:divBdr>
                            <w:top w:val="none" w:sz="0" w:space="0" w:color="auto"/>
                            <w:left w:val="none" w:sz="0" w:space="0" w:color="auto"/>
                            <w:bottom w:val="none" w:sz="0" w:space="0" w:color="auto"/>
                            <w:right w:val="none" w:sz="0" w:space="0" w:color="auto"/>
                          </w:divBdr>
                        </w:div>
                      </w:divsChild>
                    </w:div>
                    <w:div w:id="667174430">
                      <w:marLeft w:val="0"/>
                      <w:marRight w:val="0"/>
                      <w:marTop w:val="0"/>
                      <w:marBottom w:val="0"/>
                      <w:divBdr>
                        <w:top w:val="none" w:sz="0" w:space="0" w:color="auto"/>
                        <w:left w:val="none" w:sz="0" w:space="0" w:color="auto"/>
                        <w:bottom w:val="none" w:sz="0" w:space="0" w:color="auto"/>
                        <w:right w:val="none" w:sz="0" w:space="0" w:color="auto"/>
                      </w:divBdr>
                      <w:divsChild>
                        <w:div w:id="1282687088">
                          <w:marLeft w:val="0"/>
                          <w:marRight w:val="0"/>
                          <w:marTop w:val="0"/>
                          <w:marBottom w:val="0"/>
                          <w:divBdr>
                            <w:top w:val="none" w:sz="0" w:space="0" w:color="auto"/>
                            <w:left w:val="none" w:sz="0" w:space="0" w:color="auto"/>
                            <w:bottom w:val="none" w:sz="0" w:space="0" w:color="auto"/>
                            <w:right w:val="none" w:sz="0" w:space="0" w:color="auto"/>
                          </w:divBdr>
                        </w:div>
                      </w:divsChild>
                    </w:div>
                    <w:div w:id="757555878">
                      <w:marLeft w:val="0"/>
                      <w:marRight w:val="0"/>
                      <w:marTop w:val="0"/>
                      <w:marBottom w:val="0"/>
                      <w:divBdr>
                        <w:top w:val="none" w:sz="0" w:space="0" w:color="auto"/>
                        <w:left w:val="none" w:sz="0" w:space="0" w:color="auto"/>
                        <w:bottom w:val="none" w:sz="0" w:space="0" w:color="auto"/>
                        <w:right w:val="none" w:sz="0" w:space="0" w:color="auto"/>
                      </w:divBdr>
                      <w:divsChild>
                        <w:div w:id="1998920874">
                          <w:marLeft w:val="0"/>
                          <w:marRight w:val="0"/>
                          <w:marTop w:val="0"/>
                          <w:marBottom w:val="0"/>
                          <w:divBdr>
                            <w:top w:val="none" w:sz="0" w:space="0" w:color="auto"/>
                            <w:left w:val="none" w:sz="0" w:space="0" w:color="auto"/>
                            <w:bottom w:val="none" w:sz="0" w:space="0" w:color="auto"/>
                            <w:right w:val="none" w:sz="0" w:space="0" w:color="auto"/>
                          </w:divBdr>
                        </w:div>
                      </w:divsChild>
                    </w:div>
                    <w:div w:id="774986773">
                      <w:marLeft w:val="0"/>
                      <w:marRight w:val="0"/>
                      <w:marTop w:val="0"/>
                      <w:marBottom w:val="0"/>
                      <w:divBdr>
                        <w:top w:val="none" w:sz="0" w:space="0" w:color="auto"/>
                        <w:left w:val="none" w:sz="0" w:space="0" w:color="auto"/>
                        <w:bottom w:val="none" w:sz="0" w:space="0" w:color="auto"/>
                        <w:right w:val="none" w:sz="0" w:space="0" w:color="auto"/>
                      </w:divBdr>
                      <w:divsChild>
                        <w:div w:id="782724442">
                          <w:marLeft w:val="0"/>
                          <w:marRight w:val="0"/>
                          <w:marTop w:val="0"/>
                          <w:marBottom w:val="0"/>
                          <w:divBdr>
                            <w:top w:val="none" w:sz="0" w:space="0" w:color="auto"/>
                            <w:left w:val="none" w:sz="0" w:space="0" w:color="auto"/>
                            <w:bottom w:val="none" w:sz="0" w:space="0" w:color="auto"/>
                            <w:right w:val="none" w:sz="0" w:space="0" w:color="auto"/>
                          </w:divBdr>
                        </w:div>
                      </w:divsChild>
                    </w:div>
                    <w:div w:id="827592640">
                      <w:marLeft w:val="0"/>
                      <w:marRight w:val="0"/>
                      <w:marTop w:val="0"/>
                      <w:marBottom w:val="0"/>
                      <w:divBdr>
                        <w:top w:val="none" w:sz="0" w:space="0" w:color="auto"/>
                        <w:left w:val="none" w:sz="0" w:space="0" w:color="auto"/>
                        <w:bottom w:val="none" w:sz="0" w:space="0" w:color="auto"/>
                        <w:right w:val="none" w:sz="0" w:space="0" w:color="auto"/>
                      </w:divBdr>
                      <w:divsChild>
                        <w:div w:id="1069619900">
                          <w:marLeft w:val="0"/>
                          <w:marRight w:val="0"/>
                          <w:marTop w:val="0"/>
                          <w:marBottom w:val="0"/>
                          <w:divBdr>
                            <w:top w:val="none" w:sz="0" w:space="0" w:color="auto"/>
                            <w:left w:val="none" w:sz="0" w:space="0" w:color="auto"/>
                            <w:bottom w:val="none" w:sz="0" w:space="0" w:color="auto"/>
                            <w:right w:val="none" w:sz="0" w:space="0" w:color="auto"/>
                          </w:divBdr>
                        </w:div>
                      </w:divsChild>
                    </w:div>
                    <w:div w:id="871386703">
                      <w:marLeft w:val="0"/>
                      <w:marRight w:val="0"/>
                      <w:marTop w:val="0"/>
                      <w:marBottom w:val="0"/>
                      <w:divBdr>
                        <w:top w:val="none" w:sz="0" w:space="0" w:color="auto"/>
                        <w:left w:val="none" w:sz="0" w:space="0" w:color="auto"/>
                        <w:bottom w:val="none" w:sz="0" w:space="0" w:color="auto"/>
                        <w:right w:val="none" w:sz="0" w:space="0" w:color="auto"/>
                      </w:divBdr>
                      <w:divsChild>
                        <w:div w:id="114714342">
                          <w:marLeft w:val="0"/>
                          <w:marRight w:val="0"/>
                          <w:marTop w:val="0"/>
                          <w:marBottom w:val="0"/>
                          <w:divBdr>
                            <w:top w:val="none" w:sz="0" w:space="0" w:color="auto"/>
                            <w:left w:val="none" w:sz="0" w:space="0" w:color="auto"/>
                            <w:bottom w:val="none" w:sz="0" w:space="0" w:color="auto"/>
                            <w:right w:val="none" w:sz="0" w:space="0" w:color="auto"/>
                          </w:divBdr>
                        </w:div>
                      </w:divsChild>
                    </w:div>
                    <w:div w:id="908422398">
                      <w:marLeft w:val="0"/>
                      <w:marRight w:val="0"/>
                      <w:marTop w:val="0"/>
                      <w:marBottom w:val="0"/>
                      <w:divBdr>
                        <w:top w:val="none" w:sz="0" w:space="0" w:color="auto"/>
                        <w:left w:val="none" w:sz="0" w:space="0" w:color="auto"/>
                        <w:bottom w:val="none" w:sz="0" w:space="0" w:color="auto"/>
                        <w:right w:val="none" w:sz="0" w:space="0" w:color="auto"/>
                      </w:divBdr>
                      <w:divsChild>
                        <w:div w:id="1795514363">
                          <w:marLeft w:val="0"/>
                          <w:marRight w:val="0"/>
                          <w:marTop w:val="0"/>
                          <w:marBottom w:val="0"/>
                          <w:divBdr>
                            <w:top w:val="none" w:sz="0" w:space="0" w:color="auto"/>
                            <w:left w:val="none" w:sz="0" w:space="0" w:color="auto"/>
                            <w:bottom w:val="none" w:sz="0" w:space="0" w:color="auto"/>
                            <w:right w:val="none" w:sz="0" w:space="0" w:color="auto"/>
                          </w:divBdr>
                        </w:div>
                      </w:divsChild>
                    </w:div>
                    <w:div w:id="965237390">
                      <w:marLeft w:val="0"/>
                      <w:marRight w:val="0"/>
                      <w:marTop w:val="0"/>
                      <w:marBottom w:val="0"/>
                      <w:divBdr>
                        <w:top w:val="none" w:sz="0" w:space="0" w:color="auto"/>
                        <w:left w:val="none" w:sz="0" w:space="0" w:color="auto"/>
                        <w:bottom w:val="none" w:sz="0" w:space="0" w:color="auto"/>
                        <w:right w:val="none" w:sz="0" w:space="0" w:color="auto"/>
                      </w:divBdr>
                    </w:div>
                    <w:div w:id="987200433">
                      <w:marLeft w:val="0"/>
                      <w:marRight w:val="0"/>
                      <w:marTop w:val="0"/>
                      <w:marBottom w:val="0"/>
                      <w:divBdr>
                        <w:top w:val="none" w:sz="0" w:space="0" w:color="auto"/>
                        <w:left w:val="none" w:sz="0" w:space="0" w:color="auto"/>
                        <w:bottom w:val="none" w:sz="0" w:space="0" w:color="auto"/>
                        <w:right w:val="none" w:sz="0" w:space="0" w:color="auto"/>
                      </w:divBdr>
                      <w:divsChild>
                        <w:div w:id="1023869998">
                          <w:marLeft w:val="0"/>
                          <w:marRight w:val="0"/>
                          <w:marTop w:val="0"/>
                          <w:marBottom w:val="0"/>
                          <w:divBdr>
                            <w:top w:val="none" w:sz="0" w:space="0" w:color="auto"/>
                            <w:left w:val="none" w:sz="0" w:space="0" w:color="auto"/>
                            <w:bottom w:val="none" w:sz="0" w:space="0" w:color="auto"/>
                            <w:right w:val="none" w:sz="0" w:space="0" w:color="auto"/>
                          </w:divBdr>
                        </w:div>
                        <w:div w:id="1780177624">
                          <w:marLeft w:val="0"/>
                          <w:marRight w:val="0"/>
                          <w:marTop w:val="0"/>
                          <w:marBottom w:val="0"/>
                          <w:divBdr>
                            <w:top w:val="none" w:sz="0" w:space="0" w:color="auto"/>
                            <w:left w:val="none" w:sz="0" w:space="0" w:color="auto"/>
                            <w:bottom w:val="none" w:sz="0" w:space="0" w:color="auto"/>
                            <w:right w:val="none" w:sz="0" w:space="0" w:color="auto"/>
                          </w:divBdr>
                        </w:div>
                      </w:divsChild>
                    </w:div>
                    <w:div w:id="998382566">
                      <w:marLeft w:val="0"/>
                      <w:marRight w:val="0"/>
                      <w:marTop w:val="0"/>
                      <w:marBottom w:val="0"/>
                      <w:divBdr>
                        <w:top w:val="none" w:sz="0" w:space="0" w:color="auto"/>
                        <w:left w:val="none" w:sz="0" w:space="0" w:color="auto"/>
                        <w:bottom w:val="none" w:sz="0" w:space="0" w:color="auto"/>
                        <w:right w:val="none" w:sz="0" w:space="0" w:color="auto"/>
                      </w:divBdr>
                      <w:divsChild>
                        <w:div w:id="1183587358">
                          <w:marLeft w:val="0"/>
                          <w:marRight w:val="0"/>
                          <w:marTop w:val="0"/>
                          <w:marBottom w:val="0"/>
                          <w:divBdr>
                            <w:top w:val="none" w:sz="0" w:space="0" w:color="auto"/>
                            <w:left w:val="none" w:sz="0" w:space="0" w:color="auto"/>
                            <w:bottom w:val="none" w:sz="0" w:space="0" w:color="auto"/>
                            <w:right w:val="none" w:sz="0" w:space="0" w:color="auto"/>
                          </w:divBdr>
                        </w:div>
                      </w:divsChild>
                    </w:div>
                    <w:div w:id="1040545662">
                      <w:marLeft w:val="0"/>
                      <w:marRight w:val="0"/>
                      <w:marTop w:val="0"/>
                      <w:marBottom w:val="0"/>
                      <w:divBdr>
                        <w:top w:val="none" w:sz="0" w:space="0" w:color="auto"/>
                        <w:left w:val="none" w:sz="0" w:space="0" w:color="auto"/>
                        <w:bottom w:val="none" w:sz="0" w:space="0" w:color="auto"/>
                        <w:right w:val="none" w:sz="0" w:space="0" w:color="auto"/>
                      </w:divBdr>
                      <w:divsChild>
                        <w:div w:id="71396338">
                          <w:marLeft w:val="0"/>
                          <w:marRight w:val="0"/>
                          <w:marTop w:val="0"/>
                          <w:marBottom w:val="0"/>
                          <w:divBdr>
                            <w:top w:val="none" w:sz="0" w:space="0" w:color="auto"/>
                            <w:left w:val="none" w:sz="0" w:space="0" w:color="auto"/>
                            <w:bottom w:val="none" w:sz="0" w:space="0" w:color="auto"/>
                            <w:right w:val="none" w:sz="0" w:space="0" w:color="auto"/>
                          </w:divBdr>
                        </w:div>
                      </w:divsChild>
                    </w:div>
                    <w:div w:id="1156802117">
                      <w:marLeft w:val="0"/>
                      <w:marRight w:val="0"/>
                      <w:marTop w:val="0"/>
                      <w:marBottom w:val="0"/>
                      <w:divBdr>
                        <w:top w:val="none" w:sz="0" w:space="0" w:color="auto"/>
                        <w:left w:val="none" w:sz="0" w:space="0" w:color="auto"/>
                        <w:bottom w:val="none" w:sz="0" w:space="0" w:color="auto"/>
                        <w:right w:val="none" w:sz="0" w:space="0" w:color="auto"/>
                      </w:divBdr>
                      <w:divsChild>
                        <w:div w:id="969867980">
                          <w:marLeft w:val="0"/>
                          <w:marRight w:val="0"/>
                          <w:marTop w:val="0"/>
                          <w:marBottom w:val="0"/>
                          <w:divBdr>
                            <w:top w:val="none" w:sz="0" w:space="0" w:color="auto"/>
                            <w:left w:val="none" w:sz="0" w:space="0" w:color="auto"/>
                            <w:bottom w:val="none" w:sz="0" w:space="0" w:color="auto"/>
                            <w:right w:val="none" w:sz="0" w:space="0" w:color="auto"/>
                          </w:divBdr>
                        </w:div>
                      </w:divsChild>
                    </w:div>
                    <w:div w:id="1235316449">
                      <w:marLeft w:val="0"/>
                      <w:marRight w:val="0"/>
                      <w:marTop w:val="0"/>
                      <w:marBottom w:val="0"/>
                      <w:divBdr>
                        <w:top w:val="none" w:sz="0" w:space="0" w:color="auto"/>
                        <w:left w:val="none" w:sz="0" w:space="0" w:color="auto"/>
                        <w:bottom w:val="none" w:sz="0" w:space="0" w:color="auto"/>
                        <w:right w:val="none" w:sz="0" w:space="0" w:color="auto"/>
                      </w:divBdr>
                    </w:div>
                    <w:div w:id="1288851923">
                      <w:marLeft w:val="0"/>
                      <w:marRight w:val="0"/>
                      <w:marTop w:val="0"/>
                      <w:marBottom w:val="0"/>
                      <w:divBdr>
                        <w:top w:val="none" w:sz="0" w:space="0" w:color="auto"/>
                        <w:left w:val="none" w:sz="0" w:space="0" w:color="auto"/>
                        <w:bottom w:val="none" w:sz="0" w:space="0" w:color="auto"/>
                        <w:right w:val="none" w:sz="0" w:space="0" w:color="auto"/>
                      </w:divBdr>
                      <w:divsChild>
                        <w:div w:id="1123886501">
                          <w:marLeft w:val="0"/>
                          <w:marRight w:val="0"/>
                          <w:marTop w:val="0"/>
                          <w:marBottom w:val="0"/>
                          <w:divBdr>
                            <w:top w:val="none" w:sz="0" w:space="0" w:color="auto"/>
                            <w:left w:val="none" w:sz="0" w:space="0" w:color="auto"/>
                            <w:bottom w:val="none" w:sz="0" w:space="0" w:color="auto"/>
                            <w:right w:val="none" w:sz="0" w:space="0" w:color="auto"/>
                          </w:divBdr>
                        </w:div>
                      </w:divsChild>
                    </w:div>
                    <w:div w:id="1301612643">
                      <w:marLeft w:val="0"/>
                      <w:marRight w:val="0"/>
                      <w:marTop w:val="0"/>
                      <w:marBottom w:val="0"/>
                      <w:divBdr>
                        <w:top w:val="none" w:sz="0" w:space="0" w:color="auto"/>
                        <w:left w:val="none" w:sz="0" w:space="0" w:color="auto"/>
                        <w:bottom w:val="none" w:sz="0" w:space="0" w:color="auto"/>
                        <w:right w:val="none" w:sz="0" w:space="0" w:color="auto"/>
                      </w:divBdr>
                      <w:divsChild>
                        <w:div w:id="1741559948">
                          <w:marLeft w:val="0"/>
                          <w:marRight w:val="0"/>
                          <w:marTop w:val="0"/>
                          <w:marBottom w:val="0"/>
                          <w:divBdr>
                            <w:top w:val="none" w:sz="0" w:space="0" w:color="auto"/>
                            <w:left w:val="none" w:sz="0" w:space="0" w:color="auto"/>
                            <w:bottom w:val="none" w:sz="0" w:space="0" w:color="auto"/>
                            <w:right w:val="none" w:sz="0" w:space="0" w:color="auto"/>
                          </w:divBdr>
                        </w:div>
                      </w:divsChild>
                    </w:div>
                    <w:div w:id="1338926523">
                      <w:marLeft w:val="0"/>
                      <w:marRight w:val="0"/>
                      <w:marTop w:val="0"/>
                      <w:marBottom w:val="0"/>
                      <w:divBdr>
                        <w:top w:val="none" w:sz="0" w:space="0" w:color="auto"/>
                        <w:left w:val="none" w:sz="0" w:space="0" w:color="auto"/>
                        <w:bottom w:val="none" w:sz="0" w:space="0" w:color="auto"/>
                        <w:right w:val="none" w:sz="0" w:space="0" w:color="auto"/>
                      </w:divBdr>
                      <w:divsChild>
                        <w:div w:id="67776617">
                          <w:marLeft w:val="0"/>
                          <w:marRight w:val="0"/>
                          <w:marTop w:val="0"/>
                          <w:marBottom w:val="0"/>
                          <w:divBdr>
                            <w:top w:val="none" w:sz="0" w:space="0" w:color="auto"/>
                            <w:left w:val="none" w:sz="0" w:space="0" w:color="auto"/>
                            <w:bottom w:val="none" w:sz="0" w:space="0" w:color="auto"/>
                            <w:right w:val="none" w:sz="0" w:space="0" w:color="auto"/>
                          </w:divBdr>
                        </w:div>
                      </w:divsChild>
                    </w:div>
                    <w:div w:id="1396856139">
                      <w:marLeft w:val="0"/>
                      <w:marRight w:val="0"/>
                      <w:marTop w:val="0"/>
                      <w:marBottom w:val="0"/>
                      <w:divBdr>
                        <w:top w:val="none" w:sz="0" w:space="0" w:color="auto"/>
                        <w:left w:val="none" w:sz="0" w:space="0" w:color="auto"/>
                        <w:bottom w:val="none" w:sz="0" w:space="0" w:color="auto"/>
                        <w:right w:val="none" w:sz="0" w:space="0" w:color="auto"/>
                      </w:divBdr>
                      <w:divsChild>
                        <w:div w:id="1029064711">
                          <w:marLeft w:val="0"/>
                          <w:marRight w:val="0"/>
                          <w:marTop w:val="0"/>
                          <w:marBottom w:val="0"/>
                          <w:divBdr>
                            <w:top w:val="none" w:sz="0" w:space="0" w:color="auto"/>
                            <w:left w:val="none" w:sz="0" w:space="0" w:color="auto"/>
                            <w:bottom w:val="none" w:sz="0" w:space="0" w:color="auto"/>
                            <w:right w:val="none" w:sz="0" w:space="0" w:color="auto"/>
                          </w:divBdr>
                        </w:div>
                      </w:divsChild>
                    </w:div>
                    <w:div w:id="1397121570">
                      <w:marLeft w:val="0"/>
                      <w:marRight w:val="0"/>
                      <w:marTop w:val="0"/>
                      <w:marBottom w:val="0"/>
                      <w:divBdr>
                        <w:top w:val="none" w:sz="0" w:space="0" w:color="auto"/>
                        <w:left w:val="none" w:sz="0" w:space="0" w:color="auto"/>
                        <w:bottom w:val="none" w:sz="0" w:space="0" w:color="auto"/>
                        <w:right w:val="none" w:sz="0" w:space="0" w:color="auto"/>
                      </w:divBdr>
                      <w:divsChild>
                        <w:div w:id="1851261434">
                          <w:marLeft w:val="0"/>
                          <w:marRight w:val="0"/>
                          <w:marTop w:val="0"/>
                          <w:marBottom w:val="0"/>
                          <w:divBdr>
                            <w:top w:val="none" w:sz="0" w:space="0" w:color="auto"/>
                            <w:left w:val="none" w:sz="0" w:space="0" w:color="auto"/>
                            <w:bottom w:val="none" w:sz="0" w:space="0" w:color="auto"/>
                            <w:right w:val="none" w:sz="0" w:space="0" w:color="auto"/>
                          </w:divBdr>
                        </w:div>
                      </w:divsChild>
                    </w:div>
                    <w:div w:id="1487939885">
                      <w:marLeft w:val="0"/>
                      <w:marRight w:val="0"/>
                      <w:marTop w:val="0"/>
                      <w:marBottom w:val="0"/>
                      <w:divBdr>
                        <w:top w:val="none" w:sz="0" w:space="0" w:color="auto"/>
                        <w:left w:val="none" w:sz="0" w:space="0" w:color="auto"/>
                        <w:bottom w:val="none" w:sz="0" w:space="0" w:color="auto"/>
                        <w:right w:val="none" w:sz="0" w:space="0" w:color="auto"/>
                      </w:divBdr>
                      <w:divsChild>
                        <w:div w:id="1925453281">
                          <w:marLeft w:val="0"/>
                          <w:marRight w:val="0"/>
                          <w:marTop w:val="0"/>
                          <w:marBottom w:val="0"/>
                          <w:divBdr>
                            <w:top w:val="none" w:sz="0" w:space="0" w:color="auto"/>
                            <w:left w:val="none" w:sz="0" w:space="0" w:color="auto"/>
                            <w:bottom w:val="none" w:sz="0" w:space="0" w:color="auto"/>
                            <w:right w:val="none" w:sz="0" w:space="0" w:color="auto"/>
                          </w:divBdr>
                        </w:div>
                      </w:divsChild>
                    </w:div>
                    <w:div w:id="1563325293">
                      <w:marLeft w:val="0"/>
                      <w:marRight w:val="0"/>
                      <w:marTop w:val="0"/>
                      <w:marBottom w:val="0"/>
                      <w:divBdr>
                        <w:top w:val="none" w:sz="0" w:space="0" w:color="auto"/>
                        <w:left w:val="none" w:sz="0" w:space="0" w:color="auto"/>
                        <w:bottom w:val="none" w:sz="0" w:space="0" w:color="auto"/>
                        <w:right w:val="none" w:sz="0" w:space="0" w:color="auto"/>
                      </w:divBdr>
                      <w:divsChild>
                        <w:div w:id="1190679216">
                          <w:marLeft w:val="0"/>
                          <w:marRight w:val="0"/>
                          <w:marTop w:val="0"/>
                          <w:marBottom w:val="0"/>
                          <w:divBdr>
                            <w:top w:val="none" w:sz="0" w:space="0" w:color="auto"/>
                            <w:left w:val="none" w:sz="0" w:space="0" w:color="auto"/>
                            <w:bottom w:val="none" w:sz="0" w:space="0" w:color="auto"/>
                            <w:right w:val="none" w:sz="0" w:space="0" w:color="auto"/>
                          </w:divBdr>
                        </w:div>
                      </w:divsChild>
                    </w:div>
                    <w:div w:id="1568802790">
                      <w:marLeft w:val="0"/>
                      <w:marRight w:val="0"/>
                      <w:marTop w:val="0"/>
                      <w:marBottom w:val="0"/>
                      <w:divBdr>
                        <w:top w:val="none" w:sz="0" w:space="0" w:color="auto"/>
                        <w:left w:val="none" w:sz="0" w:space="0" w:color="auto"/>
                        <w:bottom w:val="none" w:sz="0" w:space="0" w:color="auto"/>
                        <w:right w:val="none" w:sz="0" w:space="0" w:color="auto"/>
                      </w:divBdr>
                      <w:divsChild>
                        <w:div w:id="32271607">
                          <w:marLeft w:val="0"/>
                          <w:marRight w:val="0"/>
                          <w:marTop w:val="0"/>
                          <w:marBottom w:val="0"/>
                          <w:divBdr>
                            <w:top w:val="none" w:sz="0" w:space="0" w:color="auto"/>
                            <w:left w:val="none" w:sz="0" w:space="0" w:color="auto"/>
                            <w:bottom w:val="none" w:sz="0" w:space="0" w:color="auto"/>
                            <w:right w:val="none" w:sz="0" w:space="0" w:color="auto"/>
                          </w:divBdr>
                        </w:div>
                      </w:divsChild>
                    </w:div>
                    <w:div w:id="1788767164">
                      <w:marLeft w:val="0"/>
                      <w:marRight w:val="0"/>
                      <w:marTop w:val="0"/>
                      <w:marBottom w:val="0"/>
                      <w:divBdr>
                        <w:top w:val="none" w:sz="0" w:space="0" w:color="auto"/>
                        <w:left w:val="none" w:sz="0" w:space="0" w:color="auto"/>
                        <w:bottom w:val="none" w:sz="0" w:space="0" w:color="auto"/>
                        <w:right w:val="none" w:sz="0" w:space="0" w:color="auto"/>
                      </w:divBdr>
                      <w:divsChild>
                        <w:div w:id="704215488">
                          <w:marLeft w:val="0"/>
                          <w:marRight w:val="0"/>
                          <w:marTop w:val="0"/>
                          <w:marBottom w:val="0"/>
                          <w:divBdr>
                            <w:top w:val="none" w:sz="0" w:space="0" w:color="auto"/>
                            <w:left w:val="none" w:sz="0" w:space="0" w:color="auto"/>
                            <w:bottom w:val="none" w:sz="0" w:space="0" w:color="auto"/>
                            <w:right w:val="none" w:sz="0" w:space="0" w:color="auto"/>
                          </w:divBdr>
                        </w:div>
                      </w:divsChild>
                    </w:div>
                    <w:div w:id="1811749516">
                      <w:marLeft w:val="0"/>
                      <w:marRight w:val="0"/>
                      <w:marTop w:val="0"/>
                      <w:marBottom w:val="0"/>
                      <w:divBdr>
                        <w:top w:val="none" w:sz="0" w:space="0" w:color="auto"/>
                        <w:left w:val="none" w:sz="0" w:space="0" w:color="auto"/>
                        <w:bottom w:val="none" w:sz="0" w:space="0" w:color="auto"/>
                        <w:right w:val="none" w:sz="0" w:space="0" w:color="auto"/>
                      </w:divBdr>
                      <w:divsChild>
                        <w:div w:id="1622952694">
                          <w:marLeft w:val="0"/>
                          <w:marRight w:val="0"/>
                          <w:marTop w:val="0"/>
                          <w:marBottom w:val="0"/>
                          <w:divBdr>
                            <w:top w:val="none" w:sz="0" w:space="0" w:color="auto"/>
                            <w:left w:val="none" w:sz="0" w:space="0" w:color="auto"/>
                            <w:bottom w:val="none" w:sz="0" w:space="0" w:color="auto"/>
                            <w:right w:val="none" w:sz="0" w:space="0" w:color="auto"/>
                          </w:divBdr>
                        </w:div>
                      </w:divsChild>
                    </w:div>
                    <w:div w:id="1828981813">
                      <w:marLeft w:val="0"/>
                      <w:marRight w:val="0"/>
                      <w:marTop w:val="0"/>
                      <w:marBottom w:val="0"/>
                      <w:divBdr>
                        <w:top w:val="none" w:sz="0" w:space="0" w:color="auto"/>
                        <w:left w:val="none" w:sz="0" w:space="0" w:color="auto"/>
                        <w:bottom w:val="none" w:sz="0" w:space="0" w:color="auto"/>
                        <w:right w:val="none" w:sz="0" w:space="0" w:color="auto"/>
                      </w:divBdr>
                      <w:divsChild>
                        <w:div w:id="490412333">
                          <w:marLeft w:val="0"/>
                          <w:marRight w:val="0"/>
                          <w:marTop w:val="0"/>
                          <w:marBottom w:val="0"/>
                          <w:divBdr>
                            <w:top w:val="none" w:sz="0" w:space="0" w:color="auto"/>
                            <w:left w:val="none" w:sz="0" w:space="0" w:color="auto"/>
                            <w:bottom w:val="none" w:sz="0" w:space="0" w:color="auto"/>
                            <w:right w:val="none" w:sz="0" w:space="0" w:color="auto"/>
                          </w:divBdr>
                        </w:div>
                      </w:divsChild>
                    </w:div>
                    <w:div w:id="1843206528">
                      <w:marLeft w:val="0"/>
                      <w:marRight w:val="0"/>
                      <w:marTop w:val="0"/>
                      <w:marBottom w:val="0"/>
                      <w:divBdr>
                        <w:top w:val="none" w:sz="0" w:space="0" w:color="auto"/>
                        <w:left w:val="none" w:sz="0" w:space="0" w:color="auto"/>
                        <w:bottom w:val="none" w:sz="0" w:space="0" w:color="auto"/>
                        <w:right w:val="none" w:sz="0" w:space="0" w:color="auto"/>
                      </w:divBdr>
                      <w:divsChild>
                        <w:div w:id="299119264">
                          <w:marLeft w:val="0"/>
                          <w:marRight w:val="0"/>
                          <w:marTop w:val="0"/>
                          <w:marBottom w:val="0"/>
                          <w:divBdr>
                            <w:top w:val="none" w:sz="0" w:space="0" w:color="auto"/>
                            <w:left w:val="none" w:sz="0" w:space="0" w:color="auto"/>
                            <w:bottom w:val="none" w:sz="0" w:space="0" w:color="auto"/>
                            <w:right w:val="none" w:sz="0" w:space="0" w:color="auto"/>
                          </w:divBdr>
                        </w:div>
                        <w:div w:id="1179077540">
                          <w:marLeft w:val="0"/>
                          <w:marRight w:val="0"/>
                          <w:marTop w:val="0"/>
                          <w:marBottom w:val="0"/>
                          <w:divBdr>
                            <w:top w:val="none" w:sz="0" w:space="0" w:color="auto"/>
                            <w:left w:val="none" w:sz="0" w:space="0" w:color="auto"/>
                            <w:bottom w:val="none" w:sz="0" w:space="0" w:color="auto"/>
                            <w:right w:val="none" w:sz="0" w:space="0" w:color="auto"/>
                          </w:divBdr>
                        </w:div>
                      </w:divsChild>
                    </w:div>
                    <w:div w:id="1859850791">
                      <w:marLeft w:val="0"/>
                      <w:marRight w:val="0"/>
                      <w:marTop w:val="0"/>
                      <w:marBottom w:val="0"/>
                      <w:divBdr>
                        <w:top w:val="none" w:sz="0" w:space="0" w:color="auto"/>
                        <w:left w:val="none" w:sz="0" w:space="0" w:color="auto"/>
                        <w:bottom w:val="none" w:sz="0" w:space="0" w:color="auto"/>
                        <w:right w:val="none" w:sz="0" w:space="0" w:color="auto"/>
                      </w:divBdr>
                      <w:divsChild>
                        <w:div w:id="1806921772">
                          <w:marLeft w:val="0"/>
                          <w:marRight w:val="0"/>
                          <w:marTop w:val="0"/>
                          <w:marBottom w:val="0"/>
                          <w:divBdr>
                            <w:top w:val="none" w:sz="0" w:space="0" w:color="auto"/>
                            <w:left w:val="none" w:sz="0" w:space="0" w:color="auto"/>
                            <w:bottom w:val="none" w:sz="0" w:space="0" w:color="auto"/>
                            <w:right w:val="none" w:sz="0" w:space="0" w:color="auto"/>
                          </w:divBdr>
                        </w:div>
                      </w:divsChild>
                    </w:div>
                    <w:div w:id="1874003436">
                      <w:marLeft w:val="0"/>
                      <w:marRight w:val="0"/>
                      <w:marTop w:val="0"/>
                      <w:marBottom w:val="0"/>
                      <w:divBdr>
                        <w:top w:val="none" w:sz="0" w:space="0" w:color="auto"/>
                        <w:left w:val="none" w:sz="0" w:space="0" w:color="auto"/>
                        <w:bottom w:val="none" w:sz="0" w:space="0" w:color="auto"/>
                        <w:right w:val="none" w:sz="0" w:space="0" w:color="auto"/>
                      </w:divBdr>
                      <w:divsChild>
                        <w:div w:id="428432837">
                          <w:marLeft w:val="0"/>
                          <w:marRight w:val="0"/>
                          <w:marTop w:val="0"/>
                          <w:marBottom w:val="0"/>
                          <w:divBdr>
                            <w:top w:val="none" w:sz="0" w:space="0" w:color="auto"/>
                            <w:left w:val="none" w:sz="0" w:space="0" w:color="auto"/>
                            <w:bottom w:val="none" w:sz="0" w:space="0" w:color="auto"/>
                            <w:right w:val="none" w:sz="0" w:space="0" w:color="auto"/>
                          </w:divBdr>
                        </w:div>
                      </w:divsChild>
                    </w:div>
                    <w:div w:id="1949047099">
                      <w:marLeft w:val="0"/>
                      <w:marRight w:val="0"/>
                      <w:marTop w:val="0"/>
                      <w:marBottom w:val="0"/>
                      <w:divBdr>
                        <w:top w:val="none" w:sz="0" w:space="0" w:color="auto"/>
                        <w:left w:val="none" w:sz="0" w:space="0" w:color="auto"/>
                        <w:bottom w:val="none" w:sz="0" w:space="0" w:color="auto"/>
                        <w:right w:val="none" w:sz="0" w:space="0" w:color="auto"/>
                      </w:divBdr>
                      <w:divsChild>
                        <w:div w:id="1904635895">
                          <w:marLeft w:val="0"/>
                          <w:marRight w:val="0"/>
                          <w:marTop w:val="0"/>
                          <w:marBottom w:val="0"/>
                          <w:divBdr>
                            <w:top w:val="none" w:sz="0" w:space="0" w:color="auto"/>
                            <w:left w:val="none" w:sz="0" w:space="0" w:color="auto"/>
                            <w:bottom w:val="none" w:sz="0" w:space="0" w:color="auto"/>
                            <w:right w:val="none" w:sz="0" w:space="0" w:color="auto"/>
                          </w:divBdr>
                        </w:div>
                      </w:divsChild>
                    </w:div>
                    <w:div w:id="1954283788">
                      <w:marLeft w:val="0"/>
                      <w:marRight w:val="0"/>
                      <w:marTop w:val="0"/>
                      <w:marBottom w:val="0"/>
                      <w:divBdr>
                        <w:top w:val="none" w:sz="0" w:space="0" w:color="auto"/>
                        <w:left w:val="none" w:sz="0" w:space="0" w:color="auto"/>
                        <w:bottom w:val="none" w:sz="0" w:space="0" w:color="auto"/>
                        <w:right w:val="none" w:sz="0" w:space="0" w:color="auto"/>
                      </w:divBdr>
                      <w:divsChild>
                        <w:div w:id="765425001">
                          <w:marLeft w:val="0"/>
                          <w:marRight w:val="0"/>
                          <w:marTop w:val="0"/>
                          <w:marBottom w:val="0"/>
                          <w:divBdr>
                            <w:top w:val="none" w:sz="0" w:space="0" w:color="auto"/>
                            <w:left w:val="none" w:sz="0" w:space="0" w:color="auto"/>
                            <w:bottom w:val="none" w:sz="0" w:space="0" w:color="auto"/>
                            <w:right w:val="none" w:sz="0" w:space="0" w:color="auto"/>
                          </w:divBdr>
                        </w:div>
                      </w:divsChild>
                    </w:div>
                    <w:div w:id="1970471592">
                      <w:marLeft w:val="0"/>
                      <w:marRight w:val="0"/>
                      <w:marTop w:val="0"/>
                      <w:marBottom w:val="0"/>
                      <w:divBdr>
                        <w:top w:val="none" w:sz="0" w:space="0" w:color="auto"/>
                        <w:left w:val="none" w:sz="0" w:space="0" w:color="auto"/>
                        <w:bottom w:val="none" w:sz="0" w:space="0" w:color="auto"/>
                        <w:right w:val="none" w:sz="0" w:space="0" w:color="auto"/>
                      </w:divBdr>
                      <w:divsChild>
                        <w:div w:id="6518759">
                          <w:marLeft w:val="0"/>
                          <w:marRight w:val="0"/>
                          <w:marTop w:val="0"/>
                          <w:marBottom w:val="0"/>
                          <w:divBdr>
                            <w:top w:val="none" w:sz="0" w:space="0" w:color="auto"/>
                            <w:left w:val="none" w:sz="0" w:space="0" w:color="auto"/>
                            <w:bottom w:val="none" w:sz="0" w:space="0" w:color="auto"/>
                            <w:right w:val="none" w:sz="0" w:space="0" w:color="auto"/>
                          </w:divBdr>
                        </w:div>
                        <w:div w:id="1081215297">
                          <w:marLeft w:val="0"/>
                          <w:marRight w:val="0"/>
                          <w:marTop w:val="0"/>
                          <w:marBottom w:val="0"/>
                          <w:divBdr>
                            <w:top w:val="none" w:sz="0" w:space="0" w:color="auto"/>
                            <w:left w:val="none" w:sz="0" w:space="0" w:color="auto"/>
                            <w:bottom w:val="none" w:sz="0" w:space="0" w:color="auto"/>
                            <w:right w:val="none" w:sz="0" w:space="0" w:color="auto"/>
                          </w:divBdr>
                        </w:div>
                      </w:divsChild>
                    </w:div>
                    <w:div w:id="2019576183">
                      <w:marLeft w:val="0"/>
                      <w:marRight w:val="0"/>
                      <w:marTop w:val="0"/>
                      <w:marBottom w:val="0"/>
                      <w:divBdr>
                        <w:top w:val="none" w:sz="0" w:space="0" w:color="auto"/>
                        <w:left w:val="none" w:sz="0" w:space="0" w:color="auto"/>
                        <w:bottom w:val="none" w:sz="0" w:space="0" w:color="auto"/>
                        <w:right w:val="none" w:sz="0" w:space="0" w:color="auto"/>
                      </w:divBdr>
                      <w:divsChild>
                        <w:div w:id="255485756">
                          <w:marLeft w:val="0"/>
                          <w:marRight w:val="0"/>
                          <w:marTop w:val="0"/>
                          <w:marBottom w:val="0"/>
                          <w:divBdr>
                            <w:top w:val="none" w:sz="0" w:space="0" w:color="auto"/>
                            <w:left w:val="none" w:sz="0" w:space="0" w:color="auto"/>
                            <w:bottom w:val="none" w:sz="0" w:space="0" w:color="auto"/>
                            <w:right w:val="none" w:sz="0" w:space="0" w:color="auto"/>
                          </w:divBdr>
                        </w:div>
                        <w:div w:id="532232896">
                          <w:marLeft w:val="0"/>
                          <w:marRight w:val="0"/>
                          <w:marTop w:val="0"/>
                          <w:marBottom w:val="0"/>
                          <w:divBdr>
                            <w:top w:val="none" w:sz="0" w:space="0" w:color="auto"/>
                            <w:left w:val="none" w:sz="0" w:space="0" w:color="auto"/>
                            <w:bottom w:val="none" w:sz="0" w:space="0" w:color="auto"/>
                            <w:right w:val="none" w:sz="0" w:space="0" w:color="auto"/>
                          </w:divBdr>
                        </w:div>
                      </w:divsChild>
                    </w:div>
                    <w:div w:id="2089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
            <w:div w:id="2068608918">
              <w:marLeft w:val="0"/>
              <w:marRight w:val="0"/>
              <w:marTop w:val="0"/>
              <w:marBottom w:val="0"/>
              <w:divBdr>
                <w:top w:val="none" w:sz="0" w:space="0" w:color="auto"/>
                <w:left w:val="none" w:sz="0" w:space="0" w:color="auto"/>
                <w:bottom w:val="none" w:sz="0" w:space="0" w:color="auto"/>
                <w:right w:val="none" w:sz="0" w:space="0" w:color="auto"/>
              </w:divBdr>
            </w:div>
            <w:div w:id="20763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61001">
      <w:bodyDiv w:val="1"/>
      <w:marLeft w:val="0"/>
      <w:marRight w:val="0"/>
      <w:marTop w:val="0"/>
      <w:marBottom w:val="0"/>
      <w:divBdr>
        <w:top w:val="none" w:sz="0" w:space="0" w:color="auto"/>
        <w:left w:val="none" w:sz="0" w:space="0" w:color="auto"/>
        <w:bottom w:val="none" w:sz="0" w:space="0" w:color="auto"/>
        <w:right w:val="none" w:sz="0" w:space="0" w:color="auto"/>
      </w:divBdr>
      <w:divsChild>
        <w:div w:id="1434941132">
          <w:marLeft w:val="0"/>
          <w:marRight w:val="0"/>
          <w:marTop w:val="0"/>
          <w:marBottom w:val="0"/>
          <w:divBdr>
            <w:top w:val="none" w:sz="0" w:space="0" w:color="auto"/>
            <w:left w:val="none" w:sz="0" w:space="0" w:color="auto"/>
            <w:bottom w:val="none" w:sz="0" w:space="0" w:color="auto"/>
            <w:right w:val="none" w:sz="0" w:space="0" w:color="auto"/>
          </w:divBdr>
        </w:div>
      </w:divsChild>
    </w:div>
    <w:div w:id="665323241">
      <w:bodyDiv w:val="1"/>
      <w:marLeft w:val="0"/>
      <w:marRight w:val="0"/>
      <w:marTop w:val="0"/>
      <w:marBottom w:val="0"/>
      <w:divBdr>
        <w:top w:val="none" w:sz="0" w:space="0" w:color="auto"/>
        <w:left w:val="none" w:sz="0" w:space="0" w:color="auto"/>
        <w:bottom w:val="none" w:sz="0" w:space="0" w:color="auto"/>
        <w:right w:val="none" w:sz="0" w:space="0" w:color="auto"/>
      </w:divBdr>
      <w:divsChild>
        <w:div w:id="1340691977">
          <w:marLeft w:val="0"/>
          <w:marRight w:val="0"/>
          <w:marTop w:val="0"/>
          <w:marBottom w:val="0"/>
          <w:divBdr>
            <w:top w:val="none" w:sz="0" w:space="0" w:color="auto"/>
            <w:left w:val="none" w:sz="0" w:space="0" w:color="auto"/>
            <w:bottom w:val="none" w:sz="0" w:space="0" w:color="auto"/>
            <w:right w:val="none" w:sz="0" w:space="0" w:color="auto"/>
          </w:divBdr>
          <w:divsChild>
            <w:div w:id="714427137">
              <w:marLeft w:val="0"/>
              <w:marRight w:val="0"/>
              <w:marTop w:val="0"/>
              <w:marBottom w:val="0"/>
              <w:divBdr>
                <w:top w:val="none" w:sz="0" w:space="0" w:color="auto"/>
                <w:left w:val="none" w:sz="0" w:space="0" w:color="auto"/>
                <w:bottom w:val="none" w:sz="0" w:space="0" w:color="auto"/>
                <w:right w:val="none" w:sz="0" w:space="0" w:color="auto"/>
              </w:divBdr>
            </w:div>
            <w:div w:id="371930128">
              <w:marLeft w:val="0"/>
              <w:marRight w:val="0"/>
              <w:marTop w:val="0"/>
              <w:marBottom w:val="0"/>
              <w:divBdr>
                <w:top w:val="none" w:sz="0" w:space="0" w:color="auto"/>
                <w:left w:val="none" w:sz="0" w:space="0" w:color="auto"/>
                <w:bottom w:val="none" w:sz="0" w:space="0" w:color="auto"/>
                <w:right w:val="none" w:sz="0" w:space="0" w:color="auto"/>
              </w:divBdr>
            </w:div>
            <w:div w:id="1890218568">
              <w:marLeft w:val="0"/>
              <w:marRight w:val="0"/>
              <w:marTop w:val="0"/>
              <w:marBottom w:val="0"/>
              <w:divBdr>
                <w:top w:val="none" w:sz="0" w:space="0" w:color="auto"/>
                <w:left w:val="none" w:sz="0" w:space="0" w:color="auto"/>
                <w:bottom w:val="none" w:sz="0" w:space="0" w:color="auto"/>
                <w:right w:val="none" w:sz="0" w:space="0" w:color="auto"/>
              </w:divBdr>
            </w:div>
            <w:div w:id="1785809041">
              <w:marLeft w:val="0"/>
              <w:marRight w:val="0"/>
              <w:marTop w:val="0"/>
              <w:marBottom w:val="0"/>
              <w:divBdr>
                <w:top w:val="none" w:sz="0" w:space="0" w:color="auto"/>
                <w:left w:val="none" w:sz="0" w:space="0" w:color="auto"/>
                <w:bottom w:val="none" w:sz="0" w:space="0" w:color="auto"/>
                <w:right w:val="none" w:sz="0" w:space="0" w:color="auto"/>
              </w:divBdr>
            </w:div>
            <w:div w:id="124936600">
              <w:marLeft w:val="0"/>
              <w:marRight w:val="0"/>
              <w:marTop w:val="0"/>
              <w:marBottom w:val="0"/>
              <w:divBdr>
                <w:top w:val="none" w:sz="0" w:space="0" w:color="auto"/>
                <w:left w:val="none" w:sz="0" w:space="0" w:color="auto"/>
                <w:bottom w:val="none" w:sz="0" w:space="0" w:color="auto"/>
                <w:right w:val="none" w:sz="0" w:space="0" w:color="auto"/>
              </w:divBdr>
            </w:div>
            <w:div w:id="1004671923">
              <w:marLeft w:val="0"/>
              <w:marRight w:val="0"/>
              <w:marTop w:val="0"/>
              <w:marBottom w:val="0"/>
              <w:divBdr>
                <w:top w:val="none" w:sz="0" w:space="0" w:color="auto"/>
                <w:left w:val="none" w:sz="0" w:space="0" w:color="auto"/>
                <w:bottom w:val="none" w:sz="0" w:space="0" w:color="auto"/>
                <w:right w:val="none" w:sz="0" w:space="0" w:color="auto"/>
              </w:divBdr>
            </w:div>
            <w:div w:id="1178272368">
              <w:marLeft w:val="0"/>
              <w:marRight w:val="0"/>
              <w:marTop w:val="0"/>
              <w:marBottom w:val="0"/>
              <w:divBdr>
                <w:top w:val="none" w:sz="0" w:space="0" w:color="auto"/>
                <w:left w:val="none" w:sz="0" w:space="0" w:color="auto"/>
                <w:bottom w:val="none" w:sz="0" w:space="0" w:color="auto"/>
                <w:right w:val="none" w:sz="0" w:space="0" w:color="auto"/>
              </w:divBdr>
            </w:div>
            <w:div w:id="2143421622">
              <w:marLeft w:val="0"/>
              <w:marRight w:val="0"/>
              <w:marTop w:val="0"/>
              <w:marBottom w:val="0"/>
              <w:divBdr>
                <w:top w:val="none" w:sz="0" w:space="0" w:color="auto"/>
                <w:left w:val="none" w:sz="0" w:space="0" w:color="auto"/>
                <w:bottom w:val="none" w:sz="0" w:space="0" w:color="auto"/>
                <w:right w:val="none" w:sz="0" w:space="0" w:color="auto"/>
              </w:divBdr>
            </w:div>
            <w:div w:id="1206258873">
              <w:marLeft w:val="0"/>
              <w:marRight w:val="0"/>
              <w:marTop w:val="0"/>
              <w:marBottom w:val="0"/>
              <w:divBdr>
                <w:top w:val="none" w:sz="0" w:space="0" w:color="auto"/>
                <w:left w:val="none" w:sz="0" w:space="0" w:color="auto"/>
                <w:bottom w:val="none" w:sz="0" w:space="0" w:color="auto"/>
                <w:right w:val="none" w:sz="0" w:space="0" w:color="auto"/>
              </w:divBdr>
            </w:div>
            <w:div w:id="455105379">
              <w:marLeft w:val="0"/>
              <w:marRight w:val="0"/>
              <w:marTop w:val="0"/>
              <w:marBottom w:val="0"/>
              <w:divBdr>
                <w:top w:val="none" w:sz="0" w:space="0" w:color="auto"/>
                <w:left w:val="none" w:sz="0" w:space="0" w:color="auto"/>
                <w:bottom w:val="none" w:sz="0" w:space="0" w:color="auto"/>
                <w:right w:val="none" w:sz="0" w:space="0" w:color="auto"/>
              </w:divBdr>
            </w:div>
            <w:div w:id="32972281">
              <w:marLeft w:val="0"/>
              <w:marRight w:val="0"/>
              <w:marTop w:val="0"/>
              <w:marBottom w:val="0"/>
              <w:divBdr>
                <w:top w:val="none" w:sz="0" w:space="0" w:color="auto"/>
                <w:left w:val="none" w:sz="0" w:space="0" w:color="auto"/>
                <w:bottom w:val="none" w:sz="0" w:space="0" w:color="auto"/>
                <w:right w:val="none" w:sz="0" w:space="0" w:color="auto"/>
              </w:divBdr>
            </w:div>
            <w:div w:id="1988632054">
              <w:marLeft w:val="0"/>
              <w:marRight w:val="0"/>
              <w:marTop w:val="0"/>
              <w:marBottom w:val="0"/>
              <w:divBdr>
                <w:top w:val="none" w:sz="0" w:space="0" w:color="auto"/>
                <w:left w:val="none" w:sz="0" w:space="0" w:color="auto"/>
                <w:bottom w:val="none" w:sz="0" w:space="0" w:color="auto"/>
                <w:right w:val="none" w:sz="0" w:space="0" w:color="auto"/>
              </w:divBdr>
            </w:div>
            <w:div w:id="1517039481">
              <w:marLeft w:val="0"/>
              <w:marRight w:val="0"/>
              <w:marTop w:val="0"/>
              <w:marBottom w:val="0"/>
              <w:divBdr>
                <w:top w:val="none" w:sz="0" w:space="0" w:color="auto"/>
                <w:left w:val="none" w:sz="0" w:space="0" w:color="auto"/>
                <w:bottom w:val="none" w:sz="0" w:space="0" w:color="auto"/>
                <w:right w:val="none" w:sz="0" w:space="0" w:color="auto"/>
              </w:divBdr>
              <w:divsChild>
                <w:div w:id="1170026488">
                  <w:marLeft w:val="0"/>
                  <w:marRight w:val="0"/>
                  <w:marTop w:val="0"/>
                  <w:marBottom w:val="0"/>
                  <w:divBdr>
                    <w:top w:val="none" w:sz="0" w:space="0" w:color="auto"/>
                    <w:left w:val="none" w:sz="0" w:space="0" w:color="auto"/>
                    <w:bottom w:val="none" w:sz="0" w:space="0" w:color="auto"/>
                    <w:right w:val="none" w:sz="0" w:space="0" w:color="auto"/>
                  </w:divBdr>
                  <w:divsChild>
                    <w:div w:id="866021588">
                      <w:marLeft w:val="0"/>
                      <w:marRight w:val="0"/>
                      <w:marTop w:val="0"/>
                      <w:marBottom w:val="0"/>
                      <w:divBdr>
                        <w:top w:val="none" w:sz="0" w:space="0" w:color="auto"/>
                        <w:left w:val="none" w:sz="0" w:space="0" w:color="auto"/>
                        <w:bottom w:val="none" w:sz="0" w:space="0" w:color="auto"/>
                        <w:right w:val="none" w:sz="0" w:space="0" w:color="auto"/>
                      </w:divBdr>
                      <w:divsChild>
                        <w:div w:id="1913855083">
                          <w:marLeft w:val="0"/>
                          <w:marRight w:val="0"/>
                          <w:marTop w:val="0"/>
                          <w:marBottom w:val="0"/>
                          <w:divBdr>
                            <w:top w:val="none" w:sz="0" w:space="0" w:color="auto"/>
                            <w:left w:val="none" w:sz="0" w:space="0" w:color="auto"/>
                            <w:bottom w:val="none" w:sz="0" w:space="0" w:color="auto"/>
                            <w:right w:val="none" w:sz="0" w:space="0" w:color="auto"/>
                          </w:divBdr>
                        </w:div>
                      </w:divsChild>
                    </w:div>
                    <w:div w:id="2024865932">
                      <w:marLeft w:val="0"/>
                      <w:marRight w:val="0"/>
                      <w:marTop w:val="0"/>
                      <w:marBottom w:val="0"/>
                      <w:divBdr>
                        <w:top w:val="none" w:sz="0" w:space="0" w:color="auto"/>
                        <w:left w:val="none" w:sz="0" w:space="0" w:color="auto"/>
                        <w:bottom w:val="none" w:sz="0" w:space="0" w:color="auto"/>
                        <w:right w:val="none" w:sz="0" w:space="0" w:color="auto"/>
                      </w:divBdr>
                      <w:divsChild>
                        <w:div w:id="380983255">
                          <w:marLeft w:val="0"/>
                          <w:marRight w:val="0"/>
                          <w:marTop w:val="0"/>
                          <w:marBottom w:val="0"/>
                          <w:divBdr>
                            <w:top w:val="none" w:sz="0" w:space="0" w:color="auto"/>
                            <w:left w:val="none" w:sz="0" w:space="0" w:color="auto"/>
                            <w:bottom w:val="none" w:sz="0" w:space="0" w:color="auto"/>
                            <w:right w:val="none" w:sz="0" w:space="0" w:color="auto"/>
                          </w:divBdr>
                        </w:div>
                      </w:divsChild>
                    </w:div>
                    <w:div w:id="2119984784">
                      <w:marLeft w:val="0"/>
                      <w:marRight w:val="0"/>
                      <w:marTop w:val="0"/>
                      <w:marBottom w:val="0"/>
                      <w:divBdr>
                        <w:top w:val="none" w:sz="0" w:space="0" w:color="auto"/>
                        <w:left w:val="none" w:sz="0" w:space="0" w:color="auto"/>
                        <w:bottom w:val="none" w:sz="0" w:space="0" w:color="auto"/>
                        <w:right w:val="none" w:sz="0" w:space="0" w:color="auto"/>
                      </w:divBdr>
                      <w:divsChild>
                        <w:div w:id="223028446">
                          <w:marLeft w:val="0"/>
                          <w:marRight w:val="0"/>
                          <w:marTop w:val="0"/>
                          <w:marBottom w:val="0"/>
                          <w:divBdr>
                            <w:top w:val="none" w:sz="0" w:space="0" w:color="auto"/>
                            <w:left w:val="none" w:sz="0" w:space="0" w:color="auto"/>
                            <w:bottom w:val="none" w:sz="0" w:space="0" w:color="auto"/>
                            <w:right w:val="none" w:sz="0" w:space="0" w:color="auto"/>
                          </w:divBdr>
                        </w:div>
                      </w:divsChild>
                    </w:div>
                    <w:div w:id="1741634355">
                      <w:marLeft w:val="0"/>
                      <w:marRight w:val="0"/>
                      <w:marTop w:val="0"/>
                      <w:marBottom w:val="0"/>
                      <w:divBdr>
                        <w:top w:val="none" w:sz="0" w:space="0" w:color="auto"/>
                        <w:left w:val="none" w:sz="0" w:space="0" w:color="auto"/>
                        <w:bottom w:val="none" w:sz="0" w:space="0" w:color="auto"/>
                        <w:right w:val="none" w:sz="0" w:space="0" w:color="auto"/>
                      </w:divBdr>
                      <w:divsChild>
                        <w:div w:id="1499686104">
                          <w:marLeft w:val="0"/>
                          <w:marRight w:val="0"/>
                          <w:marTop w:val="0"/>
                          <w:marBottom w:val="0"/>
                          <w:divBdr>
                            <w:top w:val="none" w:sz="0" w:space="0" w:color="auto"/>
                            <w:left w:val="none" w:sz="0" w:space="0" w:color="auto"/>
                            <w:bottom w:val="none" w:sz="0" w:space="0" w:color="auto"/>
                            <w:right w:val="none" w:sz="0" w:space="0" w:color="auto"/>
                          </w:divBdr>
                        </w:div>
                      </w:divsChild>
                    </w:div>
                    <w:div w:id="1838643387">
                      <w:marLeft w:val="0"/>
                      <w:marRight w:val="0"/>
                      <w:marTop w:val="0"/>
                      <w:marBottom w:val="0"/>
                      <w:divBdr>
                        <w:top w:val="none" w:sz="0" w:space="0" w:color="auto"/>
                        <w:left w:val="none" w:sz="0" w:space="0" w:color="auto"/>
                        <w:bottom w:val="none" w:sz="0" w:space="0" w:color="auto"/>
                        <w:right w:val="none" w:sz="0" w:space="0" w:color="auto"/>
                      </w:divBdr>
                      <w:divsChild>
                        <w:div w:id="785973594">
                          <w:marLeft w:val="0"/>
                          <w:marRight w:val="0"/>
                          <w:marTop w:val="0"/>
                          <w:marBottom w:val="0"/>
                          <w:divBdr>
                            <w:top w:val="none" w:sz="0" w:space="0" w:color="auto"/>
                            <w:left w:val="none" w:sz="0" w:space="0" w:color="auto"/>
                            <w:bottom w:val="none" w:sz="0" w:space="0" w:color="auto"/>
                            <w:right w:val="none" w:sz="0" w:space="0" w:color="auto"/>
                          </w:divBdr>
                        </w:div>
                      </w:divsChild>
                    </w:div>
                    <w:div w:id="1111124595">
                      <w:marLeft w:val="0"/>
                      <w:marRight w:val="0"/>
                      <w:marTop w:val="0"/>
                      <w:marBottom w:val="0"/>
                      <w:divBdr>
                        <w:top w:val="none" w:sz="0" w:space="0" w:color="auto"/>
                        <w:left w:val="none" w:sz="0" w:space="0" w:color="auto"/>
                        <w:bottom w:val="none" w:sz="0" w:space="0" w:color="auto"/>
                        <w:right w:val="none" w:sz="0" w:space="0" w:color="auto"/>
                      </w:divBdr>
                      <w:divsChild>
                        <w:div w:id="971790701">
                          <w:marLeft w:val="0"/>
                          <w:marRight w:val="0"/>
                          <w:marTop w:val="0"/>
                          <w:marBottom w:val="0"/>
                          <w:divBdr>
                            <w:top w:val="none" w:sz="0" w:space="0" w:color="auto"/>
                            <w:left w:val="none" w:sz="0" w:space="0" w:color="auto"/>
                            <w:bottom w:val="none" w:sz="0" w:space="0" w:color="auto"/>
                            <w:right w:val="none" w:sz="0" w:space="0" w:color="auto"/>
                          </w:divBdr>
                        </w:div>
                      </w:divsChild>
                    </w:div>
                    <w:div w:id="5330723">
                      <w:marLeft w:val="0"/>
                      <w:marRight w:val="0"/>
                      <w:marTop w:val="0"/>
                      <w:marBottom w:val="0"/>
                      <w:divBdr>
                        <w:top w:val="none" w:sz="0" w:space="0" w:color="auto"/>
                        <w:left w:val="none" w:sz="0" w:space="0" w:color="auto"/>
                        <w:bottom w:val="none" w:sz="0" w:space="0" w:color="auto"/>
                        <w:right w:val="none" w:sz="0" w:space="0" w:color="auto"/>
                      </w:divBdr>
                      <w:divsChild>
                        <w:div w:id="1860467143">
                          <w:marLeft w:val="0"/>
                          <w:marRight w:val="0"/>
                          <w:marTop w:val="0"/>
                          <w:marBottom w:val="0"/>
                          <w:divBdr>
                            <w:top w:val="none" w:sz="0" w:space="0" w:color="auto"/>
                            <w:left w:val="none" w:sz="0" w:space="0" w:color="auto"/>
                            <w:bottom w:val="none" w:sz="0" w:space="0" w:color="auto"/>
                            <w:right w:val="none" w:sz="0" w:space="0" w:color="auto"/>
                          </w:divBdr>
                        </w:div>
                      </w:divsChild>
                    </w:div>
                    <w:div w:id="266348473">
                      <w:marLeft w:val="0"/>
                      <w:marRight w:val="0"/>
                      <w:marTop w:val="0"/>
                      <w:marBottom w:val="0"/>
                      <w:divBdr>
                        <w:top w:val="none" w:sz="0" w:space="0" w:color="auto"/>
                        <w:left w:val="none" w:sz="0" w:space="0" w:color="auto"/>
                        <w:bottom w:val="none" w:sz="0" w:space="0" w:color="auto"/>
                        <w:right w:val="none" w:sz="0" w:space="0" w:color="auto"/>
                      </w:divBdr>
                      <w:divsChild>
                        <w:div w:id="1921400907">
                          <w:marLeft w:val="0"/>
                          <w:marRight w:val="0"/>
                          <w:marTop w:val="0"/>
                          <w:marBottom w:val="0"/>
                          <w:divBdr>
                            <w:top w:val="none" w:sz="0" w:space="0" w:color="auto"/>
                            <w:left w:val="none" w:sz="0" w:space="0" w:color="auto"/>
                            <w:bottom w:val="none" w:sz="0" w:space="0" w:color="auto"/>
                            <w:right w:val="none" w:sz="0" w:space="0" w:color="auto"/>
                          </w:divBdr>
                        </w:div>
                      </w:divsChild>
                    </w:div>
                    <w:div w:id="425075369">
                      <w:marLeft w:val="0"/>
                      <w:marRight w:val="0"/>
                      <w:marTop w:val="0"/>
                      <w:marBottom w:val="0"/>
                      <w:divBdr>
                        <w:top w:val="none" w:sz="0" w:space="0" w:color="auto"/>
                        <w:left w:val="none" w:sz="0" w:space="0" w:color="auto"/>
                        <w:bottom w:val="none" w:sz="0" w:space="0" w:color="auto"/>
                        <w:right w:val="none" w:sz="0" w:space="0" w:color="auto"/>
                      </w:divBdr>
                      <w:divsChild>
                        <w:div w:id="139079604">
                          <w:marLeft w:val="0"/>
                          <w:marRight w:val="0"/>
                          <w:marTop w:val="0"/>
                          <w:marBottom w:val="0"/>
                          <w:divBdr>
                            <w:top w:val="none" w:sz="0" w:space="0" w:color="auto"/>
                            <w:left w:val="none" w:sz="0" w:space="0" w:color="auto"/>
                            <w:bottom w:val="none" w:sz="0" w:space="0" w:color="auto"/>
                            <w:right w:val="none" w:sz="0" w:space="0" w:color="auto"/>
                          </w:divBdr>
                        </w:div>
                      </w:divsChild>
                    </w:div>
                    <w:div w:id="85931106">
                      <w:marLeft w:val="0"/>
                      <w:marRight w:val="0"/>
                      <w:marTop w:val="0"/>
                      <w:marBottom w:val="0"/>
                      <w:divBdr>
                        <w:top w:val="none" w:sz="0" w:space="0" w:color="auto"/>
                        <w:left w:val="none" w:sz="0" w:space="0" w:color="auto"/>
                        <w:bottom w:val="none" w:sz="0" w:space="0" w:color="auto"/>
                        <w:right w:val="none" w:sz="0" w:space="0" w:color="auto"/>
                      </w:divBdr>
                      <w:divsChild>
                        <w:div w:id="1048454195">
                          <w:marLeft w:val="0"/>
                          <w:marRight w:val="0"/>
                          <w:marTop w:val="0"/>
                          <w:marBottom w:val="0"/>
                          <w:divBdr>
                            <w:top w:val="none" w:sz="0" w:space="0" w:color="auto"/>
                            <w:left w:val="none" w:sz="0" w:space="0" w:color="auto"/>
                            <w:bottom w:val="none" w:sz="0" w:space="0" w:color="auto"/>
                            <w:right w:val="none" w:sz="0" w:space="0" w:color="auto"/>
                          </w:divBdr>
                        </w:div>
                        <w:div w:id="1368262219">
                          <w:marLeft w:val="0"/>
                          <w:marRight w:val="0"/>
                          <w:marTop w:val="0"/>
                          <w:marBottom w:val="0"/>
                          <w:divBdr>
                            <w:top w:val="none" w:sz="0" w:space="0" w:color="auto"/>
                            <w:left w:val="none" w:sz="0" w:space="0" w:color="auto"/>
                            <w:bottom w:val="none" w:sz="0" w:space="0" w:color="auto"/>
                            <w:right w:val="none" w:sz="0" w:space="0" w:color="auto"/>
                          </w:divBdr>
                        </w:div>
                      </w:divsChild>
                    </w:div>
                    <w:div w:id="706684439">
                      <w:marLeft w:val="0"/>
                      <w:marRight w:val="0"/>
                      <w:marTop w:val="0"/>
                      <w:marBottom w:val="0"/>
                      <w:divBdr>
                        <w:top w:val="none" w:sz="0" w:space="0" w:color="auto"/>
                        <w:left w:val="none" w:sz="0" w:space="0" w:color="auto"/>
                        <w:bottom w:val="none" w:sz="0" w:space="0" w:color="auto"/>
                        <w:right w:val="none" w:sz="0" w:space="0" w:color="auto"/>
                      </w:divBdr>
                      <w:divsChild>
                        <w:div w:id="821041955">
                          <w:marLeft w:val="0"/>
                          <w:marRight w:val="0"/>
                          <w:marTop w:val="0"/>
                          <w:marBottom w:val="0"/>
                          <w:divBdr>
                            <w:top w:val="none" w:sz="0" w:space="0" w:color="auto"/>
                            <w:left w:val="none" w:sz="0" w:space="0" w:color="auto"/>
                            <w:bottom w:val="none" w:sz="0" w:space="0" w:color="auto"/>
                            <w:right w:val="none" w:sz="0" w:space="0" w:color="auto"/>
                          </w:divBdr>
                        </w:div>
                      </w:divsChild>
                    </w:div>
                    <w:div w:id="1819609113">
                      <w:marLeft w:val="0"/>
                      <w:marRight w:val="0"/>
                      <w:marTop w:val="0"/>
                      <w:marBottom w:val="0"/>
                      <w:divBdr>
                        <w:top w:val="none" w:sz="0" w:space="0" w:color="auto"/>
                        <w:left w:val="none" w:sz="0" w:space="0" w:color="auto"/>
                        <w:bottom w:val="none" w:sz="0" w:space="0" w:color="auto"/>
                        <w:right w:val="none" w:sz="0" w:space="0" w:color="auto"/>
                      </w:divBdr>
                      <w:divsChild>
                        <w:div w:id="1586769966">
                          <w:marLeft w:val="0"/>
                          <w:marRight w:val="0"/>
                          <w:marTop w:val="0"/>
                          <w:marBottom w:val="0"/>
                          <w:divBdr>
                            <w:top w:val="none" w:sz="0" w:space="0" w:color="auto"/>
                            <w:left w:val="none" w:sz="0" w:space="0" w:color="auto"/>
                            <w:bottom w:val="none" w:sz="0" w:space="0" w:color="auto"/>
                            <w:right w:val="none" w:sz="0" w:space="0" w:color="auto"/>
                          </w:divBdr>
                        </w:div>
                      </w:divsChild>
                    </w:div>
                    <w:div w:id="481242485">
                      <w:marLeft w:val="0"/>
                      <w:marRight w:val="0"/>
                      <w:marTop w:val="0"/>
                      <w:marBottom w:val="0"/>
                      <w:divBdr>
                        <w:top w:val="none" w:sz="0" w:space="0" w:color="auto"/>
                        <w:left w:val="none" w:sz="0" w:space="0" w:color="auto"/>
                        <w:bottom w:val="none" w:sz="0" w:space="0" w:color="auto"/>
                        <w:right w:val="none" w:sz="0" w:space="0" w:color="auto"/>
                      </w:divBdr>
                      <w:divsChild>
                        <w:div w:id="775440810">
                          <w:marLeft w:val="0"/>
                          <w:marRight w:val="0"/>
                          <w:marTop w:val="0"/>
                          <w:marBottom w:val="0"/>
                          <w:divBdr>
                            <w:top w:val="none" w:sz="0" w:space="0" w:color="auto"/>
                            <w:left w:val="none" w:sz="0" w:space="0" w:color="auto"/>
                            <w:bottom w:val="none" w:sz="0" w:space="0" w:color="auto"/>
                            <w:right w:val="none" w:sz="0" w:space="0" w:color="auto"/>
                          </w:divBdr>
                        </w:div>
                      </w:divsChild>
                    </w:div>
                    <w:div w:id="582687908">
                      <w:marLeft w:val="0"/>
                      <w:marRight w:val="0"/>
                      <w:marTop w:val="0"/>
                      <w:marBottom w:val="0"/>
                      <w:divBdr>
                        <w:top w:val="none" w:sz="0" w:space="0" w:color="auto"/>
                        <w:left w:val="none" w:sz="0" w:space="0" w:color="auto"/>
                        <w:bottom w:val="none" w:sz="0" w:space="0" w:color="auto"/>
                        <w:right w:val="none" w:sz="0" w:space="0" w:color="auto"/>
                      </w:divBdr>
                      <w:divsChild>
                        <w:div w:id="111633472">
                          <w:marLeft w:val="0"/>
                          <w:marRight w:val="0"/>
                          <w:marTop w:val="0"/>
                          <w:marBottom w:val="0"/>
                          <w:divBdr>
                            <w:top w:val="none" w:sz="0" w:space="0" w:color="auto"/>
                            <w:left w:val="none" w:sz="0" w:space="0" w:color="auto"/>
                            <w:bottom w:val="none" w:sz="0" w:space="0" w:color="auto"/>
                            <w:right w:val="none" w:sz="0" w:space="0" w:color="auto"/>
                          </w:divBdr>
                        </w:div>
                      </w:divsChild>
                    </w:div>
                    <w:div w:id="1401908777">
                      <w:marLeft w:val="0"/>
                      <w:marRight w:val="0"/>
                      <w:marTop w:val="0"/>
                      <w:marBottom w:val="0"/>
                      <w:divBdr>
                        <w:top w:val="none" w:sz="0" w:space="0" w:color="auto"/>
                        <w:left w:val="none" w:sz="0" w:space="0" w:color="auto"/>
                        <w:bottom w:val="none" w:sz="0" w:space="0" w:color="auto"/>
                        <w:right w:val="none" w:sz="0" w:space="0" w:color="auto"/>
                      </w:divBdr>
                      <w:divsChild>
                        <w:div w:id="1394811715">
                          <w:marLeft w:val="0"/>
                          <w:marRight w:val="0"/>
                          <w:marTop w:val="0"/>
                          <w:marBottom w:val="0"/>
                          <w:divBdr>
                            <w:top w:val="none" w:sz="0" w:space="0" w:color="auto"/>
                            <w:left w:val="none" w:sz="0" w:space="0" w:color="auto"/>
                            <w:bottom w:val="none" w:sz="0" w:space="0" w:color="auto"/>
                            <w:right w:val="none" w:sz="0" w:space="0" w:color="auto"/>
                          </w:divBdr>
                        </w:div>
                      </w:divsChild>
                    </w:div>
                    <w:div w:id="294068338">
                      <w:marLeft w:val="0"/>
                      <w:marRight w:val="0"/>
                      <w:marTop w:val="0"/>
                      <w:marBottom w:val="0"/>
                      <w:divBdr>
                        <w:top w:val="none" w:sz="0" w:space="0" w:color="auto"/>
                        <w:left w:val="none" w:sz="0" w:space="0" w:color="auto"/>
                        <w:bottom w:val="none" w:sz="0" w:space="0" w:color="auto"/>
                        <w:right w:val="none" w:sz="0" w:space="0" w:color="auto"/>
                      </w:divBdr>
                      <w:divsChild>
                        <w:div w:id="1092702027">
                          <w:marLeft w:val="0"/>
                          <w:marRight w:val="0"/>
                          <w:marTop w:val="0"/>
                          <w:marBottom w:val="0"/>
                          <w:divBdr>
                            <w:top w:val="none" w:sz="0" w:space="0" w:color="auto"/>
                            <w:left w:val="none" w:sz="0" w:space="0" w:color="auto"/>
                            <w:bottom w:val="none" w:sz="0" w:space="0" w:color="auto"/>
                            <w:right w:val="none" w:sz="0" w:space="0" w:color="auto"/>
                          </w:divBdr>
                        </w:div>
                      </w:divsChild>
                    </w:div>
                    <w:div w:id="77487365">
                      <w:marLeft w:val="0"/>
                      <w:marRight w:val="0"/>
                      <w:marTop w:val="0"/>
                      <w:marBottom w:val="0"/>
                      <w:divBdr>
                        <w:top w:val="none" w:sz="0" w:space="0" w:color="auto"/>
                        <w:left w:val="none" w:sz="0" w:space="0" w:color="auto"/>
                        <w:bottom w:val="none" w:sz="0" w:space="0" w:color="auto"/>
                        <w:right w:val="none" w:sz="0" w:space="0" w:color="auto"/>
                      </w:divBdr>
                      <w:divsChild>
                        <w:div w:id="1481728474">
                          <w:marLeft w:val="0"/>
                          <w:marRight w:val="0"/>
                          <w:marTop w:val="0"/>
                          <w:marBottom w:val="0"/>
                          <w:divBdr>
                            <w:top w:val="none" w:sz="0" w:space="0" w:color="auto"/>
                            <w:left w:val="none" w:sz="0" w:space="0" w:color="auto"/>
                            <w:bottom w:val="none" w:sz="0" w:space="0" w:color="auto"/>
                            <w:right w:val="none" w:sz="0" w:space="0" w:color="auto"/>
                          </w:divBdr>
                        </w:div>
                      </w:divsChild>
                    </w:div>
                    <w:div w:id="1022978334">
                      <w:marLeft w:val="0"/>
                      <w:marRight w:val="0"/>
                      <w:marTop w:val="0"/>
                      <w:marBottom w:val="0"/>
                      <w:divBdr>
                        <w:top w:val="none" w:sz="0" w:space="0" w:color="auto"/>
                        <w:left w:val="none" w:sz="0" w:space="0" w:color="auto"/>
                        <w:bottom w:val="none" w:sz="0" w:space="0" w:color="auto"/>
                        <w:right w:val="none" w:sz="0" w:space="0" w:color="auto"/>
                      </w:divBdr>
                      <w:divsChild>
                        <w:div w:id="10510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6430">
              <w:marLeft w:val="0"/>
              <w:marRight w:val="0"/>
              <w:marTop w:val="0"/>
              <w:marBottom w:val="0"/>
              <w:divBdr>
                <w:top w:val="none" w:sz="0" w:space="0" w:color="auto"/>
                <w:left w:val="none" w:sz="0" w:space="0" w:color="auto"/>
                <w:bottom w:val="none" w:sz="0" w:space="0" w:color="auto"/>
                <w:right w:val="none" w:sz="0" w:space="0" w:color="auto"/>
              </w:divBdr>
            </w:div>
            <w:div w:id="573587318">
              <w:marLeft w:val="0"/>
              <w:marRight w:val="0"/>
              <w:marTop w:val="0"/>
              <w:marBottom w:val="0"/>
              <w:divBdr>
                <w:top w:val="none" w:sz="0" w:space="0" w:color="auto"/>
                <w:left w:val="none" w:sz="0" w:space="0" w:color="auto"/>
                <w:bottom w:val="none" w:sz="0" w:space="0" w:color="auto"/>
                <w:right w:val="none" w:sz="0" w:space="0" w:color="auto"/>
              </w:divBdr>
            </w:div>
            <w:div w:id="930165434">
              <w:marLeft w:val="0"/>
              <w:marRight w:val="0"/>
              <w:marTop w:val="0"/>
              <w:marBottom w:val="0"/>
              <w:divBdr>
                <w:top w:val="none" w:sz="0" w:space="0" w:color="auto"/>
                <w:left w:val="none" w:sz="0" w:space="0" w:color="auto"/>
                <w:bottom w:val="none" w:sz="0" w:space="0" w:color="auto"/>
                <w:right w:val="none" w:sz="0" w:space="0" w:color="auto"/>
              </w:divBdr>
              <w:divsChild>
                <w:div w:id="1574118651">
                  <w:marLeft w:val="0"/>
                  <w:marRight w:val="0"/>
                  <w:marTop w:val="0"/>
                  <w:marBottom w:val="0"/>
                  <w:divBdr>
                    <w:top w:val="none" w:sz="0" w:space="0" w:color="auto"/>
                    <w:left w:val="none" w:sz="0" w:space="0" w:color="auto"/>
                    <w:bottom w:val="none" w:sz="0" w:space="0" w:color="auto"/>
                    <w:right w:val="none" w:sz="0" w:space="0" w:color="auto"/>
                  </w:divBdr>
                  <w:divsChild>
                    <w:div w:id="422343829">
                      <w:marLeft w:val="0"/>
                      <w:marRight w:val="0"/>
                      <w:marTop w:val="0"/>
                      <w:marBottom w:val="0"/>
                      <w:divBdr>
                        <w:top w:val="none" w:sz="0" w:space="0" w:color="auto"/>
                        <w:left w:val="none" w:sz="0" w:space="0" w:color="auto"/>
                        <w:bottom w:val="none" w:sz="0" w:space="0" w:color="auto"/>
                        <w:right w:val="none" w:sz="0" w:space="0" w:color="auto"/>
                      </w:divBdr>
                      <w:divsChild>
                        <w:div w:id="1023477768">
                          <w:marLeft w:val="0"/>
                          <w:marRight w:val="0"/>
                          <w:marTop w:val="0"/>
                          <w:marBottom w:val="0"/>
                          <w:divBdr>
                            <w:top w:val="none" w:sz="0" w:space="0" w:color="auto"/>
                            <w:left w:val="none" w:sz="0" w:space="0" w:color="auto"/>
                            <w:bottom w:val="none" w:sz="0" w:space="0" w:color="auto"/>
                            <w:right w:val="none" w:sz="0" w:space="0" w:color="auto"/>
                          </w:divBdr>
                        </w:div>
                      </w:divsChild>
                    </w:div>
                    <w:div w:id="1541749981">
                      <w:marLeft w:val="0"/>
                      <w:marRight w:val="0"/>
                      <w:marTop w:val="0"/>
                      <w:marBottom w:val="0"/>
                      <w:divBdr>
                        <w:top w:val="none" w:sz="0" w:space="0" w:color="auto"/>
                        <w:left w:val="none" w:sz="0" w:space="0" w:color="auto"/>
                        <w:bottom w:val="none" w:sz="0" w:space="0" w:color="auto"/>
                        <w:right w:val="none" w:sz="0" w:space="0" w:color="auto"/>
                      </w:divBdr>
                      <w:divsChild>
                        <w:div w:id="864362494">
                          <w:marLeft w:val="0"/>
                          <w:marRight w:val="0"/>
                          <w:marTop w:val="0"/>
                          <w:marBottom w:val="0"/>
                          <w:divBdr>
                            <w:top w:val="none" w:sz="0" w:space="0" w:color="auto"/>
                            <w:left w:val="none" w:sz="0" w:space="0" w:color="auto"/>
                            <w:bottom w:val="none" w:sz="0" w:space="0" w:color="auto"/>
                            <w:right w:val="none" w:sz="0" w:space="0" w:color="auto"/>
                          </w:divBdr>
                        </w:div>
                      </w:divsChild>
                    </w:div>
                    <w:div w:id="1516571416">
                      <w:marLeft w:val="0"/>
                      <w:marRight w:val="0"/>
                      <w:marTop w:val="0"/>
                      <w:marBottom w:val="0"/>
                      <w:divBdr>
                        <w:top w:val="none" w:sz="0" w:space="0" w:color="auto"/>
                        <w:left w:val="none" w:sz="0" w:space="0" w:color="auto"/>
                        <w:bottom w:val="none" w:sz="0" w:space="0" w:color="auto"/>
                        <w:right w:val="none" w:sz="0" w:space="0" w:color="auto"/>
                      </w:divBdr>
                      <w:divsChild>
                        <w:div w:id="2096314237">
                          <w:marLeft w:val="0"/>
                          <w:marRight w:val="0"/>
                          <w:marTop w:val="0"/>
                          <w:marBottom w:val="0"/>
                          <w:divBdr>
                            <w:top w:val="none" w:sz="0" w:space="0" w:color="auto"/>
                            <w:left w:val="none" w:sz="0" w:space="0" w:color="auto"/>
                            <w:bottom w:val="none" w:sz="0" w:space="0" w:color="auto"/>
                            <w:right w:val="none" w:sz="0" w:space="0" w:color="auto"/>
                          </w:divBdr>
                        </w:div>
                      </w:divsChild>
                    </w:div>
                    <w:div w:id="438451489">
                      <w:marLeft w:val="0"/>
                      <w:marRight w:val="0"/>
                      <w:marTop w:val="0"/>
                      <w:marBottom w:val="0"/>
                      <w:divBdr>
                        <w:top w:val="none" w:sz="0" w:space="0" w:color="auto"/>
                        <w:left w:val="none" w:sz="0" w:space="0" w:color="auto"/>
                        <w:bottom w:val="none" w:sz="0" w:space="0" w:color="auto"/>
                        <w:right w:val="none" w:sz="0" w:space="0" w:color="auto"/>
                      </w:divBdr>
                      <w:divsChild>
                        <w:div w:id="389110200">
                          <w:marLeft w:val="0"/>
                          <w:marRight w:val="0"/>
                          <w:marTop w:val="0"/>
                          <w:marBottom w:val="0"/>
                          <w:divBdr>
                            <w:top w:val="none" w:sz="0" w:space="0" w:color="auto"/>
                            <w:left w:val="none" w:sz="0" w:space="0" w:color="auto"/>
                            <w:bottom w:val="none" w:sz="0" w:space="0" w:color="auto"/>
                            <w:right w:val="none" w:sz="0" w:space="0" w:color="auto"/>
                          </w:divBdr>
                        </w:div>
                      </w:divsChild>
                    </w:div>
                    <w:div w:id="1838036253">
                      <w:marLeft w:val="0"/>
                      <w:marRight w:val="0"/>
                      <w:marTop w:val="0"/>
                      <w:marBottom w:val="0"/>
                      <w:divBdr>
                        <w:top w:val="none" w:sz="0" w:space="0" w:color="auto"/>
                        <w:left w:val="none" w:sz="0" w:space="0" w:color="auto"/>
                        <w:bottom w:val="none" w:sz="0" w:space="0" w:color="auto"/>
                        <w:right w:val="none" w:sz="0" w:space="0" w:color="auto"/>
                      </w:divBdr>
                      <w:divsChild>
                        <w:div w:id="308285920">
                          <w:marLeft w:val="0"/>
                          <w:marRight w:val="0"/>
                          <w:marTop w:val="0"/>
                          <w:marBottom w:val="0"/>
                          <w:divBdr>
                            <w:top w:val="none" w:sz="0" w:space="0" w:color="auto"/>
                            <w:left w:val="none" w:sz="0" w:space="0" w:color="auto"/>
                            <w:bottom w:val="none" w:sz="0" w:space="0" w:color="auto"/>
                            <w:right w:val="none" w:sz="0" w:space="0" w:color="auto"/>
                          </w:divBdr>
                        </w:div>
                        <w:div w:id="1240679525">
                          <w:marLeft w:val="0"/>
                          <w:marRight w:val="0"/>
                          <w:marTop w:val="0"/>
                          <w:marBottom w:val="0"/>
                          <w:divBdr>
                            <w:top w:val="none" w:sz="0" w:space="0" w:color="auto"/>
                            <w:left w:val="none" w:sz="0" w:space="0" w:color="auto"/>
                            <w:bottom w:val="none" w:sz="0" w:space="0" w:color="auto"/>
                            <w:right w:val="none" w:sz="0" w:space="0" w:color="auto"/>
                          </w:divBdr>
                        </w:div>
                        <w:div w:id="1862160132">
                          <w:marLeft w:val="0"/>
                          <w:marRight w:val="0"/>
                          <w:marTop w:val="0"/>
                          <w:marBottom w:val="0"/>
                          <w:divBdr>
                            <w:top w:val="none" w:sz="0" w:space="0" w:color="auto"/>
                            <w:left w:val="none" w:sz="0" w:space="0" w:color="auto"/>
                            <w:bottom w:val="none" w:sz="0" w:space="0" w:color="auto"/>
                            <w:right w:val="none" w:sz="0" w:space="0" w:color="auto"/>
                          </w:divBdr>
                        </w:div>
                      </w:divsChild>
                    </w:div>
                    <w:div w:id="985889344">
                      <w:marLeft w:val="0"/>
                      <w:marRight w:val="0"/>
                      <w:marTop w:val="0"/>
                      <w:marBottom w:val="0"/>
                      <w:divBdr>
                        <w:top w:val="none" w:sz="0" w:space="0" w:color="auto"/>
                        <w:left w:val="none" w:sz="0" w:space="0" w:color="auto"/>
                        <w:bottom w:val="none" w:sz="0" w:space="0" w:color="auto"/>
                        <w:right w:val="none" w:sz="0" w:space="0" w:color="auto"/>
                      </w:divBdr>
                      <w:divsChild>
                        <w:div w:id="695735866">
                          <w:marLeft w:val="0"/>
                          <w:marRight w:val="0"/>
                          <w:marTop w:val="0"/>
                          <w:marBottom w:val="0"/>
                          <w:divBdr>
                            <w:top w:val="none" w:sz="0" w:space="0" w:color="auto"/>
                            <w:left w:val="none" w:sz="0" w:space="0" w:color="auto"/>
                            <w:bottom w:val="none" w:sz="0" w:space="0" w:color="auto"/>
                            <w:right w:val="none" w:sz="0" w:space="0" w:color="auto"/>
                          </w:divBdr>
                        </w:div>
                      </w:divsChild>
                    </w:div>
                    <w:div w:id="1869567946">
                      <w:marLeft w:val="0"/>
                      <w:marRight w:val="0"/>
                      <w:marTop w:val="0"/>
                      <w:marBottom w:val="0"/>
                      <w:divBdr>
                        <w:top w:val="none" w:sz="0" w:space="0" w:color="auto"/>
                        <w:left w:val="none" w:sz="0" w:space="0" w:color="auto"/>
                        <w:bottom w:val="none" w:sz="0" w:space="0" w:color="auto"/>
                        <w:right w:val="none" w:sz="0" w:space="0" w:color="auto"/>
                      </w:divBdr>
                      <w:divsChild>
                        <w:div w:id="111025320">
                          <w:marLeft w:val="0"/>
                          <w:marRight w:val="0"/>
                          <w:marTop w:val="0"/>
                          <w:marBottom w:val="0"/>
                          <w:divBdr>
                            <w:top w:val="none" w:sz="0" w:space="0" w:color="auto"/>
                            <w:left w:val="none" w:sz="0" w:space="0" w:color="auto"/>
                            <w:bottom w:val="none" w:sz="0" w:space="0" w:color="auto"/>
                            <w:right w:val="none" w:sz="0" w:space="0" w:color="auto"/>
                          </w:divBdr>
                        </w:div>
                      </w:divsChild>
                    </w:div>
                    <w:div w:id="1777171280">
                      <w:marLeft w:val="0"/>
                      <w:marRight w:val="0"/>
                      <w:marTop w:val="0"/>
                      <w:marBottom w:val="0"/>
                      <w:divBdr>
                        <w:top w:val="none" w:sz="0" w:space="0" w:color="auto"/>
                        <w:left w:val="none" w:sz="0" w:space="0" w:color="auto"/>
                        <w:bottom w:val="none" w:sz="0" w:space="0" w:color="auto"/>
                        <w:right w:val="none" w:sz="0" w:space="0" w:color="auto"/>
                      </w:divBdr>
                      <w:divsChild>
                        <w:div w:id="2044598593">
                          <w:marLeft w:val="0"/>
                          <w:marRight w:val="0"/>
                          <w:marTop w:val="0"/>
                          <w:marBottom w:val="0"/>
                          <w:divBdr>
                            <w:top w:val="none" w:sz="0" w:space="0" w:color="auto"/>
                            <w:left w:val="none" w:sz="0" w:space="0" w:color="auto"/>
                            <w:bottom w:val="none" w:sz="0" w:space="0" w:color="auto"/>
                            <w:right w:val="none" w:sz="0" w:space="0" w:color="auto"/>
                          </w:divBdr>
                        </w:div>
                      </w:divsChild>
                    </w:div>
                    <w:div w:id="187839427">
                      <w:marLeft w:val="0"/>
                      <w:marRight w:val="0"/>
                      <w:marTop w:val="0"/>
                      <w:marBottom w:val="0"/>
                      <w:divBdr>
                        <w:top w:val="none" w:sz="0" w:space="0" w:color="auto"/>
                        <w:left w:val="none" w:sz="0" w:space="0" w:color="auto"/>
                        <w:bottom w:val="none" w:sz="0" w:space="0" w:color="auto"/>
                        <w:right w:val="none" w:sz="0" w:space="0" w:color="auto"/>
                      </w:divBdr>
                      <w:divsChild>
                        <w:div w:id="1711222394">
                          <w:marLeft w:val="0"/>
                          <w:marRight w:val="0"/>
                          <w:marTop w:val="0"/>
                          <w:marBottom w:val="0"/>
                          <w:divBdr>
                            <w:top w:val="none" w:sz="0" w:space="0" w:color="auto"/>
                            <w:left w:val="none" w:sz="0" w:space="0" w:color="auto"/>
                            <w:bottom w:val="none" w:sz="0" w:space="0" w:color="auto"/>
                            <w:right w:val="none" w:sz="0" w:space="0" w:color="auto"/>
                          </w:divBdr>
                        </w:div>
                      </w:divsChild>
                    </w:div>
                    <w:div w:id="1569919680">
                      <w:marLeft w:val="0"/>
                      <w:marRight w:val="0"/>
                      <w:marTop w:val="0"/>
                      <w:marBottom w:val="0"/>
                      <w:divBdr>
                        <w:top w:val="none" w:sz="0" w:space="0" w:color="auto"/>
                        <w:left w:val="none" w:sz="0" w:space="0" w:color="auto"/>
                        <w:bottom w:val="none" w:sz="0" w:space="0" w:color="auto"/>
                        <w:right w:val="none" w:sz="0" w:space="0" w:color="auto"/>
                      </w:divBdr>
                      <w:divsChild>
                        <w:div w:id="1531607681">
                          <w:marLeft w:val="0"/>
                          <w:marRight w:val="0"/>
                          <w:marTop w:val="0"/>
                          <w:marBottom w:val="0"/>
                          <w:divBdr>
                            <w:top w:val="none" w:sz="0" w:space="0" w:color="auto"/>
                            <w:left w:val="none" w:sz="0" w:space="0" w:color="auto"/>
                            <w:bottom w:val="none" w:sz="0" w:space="0" w:color="auto"/>
                            <w:right w:val="none" w:sz="0" w:space="0" w:color="auto"/>
                          </w:divBdr>
                        </w:div>
                      </w:divsChild>
                    </w:div>
                    <w:div w:id="936131121">
                      <w:marLeft w:val="0"/>
                      <w:marRight w:val="0"/>
                      <w:marTop w:val="0"/>
                      <w:marBottom w:val="0"/>
                      <w:divBdr>
                        <w:top w:val="none" w:sz="0" w:space="0" w:color="auto"/>
                        <w:left w:val="none" w:sz="0" w:space="0" w:color="auto"/>
                        <w:bottom w:val="none" w:sz="0" w:space="0" w:color="auto"/>
                        <w:right w:val="none" w:sz="0" w:space="0" w:color="auto"/>
                      </w:divBdr>
                      <w:divsChild>
                        <w:div w:id="1516572644">
                          <w:marLeft w:val="0"/>
                          <w:marRight w:val="0"/>
                          <w:marTop w:val="0"/>
                          <w:marBottom w:val="0"/>
                          <w:divBdr>
                            <w:top w:val="none" w:sz="0" w:space="0" w:color="auto"/>
                            <w:left w:val="none" w:sz="0" w:space="0" w:color="auto"/>
                            <w:bottom w:val="none" w:sz="0" w:space="0" w:color="auto"/>
                            <w:right w:val="none" w:sz="0" w:space="0" w:color="auto"/>
                          </w:divBdr>
                        </w:div>
                      </w:divsChild>
                    </w:div>
                    <w:div w:id="541015544">
                      <w:marLeft w:val="0"/>
                      <w:marRight w:val="0"/>
                      <w:marTop w:val="0"/>
                      <w:marBottom w:val="0"/>
                      <w:divBdr>
                        <w:top w:val="none" w:sz="0" w:space="0" w:color="auto"/>
                        <w:left w:val="none" w:sz="0" w:space="0" w:color="auto"/>
                        <w:bottom w:val="none" w:sz="0" w:space="0" w:color="auto"/>
                        <w:right w:val="none" w:sz="0" w:space="0" w:color="auto"/>
                      </w:divBdr>
                      <w:divsChild>
                        <w:div w:id="557474290">
                          <w:marLeft w:val="0"/>
                          <w:marRight w:val="0"/>
                          <w:marTop w:val="0"/>
                          <w:marBottom w:val="0"/>
                          <w:divBdr>
                            <w:top w:val="none" w:sz="0" w:space="0" w:color="auto"/>
                            <w:left w:val="none" w:sz="0" w:space="0" w:color="auto"/>
                            <w:bottom w:val="none" w:sz="0" w:space="0" w:color="auto"/>
                            <w:right w:val="none" w:sz="0" w:space="0" w:color="auto"/>
                          </w:divBdr>
                        </w:div>
                      </w:divsChild>
                    </w:div>
                    <w:div w:id="1756587628">
                      <w:marLeft w:val="0"/>
                      <w:marRight w:val="0"/>
                      <w:marTop w:val="0"/>
                      <w:marBottom w:val="0"/>
                      <w:divBdr>
                        <w:top w:val="none" w:sz="0" w:space="0" w:color="auto"/>
                        <w:left w:val="none" w:sz="0" w:space="0" w:color="auto"/>
                        <w:bottom w:val="none" w:sz="0" w:space="0" w:color="auto"/>
                        <w:right w:val="none" w:sz="0" w:space="0" w:color="auto"/>
                      </w:divBdr>
                      <w:divsChild>
                        <w:div w:id="1516991702">
                          <w:marLeft w:val="0"/>
                          <w:marRight w:val="0"/>
                          <w:marTop w:val="0"/>
                          <w:marBottom w:val="0"/>
                          <w:divBdr>
                            <w:top w:val="none" w:sz="0" w:space="0" w:color="auto"/>
                            <w:left w:val="none" w:sz="0" w:space="0" w:color="auto"/>
                            <w:bottom w:val="none" w:sz="0" w:space="0" w:color="auto"/>
                            <w:right w:val="none" w:sz="0" w:space="0" w:color="auto"/>
                          </w:divBdr>
                        </w:div>
                      </w:divsChild>
                    </w:div>
                    <w:div w:id="66802907">
                      <w:marLeft w:val="0"/>
                      <w:marRight w:val="0"/>
                      <w:marTop w:val="0"/>
                      <w:marBottom w:val="0"/>
                      <w:divBdr>
                        <w:top w:val="none" w:sz="0" w:space="0" w:color="auto"/>
                        <w:left w:val="none" w:sz="0" w:space="0" w:color="auto"/>
                        <w:bottom w:val="none" w:sz="0" w:space="0" w:color="auto"/>
                        <w:right w:val="none" w:sz="0" w:space="0" w:color="auto"/>
                      </w:divBdr>
                      <w:divsChild>
                        <w:div w:id="1623687090">
                          <w:marLeft w:val="0"/>
                          <w:marRight w:val="0"/>
                          <w:marTop w:val="0"/>
                          <w:marBottom w:val="0"/>
                          <w:divBdr>
                            <w:top w:val="none" w:sz="0" w:space="0" w:color="auto"/>
                            <w:left w:val="none" w:sz="0" w:space="0" w:color="auto"/>
                            <w:bottom w:val="none" w:sz="0" w:space="0" w:color="auto"/>
                            <w:right w:val="none" w:sz="0" w:space="0" w:color="auto"/>
                          </w:divBdr>
                        </w:div>
                      </w:divsChild>
                    </w:div>
                    <w:div w:id="1290934087">
                      <w:marLeft w:val="0"/>
                      <w:marRight w:val="0"/>
                      <w:marTop w:val="0"/>
                      <w:marBottom w:val="0"/>
                      <w:divBdr>
                        <w:top w:val="none" w:sz="0" w:space="0" w:color="auto"/>
                        <w:left w:val="none" w:sz="0" w:space="0" w:color="auto"/>
                        <w:bottom w:val="none" w:sz="0" w:space="0" w:color="auto"/>
                        <w:right w:val="none" w:sz="0" w:space="0" w:color="auto"/>
                      </w:divBdr>
                      <w:divsChild>
                        <w:div w:id="1887449000">
                          <w:marLeft w:val="0"/>
                          <w:marRight w:val="0"/>
                          <w:marTop w:val="0"/>
                          <w:marBottom w:val="0"/>
                          <w:divBdr>
                            <w:top w:val="none" w:sz="0" w:space="0" w:color="auto"/>
                            <w:left w:val="none" w:sz="0" w:space="0" w:color="auto"/>
                            <w:bottom w:val="none" w:sz="0" w:space="0" w:color="auto"/>
                            <w:right w:val="none" w:sz="0" w:space="0" w:color="auto"/>
                          </w:divBdr>
                        </w:div>
                      </w:divsChild>
                    </w:div>
                    <w:div w:id="1751585853">
                      <w:marLeft w:val="0"/>
                      <w:marRight w:val="0"/>
                      <w:marTop w:val="0"/>
                      <w:marBottom w:val="0"/>
                      <w:divBdr>
                        <w:top w:val="none" w:sz="0" w:space="0" w:color="auto"/>
                        <w:left w:val="none" w:sz="0" w:space="0" w:color="auto"/>
                        <w:bottom w:val="none" w:sz="0" w:space="0" w:color="auto"/>
                        <w:right w:val="none" w:sz="0" w:space="0" w:color="auto"/>
                      </w:divBdr>
                      <w:divsChild>
                        <w:div w:id="304357117">
                          <w:marLeft w:val="0"/>
                          <w:marRight w:val="0"/>
                          <w:marTop w:val="0"/>
                          <w:marBottom w:val="0"/>
                          <w:divBdr>
                            <w:top w:val="none" w:sz="0" w:space="0" w:color="auto"/>
                            <w:left w:val="none" w:sz="0" w:space="0" w:color="auto"/>
                            <w:bottom w:val="none" w:sz="0" w:space="0" w:color="auto"/>
                            <w:right w:val="none" w:sz="0" w:space="0" w:color="auto"/>
                          </w:divBdr>
                        </w:div>
                        <w:div w:id="1840189727">
                          <w:marLeft w:val="0"/>
                          <w:marRight w:val="0"/>
                          <w:marTop w:val="0"/>
                          <w:marBottom w:val="0"/>
                          <w:divBdr>
                            <w:top w:val="none" w:sz="0" w:space="0" w:color="auto"/>
                            <w:left w:val="none" w:sz="0" w:space="0" w:color="auto"/>
                            <w:bottom w:val="none" w:sz="0" w:space="0" w:color="auto"/>
                            <w:right w:val="none" w:sz="0" w:space="0" w:color="auto"/>
                          </w:divBdr>
                        </w:div>
                      </w:divsChild>
                    </w:div>
                    <w:div w:id="1032263140">
                      <w:marLeft w:val="0"/>
                      <w:marRight w:val="0"/>
                      <w:marTop w:val="0"/>
                      <w:marBottom w:val="0"/>
                      <w:divBdr>
                        <w:top w:val="none" w:sz="0" w:space="0" w:color="auto"/>
                        <w:left w:val="none" w:sz="0" w:space="0" w:color="auto"/>
                        <w:bottom w:val="none" w:sz="0" w:space="0" w:color="auto"/>
                        <w:right w:val="none" w:sz="0" w:space="0" w:color="auto"/>
                      </w:divBdr>
                      <w:divsChild>
                        <w:div w:id="2027517455">
                          <w:marLeft w:val="0"/>
                          <w:marRight w:val="0"/>
                          <w:marTop w:val="0"/>
                          <w:marBottom w:val="0"/>
                          <w:divBdr>
                            <w:top w:val="none" w:sz="0" w:space="0" w:color="auto"/>
                            <w:left w:val="none" w:sz="0" w:space="0" w:color="auto"/>
                            <w:bottom w:val="none" w:sz="0" w:space="0" w:color="auto"/>
                            <w:right w:val="none" w:sz="0" w:space="0" w:color="auto"/>
                          </w:divBdr>
                        </w:div>
                      </w:divsChild>
                    </w:div>
                    <w:div w:id="77871163">
                      <w:marLeft w:val="0"/>
                      <w:marRight w:val="0"/>
                      <w:marTop w:val="0"/>
                      <w:marBottom w:val="0"/>
                      <w:divBdr>
                        <w:top w:val="none" w:sz="0" w:space="0" w:color="auto"/>
                        <w:left w:val="none" w:sz="0" w:space="0" w:color="auto"/>
                        <w:bottom w:val="none" w:sz="0" w:space="0" w:color="auto"/>
                        <w:right w:val="none" w:sz="0" w:space="0" w:color="auto"/>
                      </w:divBdr>
                      <w:divsChild>
                        <w:div w:id="1231430608">
                          <w:marLeft w:val="0"/>
                          <w:marRight w:val="0"/>
                          <w:marTop w:val="0"/>
                          <w:marBottom w:val="0"/>
                          <w:divBdr>
                            <w:top w:val="none" w:sz="0" w:space="0" w:color="auto"/>
                            <w:left w:val="none" w:sz="0" w:space="0" w:color="auto"/>
                            <w:bottom w:val="none" w:sz="0" w:space="0" w:color="auto"/>
                            <w:right w:val="none" w:sz="0" w:space="0" w:color="auto"/>
                          </w:divBdr>
                        </w:div>
                      </w:divsChild>
                    </w:div>
                    <w:div w:id="1089891150">
                      <w:marLeft w:val="0"/>
                      <w:marRight w:val="0"/>
                      <w:marTop w:val="0"/>
                      <w:marBottom w:val="0"/>
                      <w:divBdr>
                        <w:top w:val="none" w:sz="0" w:space="0" w:color="auto"/>
                        <w:left w:val="none" w:sz="0" w:space="0" w:color="auto"/>
                        <w:bottom w:val="none" w:sz="0" w:space="0" w:color="auto"/>
                        <w:right w:val="none" w:sz="0" w:space="0" w:color="auto"/>
                      </w:divBdr>
                      <w:divsChild>
                        <w:div w:id="895969903">
                          <w:marLeft w:val="0"/>
                          <w:marRight w:val="0"/>
                          <w:marTop w:val="0"/>
                          <w:marBottom w:val="0"/>
                          <w:divBdr>
                            <w:top w:val="none" w:sz="0" w:space="0" w:color="auto"/>
                            <w:left w:val="none" w:sz="0" w:space="0" w:color="auto"/>
                            <w:bottom w:val="none" w:sz="0" w:space="0" w:color="auto"/>
                            <w:right w:val="none" w:sz="0" w:space="0" w:color="auto"/>
                          </w:divBdr>
                        </w:div>
                      </w:divsChild>
                    </w:div>
                    <w:div w:id="1025863151">
                      <w:marLeft w:val="0"/>
                      <w:marRight w:val="0"/>
                      <w:marTop w:val="0"/>
                      <w:marBottom w:val="0"/>
                      <w:divBdr>
                        <w:top w:val="none" w:sz="0" w:space="0" w:color="auto"/>
                        <w:left w:val="none" w:sz="0" w:space="0" w:color="auto"/>
                        <w:bottom w:val="none" w:sz="0" w:space="0" w:color="auto"/>
                        <w:right w:val="none" w:sz="0" w:space="0" w:color="auto"/>
                      </w:divBdr>
                      <w:divsChild>
                        <w:div w:id="1384256451">
                          <w:marLeft w:val="0"/>
                          <w:marRight w:val="0"/>
                          <w:marTop w:val="0"/>
                          <w:marBottom w:val="0"/>
                          <w:divBdr>
                            <w:top w:val="none" w:sz="0" w:space="0" w:color="auto"/>
                            <w:left w:val="none" w:sz="0" w:space="0" w:color="auto"/>
                            <w:bottom w:val="none" w:sz="0" w:space="0" w:color="auto"/>
                            <w:right w:val="none" w:sz="0" w:space="0" w:color="auto"/>
                          </w:divBdr>
                        </w:div>
                      </w:divsChild>
                    </w:div>
                    <w:div w:id="2127460246">
                      <w:marLeft w:val="0"/>
                      <w:marRight w:val="0"/>
                      <w:marTop w:val="0"/>
                      <w:marBottom w:val="0"/>
                      <w:divBdr>
                        <w:top w:val="none" w:sz="0" w:space="0" w:color="auto"/>
                        <w:left w:val="none" w:sz="0" w:space="0" w:color="auto"/>
                        <w:bottom w:val="none" w:sz="0" w:space="0" w:color="auto"/>
                        <w:right w:val="none" w:sz="0" w:space="0" w:color="auto"/>
                      </w:divBdr>
                      <w:divsChild>
                        <w:div w:id="383600028">
                          <w:marLeft w:val="0"/>
                          <w:marRight w:val="0"/>
                          <w:marTop w:val="0"/>
                          <w:marBottom w:val="0"/>
                          <w:divBdr>
                            <w:top w:val="none" w:sz="0" w:space="0" w:color="auto"/>
                            <w:left w:val="none" w:sz="0" w:space="0" w:color="auto"/>
                            <w:bottom w:val="none" w:sz="0" w:space="0" w:color="auto"/>
                            <w:right w:val="none" w:sz="0" w:space="0" w:color="auto"/>
                          </w:divBdr>
                        </w:div>
                      </w:divsChild>
                    </w:div>
                    <w:div w:id="327025756">
                      <w:marLeft w:val="0"/>
                      <w:marRight w:val="0"/>
                      <w:marTop w:val="0"/>
                      <w:marBottom w:val="0"/>
                      <w:divBdr>
                        <w:top w:val="none" w:sz="0" w:space="0" w:color="auto"/>
                        <w:left w:val="none" w:sz="0" w:space="0" w:color="auto"/>
                        <w:bottom w:val="none" w:sz="0" w:space="0" w:color="auto"/>
                        <w:right w:val="none" w:sz="0" w:space="0" w:color="auto"/>
                      </w:divBdr>
                      <w:divsChild>
                        <w:div w:id="1642886066">
                          <w:marLeft w:val="0"/>
                          <w:marRight w:val="0"/>
                          <w:marTop w:val="0"/>
                          <w:marBottom w:val="0"/>
                          <w:divBdr>
                            <w:top w:val="none" w:sz="0" w:space="0" w:color="auto"/>
                            <w:left w:val="none" w:sz="0" w:space="0" w:color="auto"/>
                            <w:bottom w:val="none" w:sz="0" w:space="0" w:color="auto"/>
                            <w:right w:val="none" w:sz="0" w:space="0" w:color="auto"/>
                          </w:divBdr>
                        </w:div>
                      </w:divsChild>
                    </w:div>
                    <w:div w:id="1839347321">
                      <w:marLeft w:val="0"/>
                      <w:marRight w:val="0"/>
                      <w:marTop w:val="0"/>
                      <w:marBottom w:val="0"/>
                      <w:divBdr>
                        <w:top w:val="none" w:sz="0" w:space="0" w:color="auto"/>
                        <w:left w:val="none" w:sz="0" w:space="0" w:color="auto"/>
                        <w:bottom w:val="none" w:sz="0" w:space="0" w:color="auto"/>
                        <w:right w:val="none" w:sz="0" w:space="0" w:color="auto"/>
                      </w:divBdr>
                      <w:divsChild>
                        <w:div w:id="1247377199">
                          <w:marLeft w:val="0"/>
                          <w:marRight w:val="0"/>
                          <w:marTop w:val="0"/>
                          <w:marBottom w:val="0"/>
                          <w:divBdr>
                            <w:top w:val="none" w:sz="0" w:space="0" w:color="auto"/>
                            <w:left w:val="none" w:sz="0" w:space="0" w:color="auto"/>
                            <w:bottom w:val="none" w:sz="0" w:space="0" w:color="auto"/>
                            <w:right w:val="none" w:sz="0" w:space="0" w:color="auto"/>
                          </w:divBdr>
                        </w:div>
                      </w:divsChild>
                    </w:div>
                    <w:div w:id="254437577">
                      <w:marLeft w:val="0"/>
                      <w:marRight w:val="0"/>
                      <w:marTop w:val="0"/>
                      <w:marBottom w:val="0"/>
                      <w:divBdr>
                        <w:top w:val="none" w:sz="0" w:space="0" w:color="auto"/>
                        <w:left w:val="none" w:sz="0" w:space="0" w:color="auto"/>
                        <w:bottom w:val="none" w:sz="0" w:space="0" w:color="auto"/>
                        <w:right w:val="none" w:sz="0" w:space="0" w:color="auto"/>
                      </w:divBdr>
                      <w:divsChild>
                        <w:div w:id="780607397">
                          <w:marLeft w:val="0"/>
                          <w:marRight w:val="0"/>
                          <w:marTop w:val="0"/>
                          <w:marBottom w:val="0"/>
                          <w:divBdr>
                            <w:top w:val="none" w:sz="0" w:space="0" w:color="auto"/>
                            <w:left w:val="none" w:sz="0" w:space="0" w:color="auto"/>
                            <w:bottom w:val="none" w:sz="0" w:space="0" w:color="auto"/>
                            <w:right w:val="none" w:sz="0" w:space="0" w:color="auto"/>
                          </w:divBdr>
                        </w:div>
                      </w:divsChild>
                    </w:div>
                    <w:div w:id="11495358">
                      <w:marLeft w:val="0"/>
                      <w:marRight w:val="0"/>
                      <w:marTop w:val="0"/>
                      <w:marBottom w:val="0"/>
                      <w:divBdr>
                        <w:top w:val="none" w:sz="0" w:space="0" w:color="auto"/>
                        <w:left w:val="none" w:sz="0" w:space="0" w:color="auto"/>
                        <w:bottom w:val="none" w:sz="0" w:space="0" w:color="auto"/>
                        <w:right w:val="none" w:sz="0" w:space="0" w:color="auto"/>
                      </w:divBdr>
                      <w:divsChild>
                        <w:div w:id="221986153">
                          <w:marLeft w:val="0"/>
                          <w:marRight w:val="0"/>
                          <w:marTop w:val="0"/>
                          <w:marBottom w:val="0"/>
                          <w:divBdr>
                            <w:top w:val="none" w:sz="0" w:space="0" w:color="auto"/>
                            <w:left w:val="none" w:sz="0" w:space="0" w:color="auto"/>
                            <w:bottom w:val="none" w:sz="0" w:space="0" w:color="auto"/>
                            <w:right w:val="none" w:sz="0" w:space="0" w:color="auto"/>
                          </w:divBdr>
                        </w:div>
                      </w:divsChild>
                    </w:div>
                    <w:div w:id="618924290">
                      <w:marLeft w:val="0"/>
                      <w:marRight w:val="0"/>
                      <w:marTop w:val="0"/>
                      <w:marBottom w:val="0"/>
                      <w:divBdr>
                        <w:top w:val="none" w:sz="0" w:space="0" w:color="auto"/>
                        <w:left w:val="none" w:sz="0" w:space="0" w:color="auto"/>
                        <w:bottom w:val="none" w:sz="0" w:space="0" w:color="auto"/>
                        <w:right w:val="none" w:sz="0" w:space="0" w:color="auto"/>
                      </w:divBdr>
                      <w:divsChild>
                        <w:div w:id="67043452">
                          <w:marLeft w:val="0"/>
                          <w:marRight w:val="0"/>
                          <w:marTop w:val="0"/>
                          <w:marBottom w:val="0"/>
                          <w:divBdr>
                            <w:top w:val="none" w:sz="0" w:space="0" w:color="auto"/>
                            <w:left w:val="none" w:sz="0" w:space="0" w:color="auto"/>
                            <w:bottom w:val="none" w:sz="0" w:space="0" w:color="auto"/>
                            <w:right w:val="none" w:sz="0" w:space="0" w:color="auto"/>
                          </w:divBdr>
                        </w:div>
                      </w:divsChild>
                    </w:div>
                    <w:div w:id="1921982454">
                      <w:marLeft w:val="0"/>
                      <w:marRight w:val="0"/>
                      <w:marTop w:val="0"/>
                      <w:marBottom w:val="0"/>
                      <w:divBdr>
                        <w:top w:val="none" w:sz="0" w:space="0" w:color="auto"/>
                        <w:left w:val="none" w:sz="0" w:space="0" w:color="auto"/>
                        <w:bottom w:val="none" w:sz="0" w:space="0" w:color="auto"/>
                        <w:right w:val="none" w:sz="0" w:space="0" w:color="auto"/>
                      </w:divBdr>
                      <w:divsChild>
                        <w:div w:id="347827674">
                          <w:marLeft w:val="0"/>
                          <w:marRight w:val="0"/>
                          <w:marTop w:val="0"/>
                          <w:marBottom w:val="0"/>
                          <w:divBdr>
                            <w:top w:val="none" w:sz="0" w:space="0" w:color="auto"/>
                            <w:left w:val="none" w:sz="0" w:space="0" w:color="auto"/>
                            <w:bottom w:val="none" w:sz="0" w:space="0" w:color="auto"/>
                            <w:right w:val="none" w:sz="0" w:space="0" w:color="auto"/>
                          </w:divBdr>
                        </w:div>
                      </w:divsChild>
                    </w:div>
                    <w:div w:id="1504055566">
                      <w:marLeft w:val="0"/>
                      <w:marRight w:val="0"/>
                      <w:marTop w:val="0"/>
                      <w:marBottom w:val="0"/>
                      <w:divBdr>
                        <w:top w:val="none" w:sz="0" w:space="0" w:color="auto"/>
                        <w:left w:val="none" w:sz="0" w:space="0" w:color="auto"/>
                        <w:bottom w:val="none" w:sz="0" w:space="0" w:color="auto"/>
                        <w:right w:val="none" w:sz="0" w:space="0" w:color="auto"/>
                      </w:divBdr>
                      <w:divsChild>
                        <w:div w:id="727604927">
                          <w:marLeft w:val="0"/>
                          <w:marRight w:val="0"/>
                          <w:marTop w:val="0"/>
                          <w:marBottom w:val="0"/>
                          <w:divBdr>
                            <w:top w:val="none" w:sz="0" w:space="0" w:color="auto"/>
                            <w:left w:val="none" w:sz="0" w:space="0" w:color="auto"/>
                            <w:bottom w:val="none" w:sz="0" w:space="0" w:color="auto"/>
                            <w:right w:val="none" w:sz="0" w:space="0" w:color="auto"/>
                          </w:divBdr>
                        </w:div>
                      </w:divsChild>
                    </w:div>
                    <w:div w:id="180122778">
                      <w:marLeft w:val="0"/>
                      <w:marRight w:val="0"/>
                      <w:marTop w:val="0"/>
                      <w:marBottom w:val="0"/>
                      <w:divBdr>
                        <w:top w:val="none" w:sz="0" w:space="0" w:color="auto"/>
                        <w:left w:val="none" w:sz="0" w:space="0" w:color="auto"/>
                        <w:bottom w:val="none" w:sz="0" w:space="0" w:color="auto"/>
                        <w:right w:val="none" w:sz="0" w:space="0" w:color="auto"/>
                      </w:divBdr>
                      <w:divsChild>
                        <w:div w:id="1617980998">
                          <w:marLeft w:val="0"/>
                          <w:marRight w:val="0"/>
                          <w:marTop w:val="0"/>
                          <w:marBottom w:val="0"/>
                          <w:divBdr>
                            <w:top w:val="none" w:sz="0" w:space="0" w:color="auto"/>
                            <w:left w:val="none" w:sz="0" w:space="0" w:color="auto"/>
                            <w:bottom w:val="none" w:sz="0" w:space="0" w:color="auto"/>
                            <w:right w:val="none" w:sz="0" w:space="0" w:color="auto"/>
                          </w:divBdr>
                        </w:div>
                      </w:divsChild>
                    </w:div>
                    <w:div w:id="123888982">
                      <w:marLeft w:val="0"/>
                      <w:marRight w:val="0"/>
                      <w:marTop w:val="0"/>
                      <w:marBottom w:val="0"/>
                      <w:divBdr>
                        <w:top w:val="none" w:sz="0" w:space="0" w:color="auto"/>
                        <w:left w:val="none" w:sz="0" w:space="0" w:color="auto"/>
                        <w:bottom w:val="none" w:sz="0" w:space="0" w:color="auto"/>
                        <w:right w:val="none" w:sz="0" w:space="0" w:color="auto"/>
                      </w:divBdr>
                      <w:divsChild>
                        <w:div w:id="1608848205">
                          <w:marLeft w:val="0"/>
                          <w:marRight w:val="0"/>
                          <w:marTop w:val="0"/>
                          <w:marBottom w:val="0"/>
                          <w:divBdr>
                            <w:top w:val="none" w:sz="0" w:space="0" w:color="auto"/>
                            <w:left w:val="none" w:sz="0" w:space="0" w:color="auto"/>
                            <w:bottom w:val="none" w:sz="0" w:space="0" w:color="auto"/>
                            <w:right w:val="none" w:sz="0" w:space="0" w:color="auto"/>
                          </w:divBdr>
                        </w:div>
                      </w:divsChild>
                    </w:div>
                    <w:div w:id="1766684958">
                      <w:marLeft w:val="0"/>
                      <w:marRight w:val="0"/>
                      <w:marTop w:val="0"/>
                      <w:marBottom w:val="0"/>
                      <w:divBdr>
                        <w:top w:val="none" w:sz="0" w:space="0" w:color="auto"/>
                        <w:left w:val="none" w:sz="0" w:space="0" w:color="auto"/>
                        <w:bottom w:val="none" w:sz="0" w:space="0" w:color="auto"/>
                        <w:right w:val="none" w:sz="0" w:space="0" w:color="auto"/>
                      </w:divBdr>
                      <w:divsChild>
                        <w:div w:id="963735653">
                          <w:marLeft w:val="0"/>
                          <w:marRight w:val="0"/>
                          <w:marTop w:val="0"/>
                          <w:marBottom w:val="0"/>
                          <w:divBdr>
                            <w:top w:val="none" w:sz="0" w:space="0" w:color="auto"/>
                            <w:left w:val="none" w:sz="0" w:space="0" w:color="auto"/>
                            <w:bottom w:val="none" w:sz="0" w:space="0" w:color="auto"/>
                            <w:right w:val="none" w:sz="0" w:space="0" w:color="auto"/>
                          </w:divBdr>
                        </w:div>
                      </w:divsChild>
                    </w:div>
                    <w:div w:id="526068524">
                      <w:marLeft w:val="0"/>
                      <w:marRight w:val="0"/>
                      <w:marTop w:val="0"/>
                      <w:marBottom w:val="0"/>
                      <w:divBdr>
                        <w:top w:val="none" w:sz="0" w:space="0" w:color="auto"/>
                        <w:left w:val="none" w:sz="0" w:space="0" w:color="auto"/>
                        <w:bottom w:val="none" w:sz="0" w:space="0" w:color="auto"/>
                        <w:right w:val="none" w:sz="0" w:space="0" w:color="auto"/>
                      </w:divBdr>
                      <w:divsChild>
                        <w:div w:id="460422551">
                          <w:marLeft w:val="0"/>
                          <w:marRight w:val="0"/>
                          <w:marTop w:val="0"/>
                          <w:marBottom w:val="0"/>
                          <w:divBdr>
                            <w:top w:val="none" w:sz="0" w:space="0" w:color="auto"/>
                            <w:left w:val="none" w:sz="0" w:space="0" w:color="auto"/>
                            <w:bottom w:val="none" w:sz="0" w:space="0" w:color="auto"/>
                            <w:right w:val="none" w:sz="0" w:space="0" w:color="auto"/>
                          </w:divBdr>
                        </w:div>
                        <w:div w:id="1350108528">
                          <w:marLeft w:val="0"/>
                          <w:marRight w:val="0"/>
                          <w:marTop w:val="0"/>
                          <w:marBottom w:val="0"/>
                          <w:divBdr>
                            <w:top w:val="none" w:sz="0" w:space="0" w:color="auto"/>
                            <w:left w:val="none" w:sz="0" w:space="0" w:color="auto"/>
                            <w:bottom w:val="none" w:sz="0" w:space="0" w:color="auto"/>
                            <w:right w:val="none" w:sz="0" w:space="0" w:color="auto"/>
                          </w:divBdr>
                        </w:div>
                      </w:divsChild>
                    </w:div>
                    <w:div w:id="382019596">
                      <w:marLeft w:val="0"/>
                      <w:marRight w:val="0"/>
                      <w:marTop w:val="0"/>
                      <w:marBottom w:val="0"/>
                      <w:divBdr>
                        <w:top w:val="none" w:sz="0" w:space="0" w:color="auto"/>
                        <w:left w:val="none" w:sz="0" w:space="0" w:color="auto"/>
                        <w:bottom w:val="none" w:sz="0" w:space="0" w:color="auto"/>
                        <w:right w:val="none" w:sz="0" w:space="0" w:color="auto"/>
                      </w:divBdr>
                      <w:divsChild>
                        <w:div w:id="1179269084">
                          <w:marLeft w:val="0"/>
                          <w:marRight w:val="0"/>
                          <w:marTop w:val="0"/>
                          <w:marBottom w:val="0"/>
                          <w:divBdr>
                            <w:top w:val="none" w:sz="0" w:space="0" w:color="auto"/>
                            <w:left w:val="none" w:sz="0" w:space="0" w:color="auto"/>
                            <w:bottom w:val="none" w:sz="0" w:space="0" w:color="auto"/>
                            <w:right w:val="none" w:sz="0" w:space="0" w:color="auto"/>
                          </w:divBdr>
                        </w:div>
                      </w:divsChild>
                    </w:div>
                    <w:div w:id="977033532">
                      <w:marLeft w:val="0"/>
                      <w:marRight w:val="0"/>
                      <w:marTop w:val="0"/>
                      <w:marBottom w:val="0"/>
                      <w:divBdr>
                        <w:top w:val="none" w:sz="0" w:space="0" w:color="auto"/>
                        <w:left w:val="none" w:sz="0" w:space="0" w:color="auto"/>
                        <w:bottom w:val="none" w:sz="0" w:space="0" w:color="auto"/>
                        <w:right w:val="none" w:sz="0" w:space="0" w:color="auto"/>
                      </w:divBdr>
                      <w:divsChild>
                        <w:div w:id="1625963152">
                          <w:marLeft w:val="0"/>
                          <w:marRight w:val="0"/>
                          <w:marTop w:val="0"/>
                          <w:marBottom w:val="0"/>
                          <w:divBdr>
                            <w:top w:val="none" w:sz="0" w:space="0" w:color="auto"/>
                            <w:left w:val="none" w:sz="0" w:space="0" w:color="auto"/>
                            <w:bottom w:val="none" w:sz="0" w:space="0" w:color="auto"/>
                            <w:right w:val="none" w:sz="0" w:space="0" w:color="auto"/>
                          </w:divBdr>
                        </w:div>
                      </w:divsChild>
                    </w:div>
                    <w:div w:id="573130724">
                      <w:marLeft w:val="0"/>
                      <w:marRight w:val="0"/>
                      <w:marTop w:val="0"/>
                      <w:marBottom w:val="0"/>
                      <w:divBdr>
                        <w:top w:val="none" w:sz="0" w:space="0" w:color="auto"/>
                        <w:left w:val="none" w:sz="0" w:space="0" w:color="auto"/>
                        <w:bottom w:val="none" w:sz="0" w:space="0" w:color="auto"/>
                        <w:right w:val="none" w:sz="0" w:space="0" w:color="auto"/>
                      </w:divBdr>
                      <w:divsChild>
                        <w:div w:id="2063139744">
                          <w:marLeft w:val="0"/>
                          <w:marRight w:val="0"/>
                          <w:marTop w:val="0"/>
                          <w:marBottom w:val="0"/>
                          <w:divBdr>
                            <w:top w:val="none" w:sz="0" w:space="0" w:color="auto"/>
                            <w:left w:val="none" w:sz="0" w:space="0" w:color="auto"/>
                            <w:bottom w:val="none" w:sz="0" w:space="0" w:color="auto"/>
                            <w:right w:val="none" w:sz="0" w:space="0" w:color="auto"/>
                          </w:divBdr>
                        </w:div>
                      </w:divsChild>
                    </w:div>
                    <w:div w:id="1572499535">
                      <w:marLeft w:val="0"/>
                      <w:marRight w:val="0"/>
                      <w:marTop w:val="0"/>
                      <w:marBottom w:val="0"/>
                      <w:divBdr>
                        <w:top w:val="none" w:sz="0" w:space="0" w:color="auto"/>
                        <w:left w:val="none" w:sz="0" w:space="0" w:color="auto"/>
                        <w:bottom w:val="none" w:sz="0" w:space="0" w:color="auto"/>
                        <w:right w:val="none" w:sz="0" w:space="0" w:color="auto"/>
                      </w:divBdr>
                      <w:divsChild>
                        <w:div w:id="442579186">
                          <w:marLeft w:val="0"/>
                          <w:marRight w:val="0"/>
                          <w:marTop w:val="0"/>
                          <w:marBottom w:val="0"/>
                          <w:divBdr>
                            <w:top w:val="none" w:sz="0" w:space="0" w:color="auto"/>
                            <w:left w:val="none" w:sz="0" w:space="0" w:color="auto"/>
                            <w:bottom w:val="none" w:sz="0" w:space="0" w:color="auto"/>
                            <w:right w:val="none" w:sz="0" w:space="0" w:color="auto"/>
                          </w:divBdr>
                        </w:div>
                        <w:div w:id="1887252953">
                          <w:marLeft w:val="0"/>
                          <w:marRight w:val="0"/>
                          <w:marTop w:val="0"/>
                          <w:marBottom w:val="0"/>
                          <w:divBdr>
                            <w:top w:val="none" w:sz="0" w:space="0" w:color="auto"/>
                            <w:left w:val="none" w:sz="0" w:space="0" w:color="auto"/>
                            <w:bottom w:val="none" w:sz="0" w:space="0" w:color="auto"/>
                            <w:right w:val="none" w:sz="0" w:space="0" w:color="auto"/>
                          </w:divBdr>
                        </w:div>
                      </w:divsChild>
                    </w:div>
                    <w:div w:id="1650132205">
                      <w:marLeft w:val="0"/>
                      <w:marRight w:val="0"/>
                      <w:marTop w:val="0"/>
                      <w:marBottom w:val="0"/>
                      <w:divBdr>
                        <w:top w:val="none" w:sz="0" w:space="0" w:color="auto"/>
                        <w:left w:val="none" w:sz="0" w:space="0" w:color="auto"/>
                        <w:bottom w:val="none" w:sz="0" w:space="0" w:color="auto"/>
                        <w:right w:val="none" w:sz="0" w:space="0" w:color="auto"/>
                      </w:divBdr>
                      <w:divsChild>
                        <w:div w:id="864906130">
                          <w:marLeft w:val="0"/>
                          <w:marRight w:val="0"/>
                          <w:marTop w:val="0"/>
                          <w:marBottom w:val="0"/>
                          <w:divBdr>
                            <w:top w:val="none" w:sz="0" w:space="0" w:color="auto"/>
                            <w:left w:val="none" w:sz="0" w:space="0" w:color="auto"/>
                            <w:bottom w:val="none" w:sz="0" w:space="0" w:color="auto"/>
                            <w:right w:val="none" w:sz="0" w:space="0" w:color="auto"/>
                          </w:divBdr>
                        </w:div>
                      </w:divsChild>
                    </w:div>
                    <w:div w:id="1497529156">
                      <w:marLeft w:val="0"/>
                      <w:marRight w:val="0"/>
                      <w:marTop w:val="0"/>
                      <w:marBottom w:val="0"/>
                      <w:divBdr>
                        <w:top w:val="none" w:sz="0" w:space="0" w:color="auto"/>
                        <w:left w:val="none" w:sz="0" w:space="0" w:color="auto"/>
                        <w:bottom w:val="none" w:sz="0" w:space="0" w:color="auto"/>
                        <w:right w:val="none" w:sz="0" w:space="0" w:color="auto"/>
                      </w:divBdr>
                      <w:divsChild>
                        <w:div w:id="1902523815">
                          <w:marLeft w:val="0"/>
                          <w:marRight w:val="0"/>
                          <w:marTop w:val="0"/>
                          <w:marBottom w:val="0"/>
                          <w:divBdr>
                            <w:top w:val="none" w:sz="0" w:space="0" w:color="auto"/>
                            <w:left w:val="none" w:sz="0" w:space="0" w:color="auto"/>
                            <w:bottom w:val="none" w:sz="0" w:space="0" w:color="auto"/>
                            <w:right w:val="none" w:sz="0" w:space="0" w:color="auto"/>
                          </w:divBdr>
                        </w:div>
                      </w:divsChild>
                    </w:div>
                    <w:div w:id="1450514850">
                      <w:marLeft w:val="0"/>
                      <w:marRight w:val="0"/>
                      <w:marTop w:val="0"/>
                      <w:marBottom w:val="0"/>
                      <w:divBdr>
                        <w:top w:val="none" w:sz="0" w:space="0" w:color="auto"/>
                        <w:left w:val="none" w:sz="0" w:space="0" w:color="auto"/>
                        <w:bottom w:val="none" w:sz="0" w:space="0" w:color="auto"/>
                        <w:right w:val="none" w:sz="0" w:space="0" w:color="auto"/>
                      </w:divBdr>
                      <w:divsChild>
                        <w:div w:id="206770283">
                          <w:marLeft w:val="0"/>
                          <w:marRight w:val="0"/>
                          <w:marTop w:val="0"/>
                          <w:marBottom w:val="0"/>
                          <w:divBdr>
                            <w:top w:val="none" w:sz="0" w:space="0" w:color="auto"/>
                            <w:left w:val="none" w:sz="0" w:space="0" w:color="auto"/>
                            <w:bottom w:val="none" w:sz="0" w:space="0" w:color="auto"/>
                            <w:right w:val="none" w:sz="0" w:space="0" w:color="auto"/>
                          </w:divBdr>
                        </w:div>
                      </w:divsChild>
                    </w:div>
                    <w:div w:id="1754352717">
                      <w:marLeft w:val="0"/>
                      <w:marRight w:val="0"/>
                      <w:marTop w:val="0"/>
                      <w:marBottom w:val="0"/>
                      <w:divBdr>
                        <w:top w:val="none" w:sz="0" w:space="0" w:color="auto"/>
                        <w:left w:val="none" w:sz="0" w:space="0" w:color="auto"/>
                        <w:bottom w:val="none" w:sz="0" w:space="0" w:color="auto"/>
                        <w:right w:val="none" w:sz="0" w:space="0" w:color="auto"/>
                      </w:divBdr>
                      <w:divsChild>
                        <w:div w:id="1607081346">
                          <w:marLeft w:val="0"/>
                          <w:marRight w:val="0"/>
                          <w:marTop w:val="0"/>
                          <w:marBottom w:val="0"/>
                          <w:divBdr>
                            <w:top w:val="none" w:sz="0" w:space="0" w:color="auto"/>
                            <w:left w:val="none" w:sz="0" w:space="0" w:color="auto"/>
                            <w:bottom w:val="none" w:sz="0" w:space="0" w:color="auto"/>
                            <w:right w:val="none" w:sz="0" w:space="0" w:color="auto"/>
                          </w:divBdr>
                        </w:div>
                        <w:div w:id="1400397720">
                          <w:marLeft w:val="0"/>
                          <w:marRight w:val="0"/>
                          <w:marTop w:val="0"/>
                          <w:marBottom w:val="0"/>
                          <w:divBdr>
                            <w:top w:val="none" w:sz="0" w:space="0" w:color="auto"/>
                            <w:left w:val="none" w:sz="0" w:space="0" w:color="auto"/>
                            <w:bottom w:val="none" w:sz="0" w:space="0" w:color="auto"/>
                            <w:right w:val="none" w:sz="0" w:space="0" w:color="auto"/>
                          </w:divBdr>
                        </w:div>
                      </w:divsChild>
                    </w:div>
                    <w:div w:id="447743016">
                      <w:marLeft w:val="0"/>
                      <w:marRight w:val="0"/>
                      <w:marTop w:val="0"/>
                      <w:marBottom w:val="0"/>
                      <w:divBdr>
                        <w:top w:val="none" w:sz="0" w:space="0" w:color="auto"/>
                        <w:left w:val="none" w:sz="0" w:space="0" w:color="auto"/>
                        <w:bottom w:val="none" w:sz="0" w:space="0" w:color="auto"/>
                        <w:right w:val="none" w:sz="0" w:space="0" w:color="auto"/>
                      </w:divBdr>
                      <w:divsChild>
                        <w:div w:id="1269390370">
                          <w:marLeft w:val="0"/>
                          <w:marRight w:val="0"/>
                          <w:marTop w:val="0"/>
                          <w:marBottom w:val="0"/>
                          <w:divBdr>
                            <w:top w:val="none" w:sz="0" w:space="0" w:color="auto"/>
                            <w:left w:val="none" w:sz="0" w:space="0" w:color="auto"/>
                            <w:bottom w:val="none" w:sz="0" w:space="0" w:color="auto"/>
                            <w:right w:val="none" w:sz="0" w:space="0" w:color="auto"/>
                          </w:divBdr>
                        </w:div>
                      </w:divsChild>
                    </w:div>
                    <w:div w:id="1035689245">
                      <w:marLeft w:val="0"/>
                      <w:marRight w:val="0"/>
                      <w:marTop w:val="0"/>
                      <w:marBottom w:val="0"/>
                      <w:divBdr>
                        <w:top w:val="none" w:sz="0" w:space="0" w:color="auto"/>
                        <w:left w:val="none" w:sz="0" w:space="0" w:color="auto"/>
                        <w:bottom w:val="none" w:sz="0" w:space="0" w:color="auto"/>
                        <w:right w:val="none" w:sz="0" w:space="0" w:color="auto"/>
                      </w:divBdr>
                      <w:divsChild>
                        <w:div w:id="129326525">
                          <w:marLeft w:val="0"/>
                          <w:marRight w:val="0"/>
                          <w:marTop w:val="0"/>
                          <w:marBottom w:val="0"/>
                          <w:divBdr>
                            <w:top w:val="none" w:sz="0" w:space="0" w:color="auto"/>
                            <w:left w:val="none" w:sz="0" w:space="0" w:color="auto"/>
                            <w:bottom w:val="none" w:sz="0" w:space="0" w:color="auto"/>
                            <w:right w:val="none" w:sz="0" w:space="0" w:color="auto"/>
                          </w:divBdr>
                        </w:div>
                      </w:divsChild>
                    </w:div>
                    <w:div w:id="1343388177">
                      <w:marLeft w:val="0"/>
                      <w:marRight w:val="0"/>
                      <w:marTop w:val="0"/>
                      <w:marBottom w:val="0"/>
                      <w:divBdr>
                        <w:top w:val="none" w:sz="0" w:space="0" w:color="auto"/>
                        <w:left w:val="none" w:sz="0" w:space="0" w:color="auto"/>
                        <w:bottom w:val="none" w:sz="0" w:space="0" w:color="auto"/>
                        <w:right w:val="none" w:sz="0" w:space="0" w:color="auto"/>
                      </w:divBdr>
                      <w:divsChild>
                        <w:div w:id="1427386990">
                          <w:marLeft w:val="0"/>
                          <w:marRight w:val="0"/>
                          <w:marTop w:val="0"/>
                          <w:marBottom w:val="0"/>
                          <w:divBdr>
                            <w:top w:val="none" w:sz="0" w:space="0" w:color="auto"/>
                            <w:left w:val="none" w:sz="0" w:space="0" w:color="auto"/>
                            <w:bottom w:val="none" w:sz="0" w:space="0" w:color="auto"/>
                            <w:right w:val="none" w:sz="0" w:space="0" w:color="auto"/>
                          </w:divBdr>
                        </w:div>
                      </w:divsChild>
                    </w:div>
                    <w:div w:id="1639338645">
                      <w:marLeft w:val="0"/>
                      <w:marRight w:val="0"/>
                      <w:marTop w:val="0"/>
                      <w:marBottom w:val="0"/>
                      <w:divBdr>
                        <w:top w:val="none" w:sz="0" w:space="0" w:color="auto"/>
                        <w:left w:val="none" w:sz="0" w:space="0" w:color="auto"/>
                        <w:bottom w:val="none" w:sz="0" w:space="0" w:color="auto"/>
                        <w:right w:val="none" w:sz="0" w:space="0" w:color="auto"/>
                      </w:divBdr>
                      <w:divsChild>
                        <w:div w:id="285162267">
                          <w:marLeft w:val="0"/>
                          <w:marRight w:val="0"/>
                          <w:marTop w:val="0"/>
                          <w:marBottom w:val="0"/>
                          <w:divBdr>
                            <w:top w:val="none" w:sz="0" w:space="0" w:color="auto"/>
                            <w:left w:val="none" w:sz="0" w:space="0" w:color="auto"/>
                            <w:bottom w:val="none" w:sz="0" w:space="0" w:color="auto"/>
                            <w:right w:val="none" w:sz="0" w:space="0" w:color="auto"/>
                          </w:divBdr>
                        </w:div>
                        <w:div w:id="521554094">
                          <w:marLeft w:val="0"/>
                          <w:marRight w:val="0"/>
                          <w:marTop w:val="0"/>
                          <w:marBottom w:val="0"/>
                          <w:divBdr>
                            <w:top w:val="none" w:sz="0" w:space="0" w:color="auto"/>
                            <w:left w:val="none" w:sz="0" w:space="0" w:color="auto"/>
                            <w:bottom w:val="none" w:sz="0" w:space="0" w:color="auto"/>
                            <w:right w:val="none" w:sz="0" w:space="0" w:color="auto"/>
                          </w:divBdr>
                        </w:div>
                      </w:divsChild>
                    </w:div>
                    <w:div w:id="695540545">
                      <w:marLeft w:val="0"/>
                      <w:marRight w:val="0"/>
                      <w:marTop w:val="0"/>
                      <w:marBottom w:val="0"/>
                      <w:divBdr>
                        <w:top w:val="none" w:sz="0" w:space="0" w:color="auto"/>
                        <w:left w:val="none" w:sz="0" w:space="0" w:color="auto"/>
                        <w:bottom w:val="none" w:sz="0" w:space="0" w:color="auto"/>
                        <w:right w:val="none" w:sz="0" w:space="0" w:color="auto"/>
                      </w:divBdr>
                      <w:divsChild>
                        <w:div w:id="1112089647">
                          <w:marLeft w:val="0"/>
                          <w:marRight w:val="0"/>
                          <w:marTop w:val="0"/>
                          <w:marBottom w:val="0"/>
                          <w:divBdr>
                            <w:top w:val="none" w:sz="0" w:space="0" w:color="auto"/>
                            <w:left w:val="none" w:sz="0" w:space="0" w:color="auto"/>
                            <w:bottom w:val="none" w:sz="0" w:space="0" w:color="auto"/>
                            <w:right w:val="none" w:sz="0" w:space="0" w:color="auto"/>
                          </w:divBdr>
                        </w:div>
                      </w:divsChild>
                    </w:div>
                    <w:div w:id="1145781965">
                      <w:marLeft w:val="0"/>
                      <w:marRight w:val="0"/>
                      <w:marTop w:val="0"/>
                      <w:marBottom w:val="0"/>
                      <w:divBdr>
                        <w:top w:val="none" w:sz="0" w:space="0" w:color="auto"/>
                        <w:left w:val="none" w:sz="0" w:space="0" w:color="auto"/>
                        <w:bottom w:val="none" w:sz="0" w:space="0" w:color="auto"/>
                        <w:right w:val="none" w:sz="0" w:space="0" w:color="auto"/>
                      </w:divBdr>
                      <w:divsChild>
                        <w:div w:id="645206349">
                          <w:marLeft w:val="0"/>
                          <w:marRight w:val="0"/>
                          <w:marTop w:val="0"/>
                          <w:marBottom w:val="0"/>
                          <w:divBdr>
                            <w:top w:val="none" w:sz="0" w:space="0" w:color="auto"/>
                            <w:left w:val="none" w:sz="0" w:space="0" w:color="auto"/>
                            <w:bottom w:val="none" w:sz="0" w:space="0" w:color="auto"/>
                            <w:right w:val="none" w:sz="0" w:space="0" w:color="auto"/>
                          </w:divBdr>
                        </w:div>
                      </w:divsChild>
                    </w:div>
                    <w:div w:id="1648124954">
                      <w:marLeft w:val="0"/>
                      <w:marRight w:val="0"/>
                      <w:marTop w:val="0"/>
                      <w:marBottom w:val="0"/>
                      <w:divBdr>
                        <w:top w:val="none" w:sz="0" w:space="0" w:color="auto"/>
                        <w:left w:val="none" w:sz="0" w:space="0" w:color="auto"/>
                        <w:bottom w:val="none" w:sz="0" w:space="0" w:color="auto"/>
                        <w:right w:val="none" w:sz="0" w:space="0" w:color="auto"/>
                      </w:divBdr>
                      <w:divsChild>
                        <w:div w:id="1559317882">
                          <w:marLeft w:val="0"/>
                          <w:marRight w:val="0"/>
                          <w:marTop w:val="0"/>
                          <w:marBottom w:val="0"/>
                          <w:divBdr>
                            <w:top w:val="none" w:sz="0" w:space="0" w:color="auto"/>
                            <w:left w:val="none" w:sz="0" w:space="0" w:color="auto"/>
                            <w:bottom w:val="none" w:sz="0" w:space="0" w:color="auto"/>
                            <w:right w:val="none" w:sz="0" w:space="0" w:color="auto"/>
                          </w:divBdr>
                        </w:div>
                      </w:divsChild>
                    </w:div>
                    <w:div w:id="1460150628">
                      <w:marLeft w:val="0"/>
                      <w:marRight w:val="0"/>
                      <w:marTop w:val="0"/>
                      <w:marBottom w:val="0"/>
                      <w:divBdr>
                        <w:top w:val="none" w:sz="0" w:space="0" w:color="auto"/>
                        <w:left w:val="none" w:sz="0" w:space="0" w:color="auto"/>
                        <w:bottom w:val="none" w:sz="0" w:space="0" w:color="auto"/>
                        <w:right w:val="none" w:sz="0" w:space="0" w:color="auto"/>
                      </w:divBdr>
                      <w:divsChild>
                        <w:div w:id="1451627020">
                          <w:marLeft w:val="0"/>
                          <w:marRight w:val="0"/>
                          <w:marTop w:val="0"/>
                          <w:marBottom w:val="0"/>
                          <w:divBdr>
                            <w:top w:val="none" w:sz="0" w:space="0" w:color="auto"/>
                            <w:left w:val="none" w:sz="0" w:space="0" w:color="auto"/>
                            <w:bottom w:val="none" w:sz="0" w:space="0" w:color="auto"/>
                            <w:right w:val="none" w:sz="0" w:space="0" w:color="auto"/>
                          </w:divBdr>
                        </w:div>
                      </w:divsChild>
                    </w:div>
                    <w:div w:id="1710376048">
                      <w:marLeft w:val="0"/>
                      <w:marRight w:val="0"/>
                      <w:marTop w:val="0"/>
                      <w:marBottom w:val="0"/>
                      <w:divBdr>
                        <w:top w:val="none" w:sz="0" w:space="0" w:color="auto"/>
                        <w:left w:val="none" w:sz="0" w:space="0" w:color="auto"/>
                        <w:bottom w:val="none" w:sz="0" w:space="0" w:color="auto"/>
                        <w:right w:val="none" w:sz="0" w:space="0" w:color="auto"/>
                      </w:divBdr>
                      <w:divsChild>
                        <w:div w:id="81419039">
                          <w:marLeft w:val="0"/>
                          <w:marRight w:val="0"/>
                          <w:marTop w:val="0"/>
                          <w:marBottom w:val="0"/>
                          <w:divBdr>
                            <w:top w:val="none" w:sz="0" w:space="0" w:color="auto"/>
                            <w:left w:val="none" w:sz="0" w:space="0" w:color="auto"/>
                            <w:bottom w:val="none" w:sz="0" w:space="0" w:color="auto"/>
                            <w:right w:val="none" w:sz="0" w:space="0" w:color="auto"/>
                          </w:divBdr>
                        </w:div>
                      </w:divsChild>
                    </w:div>
                    <w:div w:id="1341856618">
                      <w:marLeft w:val="0"/>
                      <w:marRight w:val="0"/>
                      <w:marTop w:val="0"/>
                      <w:marBottom w:val="0"/>
                      <w:divBdr>
                        <w:top w:val="none" w:sz="0" w:space="0" w:color="auto"/>
                        <w:left w:val="none" w:sz="0" w:space="0" w:color="auto"/>
                        <w:bottom w:val="none" w:sz="0" w:space="0" w:color="auto"/>
                        <w:right w:val="none" w:sz="0" w:space="0" w:color="auto"/>
                      </w:divBdr>
                      <w:divsChild>
                        <w:div w:id="533538811">
                          <w:marLeft w:val="0"/>
                          <w:marRight w:val="0"/>
                          <w:marTop w:val="0"/>
                          <w:marBottom w:val="0"/>
                          <w:divBdr>
                            <w:top w:val="none" w:sz="0" w:space="0" w:color="auto"/>
                            <w:left w:val="none" w:sz="0" w:space="0" w:color="auto"/>
                            <w:bottom w:val="none" w:sz="0" w:space="0" w:color="auto"/>
                            <w:right w:val="none" w:sz="0" w:space="0" w:color="auto"/>
                          </w:divBdr>
                        </w:div>
                      </w:divsChild>
                    </w:div>
                    <w:div w:id="1718506409">
                      <w:marLeft w:val="0"/>
                      <w:marRight w:val="0"/>
                      <w:marTop w:val="0"/>
                      <w:marBottom w:val="0"/>
                      <w:divBdr>
                        <w:top w:val="none" w:sz="0" w:space="0" w:color="auto"/>
                        <w:left w:val="none" w:sz="0" w:space="0" w:color="auto"/>
                        <w:bottom w:val="none" w:sz="0" w:space="0" w:color="auto"/>
                        <w:right w:val="none" w:sz="0" w:space="0" w:color="auto"/>
                      </w:divBdr>
                      <w:divsChild>
                        <w:div w:id="1124302022">
                          <w:marLeft w:val="0"/>
                          <w:marRight w:val="0"/>
                          <w:marTop w:val="0"/>
                          <w:marBottom w:val="0"/>
                          <w:divBdr>
                            <w:top w:val="none" w:sz="0" w:space="0" w:color="auto"/>
                            <w:left w:val="none" w:sz="0" w:space="0" w:color="auto"/>
                            <w:bottom w:val="none" w:sz="0" w:space="0" w:color="auto"/>
                            <w:right w:val="none" w:sz="0" w:space="0" w:color="auto"/>
                          </w:divBdr>
                        </w:div>
                      </w:divsChild>
                    </w:div>
                    <w:div w:id="1546327520">
                      <w:marLeft w:val="0"/>
                      <w:marRight w:val="0"/>
                      <w:marTop w:val="0"/>
                      <w:marBottom w:val="0"/>
                      <w:divBdr>
                        <w:top w:val="none" w:sz="0" w:space="0" w:color="auto"/>
                        <w:left w:val="none" w:sz="0" w:space="0" w:color="auto"/>
                        <w:bottom w:val="none" w:sz="0" w:space="0" w:color="auto"/>
                        <w:right w:val="none" w:sz="0" w:space="0" w:color="auto"/>
                      </w:divBdr>
                      <w:divsChild>
                        <w:div w:id="461733596">
                          <w:marLeft w:val="0"/>
                          <w:marRight w:val="0"/>
                          <w:marTop w:val="0"/>
                          <w:marBottom w:val="0"/>
                          <w:divBdr>
                            <w:top w:val="none" w:sz="0" w:space="0" w:color="auto"/>
                            <w:left w:val="none" w:sz="0" w:space="0" w:color="auto"/>
                            <w:bottom w:val="none" w:sz="0" w:space="0" w:color="auto"/>
                            <w:right w:val="none" w:sz="0" w:space="0" w:color="auto"/>
                          </w:divBdr>
                        </w:div>
                      </w:divsChild>
                    </w:div>
                    <w:div w:id="1791046437">
                      <w:marLeft w:val="0"/>
                      <w:marRight w:val="0"/>
                      <w:marTop w:val="0"/>
                      <w:marBottom w:val="0"/>
                      <w:divBdr>
                        <w:top w:val="none" w:sz="0" w:space="0" w:color="auto"/>
                        <w:left w:val="none" w:sz="0" w:space="0" w:color="auto"/>
                        <w:bottom w:val="none" w:sz="0" w:space="0" w:color="auto"/>
                        <w:right w:val="none" w:sz="0" w:space="0" w:color="auto"/>
                      </w:divBdr>
                      <w:divsChild>
                        <w:div w:id="854810567">
                          <w:marLeft w:val="0"/>
                          <w:marRight w:val="0"/>
                          <w:marTop w:val="0"/>
                          <w:marBottom w:val="0"/>
                          <w:divBdr>
                            <w:top w:val="none" w:sz="0" w:space="0" w:color="auto"/>
                            <w:left w:val="none" w:sz="0" w:space="0" w:color="auto"/>
                            <w:bottom w:val="none" w:sz="0" w:space="0" w:color="auto"/>
                            <w:right w:val="none" w:sz="0" w:space="0" w:color="auto"/>
                          </w:divBdr>
                        </w:div>
                      </w:divsChild>
                    </w:div>
                    <w:div w:id="1024597148">
                      <w:marLeft w:val="0"/>
                      <w:marRight w:val="0"/>
                      <w:marTop w:val="0"/>
                      <w:marBottom w:val="0"/>
                      <w:divBdr>
                        <w:top w:val="none" w:sz="0" w:space="0" w:color="auto"/>
                        <w:left w:val="none" w:sz="0" w:space="0" w:color="auto"/>
                        <w:bottom w:val="none" w:sz="0" w:space="0" w:color="auto"/>
                        <w:right w:val="none" w:sz="0" w:space="0" w:color="auto"/>
                      </w:divBdr>
                      <w:divsChild>
                        <w:div w:id="762187875">
                          <w:marLeft w:val="0"/>
                          <w:marRight w:val="0"/>
                          <w:marTop w:val="0"/>
                          <w:marBottom w:val="0"/>
                          <w:divBdr>
                            <w:top w:val="none" w:sz="0" w:space="0" w:color="auto"/>
                            <w:left w:val="none" w:sz="0" w:space="0" w:color="auto"/>
                            <w:bottom w:val="none" w:sz="0" w:space="0" w:color="auto"/>
                            <w:right w:val="none" w:sz="0" w:space="0" w:color="auto"/>
                          </w:divBdr>
                        </w:div>
                      </w:divsChild>
                    </w:div>
                    <w:div w:id="1650403034">
                      <w:marLeft w:val="0"/>
                      <w:marRight w:val="0"/>
                      <w:marTop w:val="0"/>
                      <w:marBottom w:val="0"/>
                      <w:divBdr>
                        <w:top w:val="none" w:sz="0" w:space="0" w:color="auto"/>
                        <w:left w:val="none" w:sz="0" w:space="0" w:color="auto"/>
                        <w:bottom w:val="none" w:sz="0" w:space="0" w:color="auto"/>
                        <w:right w:val="none" w:sz="0" w:space="0" w:color="auto"/>
                      </w:divBdr>
                    </w:div>
                    <w:div w:id="240721336">
                      <w:marLeft w:val="0"/>
                      <w:marRight w:val="0"/>
                      <w:marTop w:val="0"/>
                      <w:marBottom w:val="0"/>
                      <w:divBdr>
                        <w:top w:val="none" w:sz="0" w:space="0" w:color="auto"/>
                        <w:left w:val="none" w:sz="0" w:space="0" w:color="auto"/>
                        <w:bottom w:val="none" w:sz="0" w:space="0" w:color="auto"/>
                        <w:right w:val="none" w:sz="0" w:space="0" w:color="auto"/>
                      </w:divBdr>
                    </w:div>
                    <w:div w:id="578640406">
                      <w:marLeft w:val="0"/>
                      <w:marRight w:val="0"/>
                      <w:marTop w:val="0"/>
                      <w:marBottom w:val="0"/>
                      <w:divBdr>
                        <w:top w:val="none" w:sz="0" w:space="0" w:color="auto"/>
                        <w:left w:val="none" w:sz="0" w:space="0" w:color="auto"/>
                        <w:bottom w:val="none" w:sz="0" w:space="0" w:color="auto"/>
                        <w:right w:val="none" w:sz="0" w:space="0" w:color="auto"/>
                      </w:divBdr>
                    </w:div>
                    <w:div w:id="6988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87321">
              <w:marLeft w:val="0"/>
              <w:marRight w:val="0"/>
              <w:marTop w:val="0"/>
              <w:marBottom w:val="0"/>
              <w:divBdr>
                <w:top w:val="none" w:sz="0" w:space="0" w:color="auto"/>
                <w:left w:val="none" w:sz="0" w:space="0" w:color="auto"/>
                <w:bottom w:val="none" w:sz="0" w:space="0" w:color="auto"/>
                <w:right w:val="none" w:sz="0" w:space="0" w:color="auto"/>
              </w:divBdr>
            </w:div>
            <w:div w:id="13237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9468">
      <w:bodyDiv w:val="1"/>
      <w:marLeft w:val="0"/>
      <w:marRight w:val="0"/>
      <w:marTop w:val="0"/>
      <w:marBottom w:val="0"/>
      <w:divBdr>
        <w:top w:val="none" w:sz="0" w:space="0" w:color="auto"/>
        <w:left w:val="none" w:sz="0" w:space="0" w:color="auto"/>
        <w:bottom w:val="none" w:sz="0" w:space="0" w:color="auto"/>
        <w:right w:val="none" w:sz="0" w:space="0" w:color="auto"/>
      </w:divBdr>
      <w:divsChild>
        <w:div w:id="604000076">
          <w:marLeft w:val="0"/>
          <w:marRight w:val="0"/>
          <w:marTop w:val="0"/>
          <w:marBottom w:val="0"/>
          <w:divBdr>
            <w:top w:val="none" w:sz="0" w:space="0" w:color="auto"/>
            <w:left w:val="none" w:sz="0" w:space="0" w:color="auto"/>
            <w:bottom w:val="none" w:sz="0" w:space="0" w:color="auto"/>
            <w:right w:val="none" w:sz="0" w:space="0" w:color="auto"/>
          </w:divBdr>
        </w:div>
      </w:divsChild>
    </w:div>
    <w:div w:id="842815580">
      <w:bodyDiv w:val="1"/>
      <w:marLeft w:val="0"/>
      <w:marRight w:val="0"/>
      <w:marTop w:val="0"/>
      <w:marBottom w:val="0"/>
      <w:divBdr>
        <w:top w:val="none" w:sz="0" w:space="0" w:color="auto"/>
        <w:left w:val="none" w:sz="0" w:space="0" w:color="auto"/>
        <w:bottom w:val="none" w:sz="0" w:space="0" w:color="auto"/>
        <w:right w:val="none" w:sz="0" w:space="0" w:color="auto"/>
      </w:divBdr>
      <w:divsChild>
        <w:div w:id="1491680558">
          <w:marLeft w:val="0"/>
          <w:marRight w:val="0"/>
          <w:marTop w:val="0"/>
          <w:marBottom w:val="0"/>
          <w:divBdr>
            <w:top w:val="none" w:sz="0" w:space="0" w:color="auto"/>
            <w:left w:val="none" w:sz="0" w:space="0" w:color="auto"/>
            <w:bottom w:val="none" w:sz="0" w:space="0" w:color="auto"/>
            <w:right w:val="none" w:sz="0" w:space="0" w:color="auto"/>
          </w:divBdr>
        </w:div>
      </w:divsChild>
    </w:div>
    <w:div w:id="844130467">
      <w:bodyDiv w:val="1"/>
      <w:marLeft w:val="0"/>
      <w:marRight w:val="0"/>
      <w:marTop w:val="0"/>
      <w:marBottom w:val="0"/>
      <w:divBdr>
        <w:top w:val="none" w:sz="0" w:space="0" w:color="auto"/>
        <w:left w:val="none" w:sz="0" w:space="0" w:color="auto"/>
        <w:bottom w:val="none" w:sz="0" w:space="0" w:color="auto"/>
        <w:right w:val="none" w:sz="0" w:space="0" w:color="auto"/>
      </w:divBdr>
      <w:divsChild>
        <w:div w:id="578489963">
          <w:marLeft w:val="0"/>
          <w:marRight w:val="0"/>
          <w:marTop w:val="0"/>
          <w:marBottom w:val="0"/>
          <w:divBdr>
            <w:top w:val="none" w:sz="0" w:space="0" w:color="auto"/>
            <w:left w:val="none" w:sz="0" w:space="0" w:color="auto"/>
            <w:bottom w:val="none" w:sz="0" w:space="0" w:color="auto"/>
            <w:right w:val="none" w:sz="0" w:space="0" w:color="auto"/>
          </w:divBdr>
          <w:divsChild>
            <w:div w:id="1332178886">
              <w:marLeft w:val="0"/>
              <w:marRight w:val="0"/>
              <w:marTop w:val="0"/>
              <w:marBottom w:val="0"/>
              <w:divBdr>
                <w:top w:val="none" w:sz="0" w:space="0" w:color="auto"/>
                <w:left w:val="none" w:sz="0" w:space="0" w:color="auto"/>
                <w:bottom w:val="none" w:sz="0" w:space="0" w:color="auto"/>
                <w:right w:val="none" w:sz="0" w:space="0" w:color="auto"/>
              </w:divBdr>
              <w:divsChild>
                <w:div w:id="1032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83308">
      <w:bodyDiv w:val="1"/>
      <w:marLeft w:val="0"/>
      <w:marRight w:val="0"/>
      <w:marTop w:val="0"/>
      <w:marBottom w:val="0"/>
      <w:divBdr>
        <w:top w:val="none" w:sz="0" w:space="0" w:color="auto"/>
        <w:left w:val="none" w:sz="0" w:space="0" w:color="auto"/>
        <w:bottom w:val="none" w:sz="0" w:space="0" w:color="auto"/>
        <w:right w:val="none" w:sz="0" w:space="0" w:color="auto"/>
      </w:divBdr>
      <w:divsChild>
        <w:div w:id="1567107413">
          <w:marLeft w:val="0"/>
          <w:marRight w:val="0"/>
          <w:marTop w:val="0"/>
          <w:marBottom w:val="0"/>
          <w:divBdr>
            <w:top w:val="none" w:sz="0" w:space="0" w:color="auto"/>
            <w:left w:val="none" w:sz="0" w:space="0" w:color="auto"/>
            <w:bottom w:val="none" w:sz="0" w:space="0" w:color="auto"/>
            <w:right w:val="none" w:sz="0" w:space="0" w:color="auto"/>
          </w:divBdr>
        </w:div>
      </w:divsChild>
    </w:div>
    <w:div w:id="1015573307">
      <w:bodyDiv w:val="1"/>
      <w:marLeft w:val="0"/>
      <w:marRight w:val="0"/>
      <w:marTop w:val="0"/>
      <w:marBottom w:val="0"/>
      <w:divBdr>
        <w:top w:val="none" w:sz="0" w:space="0" w:color="auto"/>
        <w:left w:val="none" w:sz="0" w:space="0" w:color="auto"/>
        <w:bottom w:val="none" w:sz="0" w:space="0" w:color="auto"/>
        <w:right w:val="none" w:sz="0" w:space="0" w:color="auto"/>
      </w:divBdr>
      <w:divsChild>
        <w:div w:id="1643344589">
          <w:marLeft w:val="0"/>
          <w:marRight w:val="0"/>
          <w:marTop w:val="0"/>
          <w:marBottom w:val="0"/>
          <w:divBdr>
            <w:top w:val="none" w:sz="0" w:space="0" w:color="auto"/>
            <w:left w:val="none" w:sz="0" w:space="0" w:color="auto"/>
            <w:bottom w:val="none" w:sz="0" w:space="0" w:color="auto"/>
            <w:right w:val="none" w:sz="0" w:space="0" w:color="auto"/>
          </w:divBdr>
        </w:div>
      </w:divsChild>
    </w:div>
    <w:div w:id="1022703457">
      <w:bodyDiv w:val="1"/>
      <w:marLeft w:val="0"/>
      <w:marRight w:val="0"/>
      <w:marTop w:val="0"/>
      <w:marBottom w:val="0"/>
      <w:divBdr>
        <w:top w:val="none" w:sz="0" w:space="0" w:color="auto"/>
        <w:left w:val="none" w:sz="0" w:space="0" w:color="auto"/>
        <w:bottom w:val="none" w:sz="0" w:space="0" w:color="auto"/>
        <w:right w:val="none" w:sz="0" w:space="0" w:color="auto"/>
      </w:divBdr>
    </w:div>
    <w:div w:id="1067461499">
      <w:bodyDiv w:val="1"/>
      <w:marLeft w:val="0"/>
      <w:marRight w:val="0"/>
      <w:marTop w:val="0"/>
      <w:marBottom w:val="0"/>
      <w:divBdr>
        <w:top w:val="none" w:sz="0" w:space="0" w:color="auto"/>
        <w:left w:val="none" w:sz="0" w:space="0" w:color="auto"/>
        <w:bottom w:val="none" w:sz="0" w:space="0" w:color="auto"/>
        <w:right w:val="none" w:sz="0" w:space="0" w:color="auto"/>
      </w:divBdr>
      <w:divsChild>
        <w:div w:id="1462502105">
          <w:marLeft w:val="0"/>
          <w:marRight w:val="0"/>
          <w:marTop w:val="0"/>
          <w:marBottom w:val="0"/>
          <w:divBdr>
            <w:top w:val="none" w:sz="0" w:space="0" w:color="auto"/>
            <w:left w:val="none" w:sz="0" w:space="0" w:color="auto"/>
            <w:bottom w:val="none" w:sz="0" w:space="0" w:color="auto"/>
            <w:right w:val="none" w:sz="0" w:space="0" w:color="auto"/>
          </w:divBdr>
        </w:div>
      </w:divsChild>
    </w:div>
    <w:div w:id="1095053983">
      <w:bodyDiv w:val="1"/>
      <w:marLeft w:val="0"/>
      <w:marRight w:val="0"/>
      <w:marTop w:val="0"/>
      <w:marBottom w:val="0"/>
      <w:divBdr>
        <w:top w:val="none" w:sz="0" w:space="0" w:color="auto"/>
        <w:left w:val="none" w:sz="0" w:space="0" w:color="auto"/>
        <w:bottom w:val="none" w:sz="0" w:space="0" w:color="auto"/>
        <w:right w:val="none" w:sz="0" w:space="0" w:color="auto"/>
      </w:divBdr>
      <w:divsChild>
        <w:div w:id="848373077">
          <w:marLeft w:val="0"/>
          <w:marRight w:val="0"/>
          <w:marTop w:val="0"/>
          <w:marBottom w:val="0"/>
          <w:divBdr>
            <w:top w:val="none" w:sz="0" w:space="0" w:color="auto"/>
            <w:left w:val="none" w:sz="0" w:space="0" w:color="auto"/>
            <w:bottom w:val="none" w:sz="0" w:space="0" w:color="auto"/>
            <w:right w:val="none" w:sz="0" w:space="0" w:color="auto"/>
          </w:divBdr>
          <w:divsChild>
            <w:div w:id="147325989">
              <w:marLeft w:val="0"/>
              <w:marRight w:val="0"/>
              <w:marTop w:val="0"/>
              <w:marBottom w:val="0"/>
              <w:divBdr>
                <w:top w:val="none" w:sz="0" w:space="0" w:color="auto"/>
                <w:left w:val="none" w:sz="0" w:space="0" w:color="auto"/>
                <w:bottom w:val="none" w:sz="0" w:space="0" w:color="auto"/>
                <w:right w:val="none" w:sz="0" w:space="0" w:color="auto"/>
              </w:divBdr>
            </w:div>
            <w:div w:id="445544823">
              <w:marLeft w:val="0"/>
              <w:marRight w:val="0"/>
              <w:marTop w:val="0"/>
              <w:marBottom w:val="0"/>
              <w:divBdr>
                <w:top w:val="none" w:sz="0" w:space="0" w:color="auto"/>
                <w:left w:val="none" w:sz="0" w:space="0" w:color="auto"/>
                <w:bottom w:val="none" w:sz="0" w:space="0" w:color="auto"/>
                <w:right w:val="none" w:sz="0" w:space="0" w:color="auto"/>
              </w:divBdr>
            </w:div>
            <w:div w:id="1673680769">
              <w:marLeft w:val="0"/>
              <w:marRight w:val="0"/>
              <w:marTop w:val="0"/>
              <w:marBottom w:val="0"/>
              <w:divBdr>
                <w:top w:val="none" w:sz="0" w:space="0" w:color="auto"/>
                <w:left w:val="none" w:sz="0" w:space="0" w:color="auto"/>
                <w:bottom w:val="none" w:sz="0" w:space="0" w:color="auto"/>
                <w:right w:val="none" w:sz="0" w:space="0" w:color="auto"/>
              </w:divBdr>
            </w:div>
            <w:div w:id="19984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7097">
      <w:bodyDiv w:val="1"/>
      <w:marLeft w:val="0"/>
      <w:marRight w:val="0"/>
      <w:marTop w:val="0"/>
      <w:marBottom w:val="0"/>
      <w:divBdr>
        <w:top w:val="none" w:sz="0" w:space="0" w:color="auto"/>
        <w:left w:val="none" w:sz="0" w:space="0" w:color="auto"/>
        <w:bottom w:val="none" w:sz="0" w:space="0" w:color="auto"/>
        <w:right w:val="none" w:sz="0" w:space="0" w:color="auto"/>
      </w:divBdr>
      <w:divsChild>
        <w:div w:id="597058375">
          <w:marLeft w:val="0"/>
          <w:marRight w:val="0"/>
          <w:marTop w:val="0"/>
          <w:marBottom w:val="0"/>
          <w:divBdr>
            <w:top w:val="none" w:sz="0" w:space="0" w:color="auto"/>
            <w:left w:val="none" w:sz="0" w:space="0" w:color="auto"/>
            <w:bottom w:val="none" w:sz="0" w:space="0" w:color="auto"/>
            <w:right w:val="none" w:sz="0" w:space="0" w:color="auto"/>
          </w:divBdr>
        </w:div>
      </w:divsChild>
    </w:div>
    <w:div w:id="1167405617">
      <w:bodyDiv w:val="1"/>
      <w:marLeft w:val="0"/>
      <w:marRight w:val="0"/>
      <w:marTop w:val="0"/>
      <w:marBottom w:val="0"/>
      <w:divBdr>
        <w:top w:val="none" w:sz="0" w:space="0" w:color="auto"/>
        <w:left w:val="none" w:sz="0" w:space="0" w:color="auto"/>
        <w:bottom w:val="none" w:sz="0" w:space="0" w:color="auto"/>
        <w:right w:val="none" w:sz="0" w:space="0" w:color="auto"/>
      </w:divBdr>
      <w:divsChild>
        <w:div w:id="1161509647">
          <w:marLeft w:val="0"/>
          <w:marRight w:val="0"/>
          <w:marTop w:val="0"/>
          <w:marBottom w:val="0"/>
          <w:divBdr>
            <w:top w:val="none" w:sz="0" w:space="0" w:color="auto"/>
            <w:left w:val="none" w:sz="0" w:space="0" w:color="auto"/>
            <w:bottom w:val="none" w:sz="0" w:space="0" w:color="auto"/>
            <w:right w:val="none" w:sz="0" w:space="0" w:color="auto"/>
          </w:divBdr>
        </w:div>
      </w:divsChild>
    </w:div>
    <w:div w:id="1191260895">
      <w:bodyDiv w:val="1"/>
      <w:marLeft w:val="0"/>
      <w:marRight w:val="0"/>
      <w:marTop w:val="0"/>
      <w:marBottom w:val="0"/>
      <w:divBdr>
        <w:top w:val="none" w:sz="0" w:space="0" w:color="auto"/>
        <w:left w:val="none" w:sz="0" w:space="0" w:color="auto"/>
        <w:bottom w:val="none" w:sz="0" w:space="0" w:color="auto"/>
        <w:right w:val="none" w:sz="0" w:space="0" w:color="auto"/>
      </w:divBdr>
      <w:divsChild>
        <w:div w:id="1162426047">
          <w:marLeft w:val="0"/>
          <w:marRight w:val="0"/>
          <w:marTop w:val="0"/>
          <w:marBottom w:val="0"/>
          <w:divBdr>
            <w:top w:val="none" w:sz="0" w:space="0" w:color="auto"/>
            <w:left w:val="none" w:sz="0" w:space="0" w:color="auto"/>
            <w:bottom w:val="none" w:sz="0" w:space="0" w:color="auto"/>
            <w:right w:val="none" w:sz="0" w:space="0" w:color="auto"/>
          </w:divBdr>
          <w:divsChild>
            <w:div w:id="221329367">
              <w:marLeft w:val="0"/>
              <w:marRight w:val="0"/>
              <w:marTop w:val="0"/>
              <w:marBottom w:val="0"/>
              <w:divBdr>
                <w:top w:val="none" w:sz="0" w:space="0" w:color="auto"/>
                <w:left w:val="none" w:sz="0" w:space="0" w:color="auto"/>
                <w:bottom w:val="none" w:sz="0" w:space="0" w:color="auto"/>
                <w:right w:val="none" w:sz="0" w:space="0" w:color="auto"/>
              </w:divBdr>
              <w:divsChild>
                <w:div w:id="3380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6908">
      <w:bodyDiv w:val="1"/>
      <w:marLeft w:val="0"/>
      <w:marRight w:val="0"/>
      <w:marTop w:val="0"/>
      <w:marBottom w:val="0"/>
      <w:divBdr>
        <w:top w:val="none" w:sz="0" w:space="0" w:color="auto"/>
        <w:left w:val="none" w:sz="0" w:space="0" w:color="auto"/>
        <w:bottom w:val="none" w:sz="0" w:space="0" w:color="auto"/>
        <w:right w:val="none" w:sz="0" w:space="0" w:color="auto"/>
      </w:divBdr>
      <w:divsChild>
        <w:div w:id="1339886214">
          <w:marLeft w:val="0"/>
          <w:marRight w:val="0"/>
          <w:marTop w:val="0"/>
          <w:marBottom w:val="0"/>
          <w:divBdr>
            <w:top w:val="none" w:sz="0" w:space="0" w:color="auto"/>
            <w:left w:val="none" w:sz="0" w:space="0" w:color="auto"/>
            <w:bottom w:val="none" w:sz="0" w:space="0" w:color="auto"/>
            <w:right w:val="none" w:sz="0" w:space="0" w:color="auto"/>
          </w:divBdr>
        </w:div>
      </w:divsChild>
    </w:div>
    <w:div w:id="1263686049">
      <w:bodyDiv w:val="1"/>
      <w:marLeft w:val="0"/>
      <w:marRight w:val="0"/>
      <w:marTop w:val="0"/>
      <w:marBottom w:val="0"/>
      <w:divBdr>
        <w:top w:val="none" w:sz="0" w:space="0" w:color="auto"/>
        <w:left w:val="none" w:sz="0" w:space="0" w:color="auto"/>
        <w:bottom w:val="none" w:sz="0" w:space="0" w:color="auto"/>
        <w:right w:val="none" w:sz="0" w:space="0" w:color="auto"/>
      </w:divBdr>
      <w:divsChild>
        <w:div w:id="847404207">
          <w:marLeft w:val="0"/>
          <w:marRight w:val="0"/>
          <w:marTop w:val="0"/>
          <w:marBottom w:val="0"/>
          <w:divBdr>
            <w:top w:val="none" w:sz="0" w:space="0" w:color="auto"/>
            <w:left w:val="none" w:sz="0" w:space="0" w:color="auto"/>
            <w:bottom w:val="none" w:sz="0" w:space="0" w:color="auto"/>
            <w:right w:val="none" w:sz="0" w:space="0" w:color="auto"/>
          </w:divBdr>
        </w:div>
      </w:divsChild>
    </w:div>
    <w:div w:id="1269971829">
      <w:bodyDiv w:val="1"/>
      <w:marLeft w:val="0"/>
      <w:marRight w:val="0"/>
      <w:marTop w:val="0"/>
      <w:marBottom w:val="0"/>
      <w:divBdr>
        <w:top w:val="none" w:sz="0" w:space="0" w:color="auto"/>
        <w:left w:val="none" w:sz="0" w:space="0" w:color="auto"/>
        <w:bottom w:val="none" w:sz="0" w:space="0" w:color="auto"/>
        <w:right w:val="none" w:sz="0" w:space="0" w:color="auto"/>
      </w:divBdr>
      <w:divsChild>
        <w:div w:id="1074429382">
          <w:marLeft w:val="0"/>
          <w:marRight w:val="0"/>
          <w:marTop w:val="0"/>
          <w:marBottom w:val="0"/>
          <w:divBdr>
            <w:top w:val="none" w:sz="0" w:space="0" w:color="auto"/>
            <w:left w:val="none" w:sz="0" w:space="0" w:color="auto"/>
            <w:bottom w:val="none" w:sz="0" w:space="0" w:color="auto"/>
            <w:right w:val="none" w:sz="0" w:space="0" w:color="auto"/>
          </w:divBdr>
        </w:div>
      </w:divsChild>
    </w:div>
    <w:div w:id="1271544032">
      <w:bodyDiv w:val="1"/>
      <w:marLeft w:val="0"/>
      <w:marRight w:val="0"/>
      <w:marTop w:val="0"/>
      <w:marBottom w:val="0"/>
      <w:divBdr>
        <w:top w:val="none" w:sz="0" w:space="0" w:color="auto"/>
        <w:left w:val="none" w:sz="0" w:space="0" w:color="auto"/>
        <w:bottom w:val="none" w:sz="0" w:space="0" w:color="auto"/>
        <w:right w:val="none" w:sz="0" w:space="0" w:color="auto"/>
      </w:divBdr>
      <w:divsChild>
        <w:div w:id="2014602703">
          <w:marLeft w:val="0"/>
          <w:marRight w:val="0"/>
          <w:marTop w:val="0"/>
          <w:marBottom w:val="0"/>
          <w:divBdr>
            <w:top w:val="none" w:sz="0" w:space="0" w:color="auto"/>
            <w:left w:val="none" w:sz="0" w:space="0" w:color="auto"/>
            <w:bottom w:val="none" w:sz="0" w:space="0" w:color="auto"/>
            <w:right w:val="none" w:sz="0" w:space="0" w:color="auto"/>
          </w:divBdr>
        </w:div>
      </w:divsChild>
    </w:div>
    <w:div w:id="1300264675">
      <w:bodyDiv w:val="1"/>
      <w:marLeft w:val="0"/>
      <w:marRight w:val="0"/>
      <w:marTop w:val="0"/>
      <w:marBottom w:val="0"/>
      <w:divBdr>
        <w:top w:val="none" w:sz="0" w:space="0" w:color="auto"/>
        <w:left w:val="none" w:sz="0" w:space="0" w:color="auto"/>
        <w:bottom w:val="none" w:sz="0" w:space="0" w:color="auto"/>
        <w:right w:val="none" w:sz="0" w:space="0" w:color="auto"/>
      </w:divBdr>
    </w:div>
    <w:div w:id="1387726818">
      <w:bodyDiv w:val="1"/>
      <w:marLeft w:val="0"/>
      <w:marRight w:val="0"/>
      <w:marTop w:val="0"/>
      <w:marBottom w:val="0"/>
      <w:divBdr>
        <w:top w:val="none" w:sz="0" w:space="0" w:color="auto"/>
        <w:left w:val="none" w:sz="0" w:space="0" w:color="auto"/>
        <w:bottom w:val="none" w:sz="0" w:space="0" w:color="auto"/>
        <w:right w:val="none" w:sz="0" w:space="0" w:color="auto"/>
      </w:divBdr>
      <w:divsChild>
        <w:div w:id="1597325856">
          <w:marLeft w:val="0"/>
          <w:marRight w:val="0"/>
          <w:marTop w:val="0"/>
          <w:marBottom w:val="0"/>
          <w:divBdr>
            <w:top w:val="none" w:sz="0" w:space="0" w:color="auto"/>
            <w:left w:val="none" w:sz="0" w:space="0" w:color="auto"/>
            <w:bottom w:val="none" w:sz="0" w:space="0" w:color="auto"/>
            <w:right w:val="none" w:sz="0" w:space="0" w:color="auto"/>
          </w:divBdr>
        </w:div>
      </w:divsChild>
    </w:div>
    <w:div w:id="140503065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47">
          <w:marLeft w:val="0"/>
          <w:marRight w:val="0"/>
          <w:marTop w:val="0"/>
          <w:marBottom w:val="0"/>
          <w:divBdr>
            <w:top w:val="none" w:sz="0" w:space="0" w:color="auto"/>
            <w:left w:val="none" w:sz="0" w:space="0" w:color="auto"/>
            <w:bottom w:val="none" w:sz="0" w:space="0" w:color="auto"/>
            <w:right w:val="none" w:sz="0" w:space="0" w:color="auto"/>
          </w:divBdr>
        </w:div>
      </w:divsChild>
    </w:div>
    <w:div w:id="1718578937">
      <w:bodyDiv w:val="1"/>
      <w:marLeft w:val="0"/>
      <w:marRight w:val="0"/>
      <w:marTop w:val="0"/>
      <w:marBottom w:val="0"/>
      <w:divBdr>
        <w:top w:val="none" w:sz="0" w:space="0" w:color="auto"/>
        <w:left w:val="none" w:sz="0" w:space="0" w:color="auto"/>
        <w:bottom w:val="none" w:sz="0" w:space="0" w:color="auto"/>
        <w:right w:val="none" w:sz="0" w:space="0" w:color="auto"/>
      </w:divBdr>
      <w:divsChild>
        <w:div w:id="2105876918">
          <w:marLeft w:val="0"/>
          <w:marRight w:val="0"/>
          <w:marTop w:val="0"/>
          <w:marBottom w:val="0"/>
          <w:divBdr>
            <w:top w:val="none" w:sz="0" w:space="0" w:color="auto"/>
            <w:left w:val="none" w:sz="0" w:space="0" w:color="auto"/>
            <w:bottom w:val="none" w:sz="0" w:space="0" w:color="auto"/>
            <w:right w:val="none" w:sz="0" w:space="0" w:color="auto"/>
          </w:divBdr>
          <w:divsChild>
            <w:div w:id="1279070241">
              <w:marLeft w:val="0"/>
              <w:marRight w:val="0"/>
              <w:marTop w:val="0"/>
              <w:marBottom w:val="0"/>
              <w:divBdr>
                <w:top w:val="none" w:sz="0" w:space="0" w:color="auto"/>
                <w:left w:val="none" w:sz="0" w:space="0" w:color="auto"/>
                <w:bottom w:val="none" w:sz="0" w:space="0" w:color="auto"/>
                <w:right w:val="none" w:sz="0" w:space="0" w:color="auto"/>
              </w:divBdr>
            </w:div>
            <w:div w:id="1429891030">
              <w:marLeft w:val="0"/>
              <w:marRight w:val="0"/>
              <w:marTop w:val="0"/>
              <w:marBottom w:val="0"/>
              <w:divBdr>
                <w:top w:val="none" w:sz="0" w:space="0" w:color="auto"/>
                <w:left w:val="none" w:sz="0" w:space="0" w:color="auto"/>
                <w:bottom w:val="none" w:sz="0" w:space="0" w:color="auto"/>
                <w:right w:val="none" w:sz="0" w:space="0" w:color="auto"/>
              </w:divBdr>
            </w:div>
            <w:div w:id="857238925">
              <w:marLeft w:val="0"/>
              <w:marRight w:val="0"/>
              <w:marTop w:val="0"/>
              <w:marBottom w:val="0"/>
              <w:divBdr>
                <w:top w:val="none" w:sz="0" w:space="0" w:color="auto"/>
                <w:left w:val="none" w:sz="0" w:space="0" w:color="auto"/>
                <w:bottom w:val="none" w:sz="0" w:space="0" w:color="auto"/>
                <w:right w:val="none" w:sz="0" w:space="0" w:color="auto"/>
              </w:divBdr>
            </w:div>
            <w:div w:id="1975597943">
              <w:marLeft w:val="0"/>
              <w:marRight w:val="0"/>
              <w:marTop w:val="0"/>
              <w:marBottom w:val="0"/>
              <w:divBdr>
                <w:top w:val="none" w:sz="0" w:space="0" w:color="auto"/>
                <w:left w:val="none" w:sz="0" w:space="0" w:color="auto"/>
                <w:bottom w:val="none" w:sz="0" w:space="0" w:color="auto"/>
                <w:right w:val="none" w:sz="0" w:space="0" w:color="auto"/>
              </w:divBdr>
            </w:div>
            <w:div w:id="1536769852">
              <w:marLeft w:val="0"/>
              <w:marRight w:val="0"/>
              <w:marTop w:val="0"/>
              <w:marBottom w:val="0"/>
              <w:divBdr>
                <w:top w:val="none" w:sz="0" w:space="0" w:color="auto"/>
                <w:left w:val="none" w:sz="0" w:space="0" w:color="auto"/>
                <w:bottom w:val="none" w:sz="0" w:space="0" w:color="auto"/>
                <w:right w:val="none" w:sz="0" w:space="0" w:color="auto"/>
              </w:divBdr>
            </w:div>
            <w:div w:id="1881287501">
              <w:marLeft w:val="0"/>
              <w:marRight w:val="0"/>
              <w:marTop w:val="0"/>
              <w:marBottom w:val="0"/>
              <w:divBdr>
                <w:top w:val="none" w:sz="0" w:space="0" w:color="auto"/>
                <w:left w:val="none" w:sz="0" w:space="0" w:color="auto"/>
                <w:bottom w:val="none" w:sz="0" w:space="0" w:color="auto"/>
                <w:right w:val="none" w:sz="0" w:space="0" w:color="auto"/>
              </w:divBdr>
            </w:div>
            <w:div w:id="908273029">
              <w:marLeft w:val="0"/>
              <w:marRight w:val="0"/>
              <w:marTop w:val="0"/>
              <w:marBottom w:val="0"/>
              <w:divBdr>
                <w:top w:val="none" w:sz="0" w:space="0" w:color="auto"/>
                <w:left w:val="none" w:sz="0" w:space="0" w:color="auto"/>
                <w:bottom w:val="none" w:sz="0" w:space="0" w:color="auto"/>
                <w:right w:val="none" w:sz="0" w:space="0" w:color="auto"/>
              </w:divBdr>
            </w:div>
            <w:div w:id="45639938">
              <w:marLeft w:val="0"/>
              <w:marRight w:val="0"/>
              <w:marTop w:val="0"/>
              <w:marBottom w:val="0"/>
              <w:divBdr>
                <w:top w:val="none" w:sz="0" w:space="0" w:color="auto"/>
                <w:left w:val="none" w:sz="0" w:space="0" w:color="auto"/>
                <w:bottom w:val="none" w:sz="0" w:space="0" w:color="auto"/>
                <w:right w:val="none" w:sz="0" w:space="0" w:color="auto"/>
              </w:divBdr>
            </w:div>
            <w:div w:id="140201356">
              <w:marLeft w:val="0"/>
              <w:marRight w:val="0"/>
              <w:marTop w:val="0"/>
              <w:marBottom w:val="0"/>
              <w:divBdr>
                <w:top w:val="none" w:sz="0" w:space="0" w:color="auto"/>
                <w:left w:val="none" w:sz="0" w:space="0" w:color="auto"/>
                <w:bottom w:val="none" w:sz="0" w:space="0" w:color="auto"/>
                <w:right w:val="none" w:sz="0" w:space="0" w:color="auto"/>
              </w:divBdr>
            </w:div>
            <w:div w:id="253438804">
              <w:marLeft w:val="0"/>
              <w:marRight w:val="0"/>
              <w:marTop w:val="0"/>
              <w:marBottom w:val="0"/>
              <w:divBdr>
                <w:top w:val="none" w:sz="0" w:space="0" w:color="auto"/>
                <w:left w:val="none" w:sz="0" w:space="0" w:color="auto"/>
                <w:bottom w:val="none" w:sz="0" w:space="0" w:color="auto"/>
                <w:right w:val="none" w:sz="0" w:space="0" w:color="auto"/>
              </w:divBdr>
            </w:div>
            <w:div w:id="1127816169">
              <w:marLeft w:val="0"/>
              <w:marRight w:val="0"/>
              <w:marTop w:val="0"/>
              <w:marBottom w:val="0"/>
              <w:divBdr>
                <w:top w:val="none" w:sz="0" w:space="0" w:color="auto"/>
                <w:left w:val="none" w:sz="0" w:space="0" w:color="auto"/>
                <w:bottom w:val="none" w:sz="0" w:space="0" w:color="auto"/>
                <w:right w:val="none" w:sz="0" w:space="0" w:color="auto"/>
              </w:divBdr>
            </w:div>
            <w:div w:id="1476416102">
              <w:marLeft w:val="0"/>
              <w:marRight w:val="0"/>
              <w:marTop w:val="0"/>
              <w:marBottom w:val="0"/>
              <w:divBdr>
                <w:top w:val="none" w:sz="0" w:space="0" w:color="auto"/>
                <w:left w:val="none" w:sz="0" w:space="0" w:color="auto"/>
                <w:bottom w:val="none" w:sz="0" w:space="0" w:color="auto"/>
                <w:right w:val="none" w:sz="0" w:space="0" w:color="auto"/>
              </w:divBdr>
            </w:div>
            <w:div w:id="1640265395">
              <w:marLeft w:val="0"/>
              <w:marRight w:val="0"/>
              <w:marTop w:val="0"/>
              <w:marBottom w:val="0"/>
              <w:divBdr>
                <w:top w:val="none" w:sz="0" w:space="0" w:color="auto"/>
                <w:left w:val="none" w:sz="0" w:space="0" w:color="auto"/>
                <w:bottom w:val="none" w:sz="0" w:space="0" w:color="auto"/>
                <w:right w:val="none" w:sz="0" w:space="0" w:color="auto"/>
              </w:divBdr>
              <w:divsChild>
                <w:div w:id="1694260813">
                  <w:marLeft w:val="0"/>
                  <w:marRight w:val="0"/>
                  <w:marTop w:val="0"/>
                  <w:marBottom w:val="0"/>
                  <w:divBdr>
                    <w:top w:val="none" w:sz="0" w:space="0" w:color="auto"/>
                    <w:left w:val="none" w:sz="0" w:space="0" w:color="auto"/>
                    <w:bottom w:val="none" w:sz="0" w:space="0" w:color="auto"/>
                    <w:right w:val="none" w:sz="0" w:space="0" w:color="auto"/>
                  </w:divBdr>
                  <w:divsChild>
                    <w:div w:id="1896503963">
                      <w:marLeft w:val="0"/>
                      <w:marRight w:val="0"/>
                      <w:marTop w:val="0"/>
                      <w:marBottom w:val="0"/>
                      <w:divBdr>
                        <w:top w:val="none" w:sz="0" w:space="0" w:color="auto"/>
                        <w:left w:val="none" w:sz="0" w:space="0" w:color="auto"/>
                        <w:bottom w:val="none" w:sz="0" w:space="0" w:color="auto"/>
                        <w:right w:val="none" w:sz="0" w:space="0" w:color="auto"/>
                      </w:divBdr>
                      <w:divsChild>
                        <w:div w:id="246578391">
                          <w:marLeft w:val="0"/>
                          <w:marRight w:val="0"/>
                          <w:marTop w:val="0"/>
                          <w:marBottom w:val="0"/>
                          <w:divBdr>
                            <w:top w:val="none" w:sz="0" w:space="0" w:color="auto"/>
                            <w:left w:val="none" w:sz="0" w:space="0" w:color="auto"/>
                            <w:bottom w:val="none" w:sz="0" w:space="0" w:color="auto"/>
                            <w:right w:val="none" w:sz="0" w:space="0" w:color="auto"/>
                          </w:divBdr>
                        </w:div>
                      </w:divsChild>
                    </w:div>
                    <w:div w:id="160387643">
                      <w:marLeft w:val="0"/>
                      <w:marRight w:val="0"/>
                      <w:marTop w:val="0"/>
                      <w:marBottom w:val="0"/>
                      <w:divBdr>
                        <w:top w:val="none" w:sz="0" w:space="0" w:color="auto"/>
                        <w:left w:val="none" w:sz="0" w:space="0" w:color="auto"/>
                        <w:bottom w:val="none" w:sz="0" w:space="0" w:color="auto"/>
                        <w:right w:val="none" w:sz="0" w:space="0" w:color="auto"/>
                      </w:divBdr>
                      <w:divsChild>
                        <w:div w:id="503321852">
                          <w:marLeft w:val="0"/>
                          <w:marRight w:val="0"/>
                          <w:marTop w:val="0"/>
                          <w:marBottom w:val="0"/>
                          <w:divBdr>
                            <w:top w:val="none" w:sz="0" w:space="0" w:color="auto"/>
                            <w:left w:val="none" w:sz="0" w:space="0" w:color="auto"/>
                            <w:bottom w:val="none" w:sz="0" w:space="0" w:color="auto"/>
                            <w:right w:val="none" w:sz="0" w:space="0" w:color="auto"/>
                          </w:divBdr>
                        </w:div>
                      </w:divsChild>
                    </w:div>
                    <w:div w:id="1612976054">
                      <w:marLeft w:val="0"/>
                      <w:marRight w:val="0"/>
                      <w:marTop w:val="0"/>
                      <w:marBottom w:val="0"/>
                      <w:divBdr>
                        <w:top w:val="none" w:sz="0" w:space="0" w:color="auto"/>
                        <w:left w:val="none" w:sz="0" w:space="0" w:color="auto"/>
                        <w:bottom w:val="none" w:sz="0" w:space="0" w:color="auto"/>
                        <w:right w:val="none" w:sz="0" w:space="0" w:color="auto"/>
                      </w:divBdr>
                      <w:divsChild>
                        <w:div w:id="1209412196">
                          <w:marLeft w:val="0"/>
                          <w:marRight w:val="0"/>
                          <w:marTop w:val="0"/>
                          <w:marBottom w:val="0"/>
                          <w:divBdr>
                            <w:top w:val="none" w:sz="0" w:space="0" w:color="auto"/>
                            <w:left w:val="none" w:sz="0" w:space="0" w:color="auto"/>
                            <w:bottom w:val="none" w:sz="0" w:space="0" w:color="auto"/>
                            <w:right w:val="none" w:sz="0" w:space="0" w:color="auto"/>
                          </w:divBdr>
                        </w:div>
                      </w:divsChild>
                    </w:div>
                    <w:div w:id="179777109">
                      <w:marLeft w:val="0"/>
                      <w:marRight w:val="0"/>
                      <w:marTop w:val="0"/>
                      <w:marBottom w:val="0"/>
                      <w:divBdr>
                        <w:top w:val="none" w:sz="0" w:space="0" w:color="auto"/>
                        <w:left w:val="none" w:sz="0" w:space="0" w:color="auto"/>
                        <w:bottom w:val="none" w:sz="0" w:space="0" w:color="auto"/>
                        <w:right w:val="none" w:sz="0" w:space="0" w:color="auto"/>
                      </w:divBdr>
                      <w:divsChild>
                        <w:div w:id="1105854738">
                          <w:marLeft w:val="0"/>
                          <w:marRight w:val="0"/>
                          <w:marTop w:val="0"/>
                          <w:marBottom w:val="0"/>
                          <w:divBdr>
                            <w:top w:val="none" w:sz="0" w:space="0" w:color="auto"/>
                            <w:left w:val="none" w:sz="0" w:space="0" w:color="auto"/>
                            <w:bottom w:val="none" w:sz="0" w:space="0" w:color="auto"/>
                            <w:right w:val="none" w:sz="0" w:space="0" w:color="auto"/>
                          </w:divBdr>
                        </w:div>
                      </w:divsChild>
                    </w:div>
                    <w:div w:id="2082369094">
                      <w:marLeft w:val="0"/>
                      <w:marRight w:val="0"/>
                      <w:marTop w:val="0"/>
                      <w:marBottom w:val="0"/>
                      <w:divBdr>
                        <w:top w:val="none" w:sz="0" w:space="0" w:color="auto"/>
                        <w:left w:val="none" w:sz="0" w:space="0" w:color="auto"/>
                        <w:bottom w:val="none" w:sz="0" w:space="0" w:color="auto"/>
                        <w:right w:val="none" w:sz="0" w:space="0" w:color="auto"/>
                      </w:divBdr>
                      <w:divsChild>
                        <w:div w:id="84811614">
                          <w:marLeft w:val="0"/>
                          <w:marRight w:val="0"/>
                          <w:marTop w:val="0"/>
                          <w:marBottom w:val="0"/>
                          <w:divBdr>
                            <w:top w:val="none" w:sz="0" w:space="0" w:color="auto"/>
                            <w:left w:val="none" w:sz="0" w:space="0" w:color="auto"/>
                            <w:bottom w:val="none" w:sz="0" w:space="0" w:color="auto"/>
                            <w:right w:val="none" w:sz="0" w:space="0" w:color="auto"/>
                          </w:divBdr>
                        </w:div>
                      </w:divsChild>
                    </w:div>
                    <w:div w:id="1634676931">
                      <w:marLeft w:val="0"/>
                      <w:marRight w:val="0"/>
                      <w:marTop w:val="0"/>
                      <w:marBottom w:val="0"/>
                      <w:divBdr>
                        <w:top w:val="none" w:sz="0" w:space="0" w:color="auto"/>
                        <w:left w:val="none" w:sz="0" w:space="0" w:color="auto"/>
                        <w:bottom w:val="none" w:sz="0" w:space="0" w:color="auto"/>
                        <w:right w:val="none" w:sz="0" w:space="0" w:color="auto"/>
                      </w:divBdr>
                      <w:divsChild>
                        <w:div w:id="454569990">
                          <w:marLeft w:val="0"/>
                          <w:marRight w:val="0"/>
                          <w:marTop w:val="0"/>
                          <w:marBottom w:val="0"/>
                          <w:divBdr>
                            <w:top w:val="none" w:sz="0" w:space="0" w:color="auto"/>
                            <w:left w:val="none" w:sz="0" w:space="0" w:color="auto"/>
                            <w:bottom w:val="none" w:sz="0" w:space="0" w:color="auto"/>
                            <w:right w:val="none" w:sz="0" w:space="0" w:color="auto"/>
                          </w:divBdr>
                        </w:div>
                      </w:divsChild>
                    </w:div>
                    <w:div w:id="1974677334">
                      <w:marLeft w:val="0"/>
                      <w:marRight w:val="0"/>
                      <w:marTop w:val="0"/>
                      <w:marBottom w:val="0"/>
                      <w:divBdr>
                        <w:top w:val="none" w:sz="0" w:space="0" w:color="auto"/>
                        <w:left w:val="none" w:sz="0" w:space="0" w:color="auto"/>
                        <w:bottom w:val="none" w:sz="0" w:space="0" w:color="auto"/>
                        <w:right w:val="none" w:sz="0" w:space="0" w:color="auto"/>
                      </w:divBdr>
                      <w:divsChild>
                        <w:div w:id="795372097">
                          <w:marLeft w:val="0"/>
                          <w:marRight w:val="0"/>
                          <w:marTop w:val="0"/>
                          <w:marBottom w:val="0"/>
                          <w:divBdr>
                            <w:top w:val="none" w:sz="0" w:space="0" w:color="auto"/>
                            <w:left w:val="none" w:sz="0" w:space="0" w:color="auto"/>
                            <w:bottom w:val="none" w:sz="0" w:space="0" w:color="auto"/>
                            <w:right w:val="none" w:sz="0" w:space="0" w:color="auto"/>
                          </w:divBdr>
                        </w:div>
                        <w:div w:id="1603872880">
                          <w:marLeft w:val="0"/>
                          <w:marRight w:val="0"/>
                          <w:marTop w:val="0"/>
                          <w:marBottom w:val="0"/>
                          <w:divBdr>
                            <w:top w:val="none" w:sz="0" w:space="0" w:color="auto"/>
                            <w:left w:val="none" w:sz="0" w:space="0" w:color="auto"/>
                            <w:bottom w:val="none" w:sz="0" w:space="0" w:color="auto"/>
                            <w:right w:val="none" w:sz="0" w:space="0" w:color="auto"/>
                          </w:divBdr>
                        </w:div>
                      </w:divsChild>
                    </w:div>
                    <w:div w:id="423304429">
                      <w:marLeft w:val="0"/>
                      <w:marRight w:val="0"/>
                      <w:marTop w:val="0"/>
                      <w:marBottom w:val="0"/>
                      <w:divBdr>
                        <w:top w:val="none" w:sz="0" w:space="0" w:color="auto"/>
                        <w:left w:val="none" w:sz="0" w:space="0" w:color="auto"/>
                        <w:bottom w:val="none" w:sz="0" w:space="0" w:color="auto"/>
                        <w:right w:val="none" w:sz="0" w:space="0" w:color="auto"/>
                      </w:divBdr>
                      <w:divsChild>
                        <w:div w:id="327947626">
                          <w:marLeft w:val="0"/>
                          <w:marRight w:val="0"/>
                          <w:marTop w:val="0"/>
                          <w:marBottom w:val="0"/>
                          <w:divBdr>
                            <w:top w:val="none" w:sz="0" w:space="0" w:color="auto"/>
                            <w:left w:val="none" w:sz="0" w:space="0" w:color="auto"/>
                            <w:bottom w:val="none" w:sz="0" w:space="0" w:color="auto"/>
                            <w:right w:val="none" w:sz="0" w:space="0" w:color="auto"/>
                          </w:divBdr>
                        </w:div>
                      </w:divsChild>
                    </w:div>
                    <w:div w:id="739981246">
                      <w:marLeft w:val="0"/>
                      <w:marRight w:val="0"/>
                      <w:marTop w:val="0"/>
                      <w:marBottom w:val="0"/>
                      <w:divBdr>
                        <w:top w:val="none" w:sz="0" w:space="0" w:color="auto"/>
                        <w:left w:val="none" w:sz="0" w:space="0" w:color="auto"/>
                        <w:bottom w:val="none" w:sz="0" w:space="0" w:color="auto"/>
                        <w:right w:val="none" w:sz="0" w:space="0" w:color="auto"/>
                      </w:divBdr>
                      <w:divsChild>
                        <w:div w:id="1200127393">
                          <w:marLeft w:val="0"/>
                          <w:marRight w:val="0"/>
                          <w:marTop w:val="0"/>
                          <w:marBottom w:val="0"/>
                          <w:divBdr>
                            <w:top w:val="none" w:sz="0" w:space="0" w:color="auto"/>
                            <w:left w:val="none" w:sz="0" w:space="0" w:color="auto"/>
                            <w:bottom w:val="none" w:sz="0" w:space="0" w:color="auto"/>
                            <w:right w:val="none" w:sz="0" w:space="0" w:color="auto"/>
                          </w:divBdr>
                        </w:div>
                      </w:divsChild>
                    </w:div>
                    <w:div w:id="2010938066">
                      <w:marLeft w:val="0"/>
                      <w:marRight w:val="0"/>
                      <w:marTop w:val="0"/>
                      <w:marBottom w:val="0"/>
                      <w:divBdr>
                        <w:top w:val="none" w:sz="0" w:space="0" w:color="auto"/>
                        <w:left w:val="none" w:sz="0" w:space="0" w:color="auto"/>
                        <w:bottom w:val="none" w:sz="0" w:space="0" w:color="auto"/>
                        <w:right w:val="none" w:sz="0" w:space="0" w:color="auto"/>
                      </w:divBdr>
                      <w:divsChild>
                        <w:div w:id="201867305">
                          <w:marLeft w:val="0"/>
                          <w:marRight w:val="0"/>
                          <w:marTop w:val="0"/>
                          <w:marBottom w:val="0"/>
                          <w:divBdr>
                            <w:top w:val="none" w:sz="0" w:space="0" w:color="auto"/>
                            <w:left w:val="none" w:sz="0" w:space="0" w:color="auto"/>
                            <w:bottom w:val="none" w:sz="0" w:space="0" w:color="auto"/>
                            <w:right w:val="none" w:sz="0" w:space="0" w:color="auto"/>
                          </w:divBdr>
                        </w:div>
                      </w:divsChild>
                    </w:div>
                    <w:div w:id="1867520311">
                      <w:marLeft w:val="0"/>
                      <w:marRight w:val="0"/>
                      <w:marTop w:val="0"/>
                      <w:marBottom w:val="0"/>
                      <w:divBdr>
                        <w:top w:val="none" w:sz="0" w:space="0" w:color="auto"/>
                        <w:left w:val="none" w:sz="0" w:space="0" w:color="auto"/>
                        <w:bottom w:val="none" w:sz="0" w:space="0" w:color="auto"/>
                        <w:right w:val="none" w:sz="0" w:space="0" w:color="auto"/>
                      </w:divBdr>
                      <w:divsChild>
                        <w:div w:id="54937354">
                          <w:marLeft w:val="0"/>
                          <w:marRight w:val="0"/>
                          <w:marTop w:val="0"/>
                          <w:marBottom w:val="0"/>
                          <w:divBdr>
                            <w:top w:val="none" w:sz="0" w:space="0" w:color="auto"/>
                            <w:left w:val="none" w:sz="0" w:space="0" w:color="auto"/>
                            <w:bottom w:val="none" w:sz="0" w:space="0" w:color="auto"/>
                            <w:right w:val="none" w:sz="0" w:space="0" w:color="auto"/>
                          </w:divBdr>
                        </w:div>
                      </w:divsChild>
                    </w:div>
                    <w:div w:id="1859853443">
                      <w:marLeft w:val="0"/>
                      <w:marRight w:val="0"/>
                      <w:marTop w:val="0"/>
                      <w:marBottom w:val="0"/>
                      <w:divBdr>
                        <w:top w:val="none" w:sz="0" w:space="0" w:color="auto"/>
                        <w:left w:val="none" w:sz="0" w:space="0" w:color="auto"/>
                        <w:bottom w:val="none" w:sz="0" w:space="0" w:color="auto"/>
                        <w:right w:val="none" w:sz="0" w:space="0" w:color="auto"/>
                      </w:divBdr>
                      <w:divsChild>
                        <w:div w:id="1958675552">
                          <w:marLeft w:val="0"/>
                          <w:marRight w:val="0"/>
                          <w:marTop w:val="0"/>
                          <w:marBottom w:val="0"/>
                          <w:divBdr>
                            <w:top w:val="none" w:sz="0" w:space="0" w:color="auto"/>
                            <w:left w:val="none" w:sz="0" w:space="0" w:color="auto"/>
                            <w:bottom w:val="none" w:sz="0" w:space="0" w:color="auto"/>
                            <w:right w:val="none" w:sz="0" w:space="0" w:color="auto"/>
                          </w:divBdr>
                        </w:div>
                      </w:divsChild>
                    </w:div>
                    <w:div w:id="41566024">
                      <w:marLeft w:val="0"/>
                      <w:marRight w:val="0"/>
                      <w:marTop w:val="0"/>
                      <w:marBottom w:val="0"/>
                      <w:divBdr>
                        <w:top w:val="none" w:sz="0" w:space="0" w:color="auto"/>
                        <w:left w:val="none" w:sz="0" w:space="0" w:color="auto"/>
                        <w:bottom w:val="none" w:sz="0" w:space="0" w:color="auto"/>
                        <w:right w:val="none" w:sz="0" w:space="0" w:color="auto"/>
                      </w:divBdr>
                      <w:divsChild>
                        <w:div w:id="1363021928">
                          <w:marLeft w:val="0"/>
                          <w:marRight w:val="0"/>
                          <w:marTop w:val="0"/>
                          <w:marBottom w:val="0"/>
                          <w:divBdr>
                            <w:top w:val="none" w:sz="0" w:space="0" w:color="auto"/>
                            <w:left w:val="none" w:sz="0" w:space="0" w:color="auto"/>
                            <w:bottom w:val="none" w:sz="0" w:space="0" w:color="auto"/>
                            <w:right w:val="none" w:sz="0" w:space="0" w:color="auto"/>
                          </w:divBdr>
                        </w:div>
                      </w:divsChild>
                    </w:div>
                    <w:div w:id="148519485">
                      <w:marLeft w:val="0"/>
                      <w:marRight w:val="0"/>
                      <w:marTop w:val="0"/>
                      <w:marBottom w:val="0"/>
                      <w:divBdr>
                        <w:top w:val="none" w:sz="0" w:space="0" w:color="auto"/>
                        <w:left w:val="none" w:sz="0" w:space="0" w:color="auto"/>
                        <w:bottom w:val="none" w:sz="0" w:space="0" w:color="auto"/>
                        <w:right w:val="none" w:sz="0" w:space="0" w:color="auto"/>
                      </w:divBdr>
                      <w:divsChild>
                        <w:div w:id="1013991616">
                          <w:marLeft w:val="0"/>
                          <w:marRight w:val="0"/>
                          <w:marTop w:val="0"/>
                          <w:marBottom w:val="0"/>
                          <w:divBdr>
                            <w:top w:val="none" w:sz="0" w:space="0" w:color="auto"/>
                            <w:left w:val="none" w:sz="0" w:space="0" w:color="auto"/>
                            <w:bottom w:val="none" w:sz="0" w:space="0" w:color="auto"/>
                            <w:right w:val="none" w:sz="0" w:space="0" w:color="auto"/>
                          </w:divBdr>
                        </w:div>
                      </w:divsChild>
                    </w:div>
                    <w:div w:id="1616668264">
                      <w:marLeft w:val="0"/>
                      <w:marRight w:val="0"/>
                      <w:marTop w:val="0"/>
                      <w:marBottom w:val="0"/>
                      <w:divBdr>
                        <w:top w:val="none" w:sz="0" w:space="0" w:color="auto"/>
                        <w:left w:val="none" w:sz="0" w:space="0" w:color="auto"/>
                        <w:bottom w:val="none" w:sz="0" w:space="0" w:color="auto"/>
                        <w:right w:val="none" w:sz="0" w:space="0" w:color="auto"/>
                      </w:divBdr>
                      <w:divsChild>
                        <w:div w:id="1047410184">
                          <w:marLeft w:val="0"/>
                          <w:marRight w:val="0"/>
                          <w:marTop w:val="0"/>
                          <w:marBottom w:val="0"/>
                          <w:divBdr>
                            <w:top w:val="none" w:sz="0" w:space="0" w:color="auto"/>
                            <w:left w:val="none" w:sz="0" w:space="0" w:color="auto"/>
                            <w:bottom w:val="none" w:sz="0" w:space="0" w:color="auto"/>
                            <w:right w:val="none" w:sz="0" w:space="0" w:color="auto"/>
                          </w:divBdr>
                        </w:div>
                      </w:divsChild>
                    </w:div>
                    <w:div w:id="88359549">
                      <w:marLeft w:val="0"/>
                      <w:marRight w:val="0"/>
                      <w:marTop w:val="0"/>
                      <w:marBottom w:val="0"/>
                      <w:divBdr>
                        <w:top w:val="none" w:sz="0" w:space="0" w:color="auto"/>
                        <w:left w:val="none" w:sz="0" w:space="0" w:color="auto"/>
                        <w:bottom w:val="none" w:sz="0" w:space="0" w:color="auto"/>
                        <w:right w:val="none" w:sz="0" w:space="0" w:color="auto"/>
                      </w:divBdr>
                    </w:div>
                    <w:div w:id="2035232656">
                      <w:marLeft w:val="0"/>
                      <w:marRight w:val="0"/>
                      <w:marTop w:val="0"/>
                      <w:marBottom w:val="0"/>
                      <w:divBdr>
                        <w:top w:val="none" w:sz="0" w:space="0" w:color="auto"/>
                        <w:left w:val="none" w:sz="0" w:space="0" w:color="auto"/>
                        <w:bottom w:val="none" w:sz="0" w:space="0" w:color="auto"/>
                        <w:right w:val="none" w:sz="0" w:space="0" w:color="auto"/>
                      </w:divBdr>
                    </w:div>
                    <w:div w:id="8995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4470">
              <w:marLeft w:val="0"/>
              <w:marRight w:val="0"/>
              <w:marTop w:val="0"/>
              <w:marBottom w:val="0"/>
              <w:divBdr>
                <w:top w:val="none" w:sz="0" w:space="0" w:color="auto"/>
                <w:left w:val="none" w:sz="0" w:space="0" w:color="auto"/>
                <w:bottom w:val="none" w:sz="0" w:space="0" w:color="auto"/>
                <w:right w:val="none" w:sz="0" w:space="0" w:color="auto"/>
              </w:divBdr>
            </w:div>
            <w:div w:id="1147742046">
              <w:marLeft w:val="0"/>
              <w:marRight w:val="0"/>
              <w:marTop w:val="0"/>
              <w:marBottom w:val="0"/>
              <w:divBdr>
                <w:top w:val="none" w:sz="0" w:space="0" w:color="auto"/>
                <w:left w:val="none" w:sz="0" w:space="0" w:color="auto"/>
                <w:bottom w:val="none" w:sz="0" w:space="0" w:color="auto"/>
                <w:right w:val="none" w:sz="0" w:space="0" w:color="auto"/>
              </w:divBdr>
            </w:div>
            <w:div w:id="2102138252">
              <w:marLeft w:val="0"/>
              <w:marRight w:val="0"/>
              <w:marTop w:val="0"/>
              <w:marBottom w:val="0"/>
              <w:divBdr>
                <w:top w:val="none" w:sz="0" w:space="0" w:color="auto"/>
                <w:left w:val="none" w:sz="0" w:space="0" w:color="auto"/>
                <w:bottom w:val="none" w:sz="0" w:space="0" w:color="auto"/>
                <w:right w:val="none" w:sz="0" w:space="0" w:color="auto"/>
              </w:divBdr>
              <w:divsChild>
                <w:div w:id="456948691">
                  <w:marLeft w:val="0"/>
                  <w:marRight w:val="0"/>
                  <w:marTop w:val="0"/>
                  <w:marBottom w:val="0"/>
                  <w:divBdr>
                    <w:top w:val="none" w:sz="0" w:space="0" w:color="auto"/>
                    <w:left w:val="none" w:sz="0" w:space="0" w:color="auto"/>
                    <w:bottom w:val="none" w:sz="0" w:space="0" w:color="auto"/>
                    <w:right w:val="none" w:sz="0" w:space="0" w:color="auto"/>
                  </w:divBdr>
                  <w:divsChild>
                    <w:div w:id="2084061262">
                      <w:marLeft w:val="0"/>
                      <w:marRight w:val="0"/>
                      <w:marTop w:val="0"/>
                      <w:marBottom w:val="0"/>
                      <w:divBdr>
                        <w:top w:val="none" w:sz="0" w:space="0" w:color="auto"/>
                        <w:left w:val="none" w:sz="0" w:space="0" w:color="auto"/>
                        <w:bottom w:val="none" w:sz="0" w:space="0" w:color="auto"/>
                        <w:right w:val="none" w:sz="0" w:space="0" w:color="auto"/>
                      </w:divBdr>
                      <w:divsChild>
                        <w:div w:id="1653370878">
                          <w:marLeft w:val="0"/>
                          <w:marRight w:val="0"/>
                          <w:marTop w:val="0"/>
                          <w:marBottom w:val="0"/>
                          <w:divBdr>
                            <w:top w:val="none" w:sz="0" w:space="0" w:color="auto"/>
                            <w:left w:val="none" w:sz="0" w:space="0" w:color="auto"/>
                            <w:bottom w:val="none" w:sz="0" w:space="0" w:color="auto"/>
                            <w:right w:val="none" w:sz="0" w:space="0" w:color="auto"/>
                          </w:divBdr>
                        </w:div>
                      </w:divsChild>
                    </w:div>
                    <w:div w:id="690374971">
                      <w:marLeft w:val="0"/>
                      <w:marRight w:val="0"/>
                      <w:marTop w:val="0"/>
                      <w:marBottom w:val="0"/>
                      <w:divBdr>
                        <w:top w:val="none" w:sz="0" w:space="0" w:color="auto"/>
                        <w:left w:val="none" w:sz="0" w:space="0" w:color="auto"/>
                        <w:bottom w:val="none" w:sz="0" w:space="0" w:color="auto"/>
                        <w:right w:val="none" w:sz="0" w:space="0" w:color="auto"/>
                      </w:divBdr>
                      <w:divsChild>
                        <w:div w:id="380327399">
                          <w:marLeft w:val="0"/>
                          <w:marRight w:val="0"/>
                          <w:marTop w:val="0"/>
                          <w:marBottom w:val="0"/>
                          <w:divBdr>
                            <w:top w:val="none" w:sz="0" w:space="0" w:color="auto"/>
                            <w:left w:val="none" w:sz="0" w:space="0" w:color="auto"/>
                            <w:bottom w:val="none" w:sz="0" w:space="0" w:color="auto"/>
                            <w:right w:val="none" w:sz="0" w:space="0" w:color="auto"/>
                          </w:divBdr>
                        </w:div>
                      </w:divsChild>
                    </w:div>
                    <w:div w:id="1110971110">
                      <w:marLeft w:val="0"/>
                      <w:marRight w:val="0"/>
                      <w:marTop w:val="0"/>
                      <w:marBottom w:val="0"/>
                      <w:divBdr>
                        <w:top w:val="none" w:sz="0" w:space="0" w:color="auto"/>
                        <w:left w:val="none" w:sz="0" w:space="0" w:color="auto"/>
                        <w:bottom w:val="none" w:sz="0" w:space="0" w:color="auto"/>
                        <w:right w:val="none" w:sz="0" w:space="0" w:color="auto"/>
                      </w:divBdr>
                      <w:divsChild>
                        <w:div w:id="1903757668">
                          <w:marLeft w:val="0"/>
                          <w:marRight w:val="0"/>
                          <w:marTop w:val="0"/>
                          <w:marBottom w:val="0"/>
                          <w:divBdr>
                            <w:top w:val="none" w:sz="0" w:space="0" w:color="auto"/>
                            <w:left w:val="none" w:sz="0" w:space="0" w:color="auto"/>
                            <w:bottom w:val="none" w:sz="0" w:space="0" w:color="auto"/>
                            <w:right w:val="none" w:sz="0" w:space="0" w:color="auto"/>
                          </w:divBdr>
                        </w:div>
                      </w:divsChild>
                    </w:div>
                    <w:div w:id="192963559">
                      <w:marLeft w:val="0"/>
                      <w:marRight w:val="0"/>
                      <w:marTop w:val="0"/>
                      <w:marBottom w:val="0"/>
                      <w:divBdr>
                        <w:top w:val="none" w:sz="0" w:space="0" w:color="auto"/>
                        <w:left w:val="none" w:sz="0" w:space="0" w:color="auto"/>
                        <w:bottom w:val="none" w:sz="0" w:space="0" w:color="auto"/>
                        <w:right w:val="none" w:sz="0" w:space="0" w:color="auto"/>
                      </w:divBdr>
                      <w:divsChild>
                        <w:div w:id="129901811">
                          <w:marLeft w:val="0"/>
                          <w:marRight w:val="0"/>
                          <w:marTop w:val="0"/>
                          <w:marBottom w:val="0"/>
                          <w:divBdr>
                            <w:top w:val="none" w:sz="0" w:space="0" w:color="auto"/>
                            <w:left w:val="none" w:sz="0" w:space="0" w:color="auto"/>
                            <w:bottom w:val="none" w:sz="0" w:space="0" w:color="auto"/>
                            <w:right w:val="none" w:sz="0" w:space="0" w:color="auto"/>
                          </w:divBdr>
                        </w:div>
                      </w:divsChild>
                    </w:div>
                    <w:div w:id="821774381">
                      <w:marLeft w:val="0"/>
                      <w:marRight w:val="0"/>
                      <w:marTop w:val="0"/>
                      <w:marBottom w:val="0"/>
                      <w:divBdr>
                        <w:top w:val="none" w:sz="0" w:space="0" w:color="auto"/>
                        <w:left w:val="none" w:sz="0" w:space="0" w:color="auto"/>
                        <w:bottom w:val="none" w:sz="0" w:space="0" w:color="auto"/>
                        <w:right w:val="none" w:sz="0" w:space="0" w:color="auto"/>
                      </w:divBdr>
                      <w:divsChild>
                        <w:div w:id="122626228">
                          <w:marLeft w:val="0"/>
                          <w:marRight w:val="0"/>
                          <w:marTop w:val="0"/>
                          <w:marBottom w:val="0"/>
                          <w:divBdr>
                            <w:top w:val="none" w:sz="0" w:space="0" w:color="auto"/>
                            <w:left w:val="none" w:sz="0" w:space="0" w:color="auto"/>
                            <w:bottom w:val="none" w:sz="0" w:space="0" w:color="auto"/>
                            <w:right w:val="none" w:sz="0" w:space="0" w:color="auto"/>
                          </w:divBdr>
                        </w:div>
                      </w:divsChild>
                    </w:div>
                    <w:div w:id="1666935033">
                      <w:marLeft w:val="0"/>
                      <w:marRight w:val="0"/>
                      <w:marTop w:val="0"/>
                      <w:marBottom w:val="0"/>
                      <w:divBdr>
                        <w:top w:val="none" w:sz="0" w:space="0" w:color="auto"/>
                        <w:left w:val="none" w:sz="0" w:space="0" w:color="auto"/>
                        <w:bottom w:val="none" w:sz="0" w:space="0" w:color="auto"/>
                        <w:right w:val="none" w:sz="0" w:space="0" w:color="auto"/>
                      </w:divBdr>
                      <w:divsChild>
                        <w:div w:id="1950549849">
                          <w:marLeft w:val="0"/>
                          <w:marRight w:val="0"/>
                          <w:marTop w:val="0"/>
                          <w:marBottom w:val="0"/>
                          <w:divBdr>
                            <w:top w:val="none" w:sz="0" w:space="0" w:color="auto"/>
                            <w:left w:val="none" w:sz="0" w:space="0" w:color="auto"/>
                            <w:bottom w:val="none" w:sz="0" w:space="0" w:color="auto"/>
                            <w:right w:val="none" w:sz="0" w:space="0" w:color="auto"/>
                          </w:divBdr>
                        </w:div>
                      </w:divsChild>
                    </w:div>
                    <w:div w:id="1163741118">
                      <w:marLeft w:val="0"/>
                      <w:marRight w:val="0"/>
                      <w:marTop w:val="0"/>
                      <w:marBottom w:val="0"/>
                      <w:divBdr>
                        <w:top w:val="none" w:sz="0" w:space="0" w:color="auto"/>
                        <w:left w:val="none" w:sz="0" w:space="0" w:color="auto"/>
                        <w:bottom w:val="none" w:sz="0" w:space="0" w:color="auto"/>
                        <w:right w:val="none" w:sz="0" w:space="0" w:color="auto"/>
                      </w:divBdr>
                      <w:divsChild>
                        <w:div w:id="1173956446">
                          <w:marLeft w:val="0"/>
                          <w:marRight w:val="0"/>
                          <w:marTop w:val="0"/>
                          <w:marBottom w:val="0"/>
                          <w:divBdr>
                            <w:top w:val="none" w:sz="0" w:space="0" w:color="auto"/>
                            <w:left w:val="none" w:sz="0" w:space="0" w:color="auto"/>
                            <w:bottom w:val="none" w:sz="0" w:space="0" w:color="auto"/>
                            <w:right w:val="none" w:sz="0" w:space="0" w:color="auto"/>
                          </w:divBdr>
                        </w:div>
                      </w:divsChild>
                    </w:div>
                    <w:div w:id="1157647397">
                      <w:marLeft w:val="0"/>
                      <w:marRight w:val="0"/>
                      <w:marTop w:val="0"/>
                      <w:marBottom w:val="0"/>
                      <w:divBdr>
                        <w:top w:val="none" w:sz="0" w:space="0" w:color="auto"/>
                        <w:left w:val="none" w:sz="0" w:space="0" w:color="auto"/>
                        <w:bottom w:val="none" w:sz="0" w:space="0" w:color="auto"/>
                        <w:right w:val="none" w:sz="0" w:space="0" w:color="auto"/>
                      </w:divBdr>
                      <w:divsChild>
                        <w:div w:id="1631129840">
                          <w:marLeft w:val="0"/>
                          <w:marRight w:val="0"/>
                          <w:marTop w:val="0"/>
                          <w:marBottom w:val="0"/>
                          <w:divBdr>
                            <w:top w:val="none" w:sz="0" w:space="0" w:color="auto"/>
                            <w:left w:val="none" w:sz="0" w:space="0" w:color="auto"/>
                            <w:bottom w:val="none" w:sz="0" w:space="0" w:color="auto"/>
                            <w:right w:val="none" w:sz="0" w:space="0" w:color="auto"/>
                          </w:divBdr>
                        </w:div>
                      </w:divsChild>
                    </w:div>
                    <w:div w:id="1145507915">
                      <w:marLeft w:val="0"/>
                      <w:marRight w:val="0"/>
                      <w:marTop w:val="0"/>
                      <w:marBottom w:val="0"/>
                      <w:divBdr>
                        <w:top w:val="none" w:sz="0" w:space="0" w:color="auto"/>
                        <w:left w:val="none" w:sz="0" w:space="0" w:color="auto"/>
                        <w:bottom w:val="none" w:sz="0" w:space="0" w:color="auto"/>
                        <w:right w:val="none" w:sz="0" w:space="0" w:color="auto"/>
                      </w:divBdr>
                      <w:divsChild>
                        <w:div w:id="756947301">
                          <w:marLeft w:val="0"/>
                          <w:marRight w:val="0"/>
                          <w:marTop w:val="0"/>
                          <w:marBottom w:val="0"/>
                          <w:divBdr>
                            <w:top w:val="none" w:sz="0" w:space="0" w:color="auto"/>
                            <w:left w:val="none" w:sz="0" w:space="0" w:color="auto"/>
                            <w:bottom w:val="none" w:sz="0" w:space="0" w:color="auto"/>
                            <w:right w:val="none" w:sz="0" w:space="0" w:color="auto"/>
                          </w:divBdr>
                        </w:div>
                      </w:divsChild>
                    </w:div>
                    <w:div w:id="619994351">
                      <w:marLeft w:val="0"/>
                      <w:marRight w:val="0"/>
                      <w:marTop w:val="0"/>
                      <w:marBottom w:val="0"/>
                      <w:divBdr>
                        <w:top w:val="none" w:sz="0" w:space="0" w:color="auto"/>
                        <w:left w:val="none" w:sz="0" w:space="0" w:color="auto"/>
                        <w:bottom w:val="none" w:sz="0" w:space="0" w:color="auto"/>
                        <w:right w:val="none" w:sz="0" w:space="0" w:color="auto"/>
                      </w:divBdr>
                      <w:divsChild>
                        <w:div w:id="691225349">
                          <w:marLeft w:val="0"/>
                          <w:marRight w:val="0"/>
                          <w:marTop w:val="0"/>
                          <w:marBottom w:val="0"/>
                          <w:divBdr>
                            <w:top w:val="none" w:sz="0" w:space="0" w:color="auto"/>
                            <w:left w:val="none" w:sz="0" w:space="0" w:color="auto"/>
                            <w:bottom w:val="none" w:sz="0" w:space="0" w:color="auto"/>
                            <w:right w:val="none" w:sz="0" w:space="0" w:color="auto"/>
                          </w:divBdr>
                        </w:div>
                      </w:divsChild>
                    </w:div>
                    <w:div w:id="66847684">
                      <w:marLeft w:val="0"/>
                      <w:marRight w:val="0"/>
                      <w:marTop w:val="0"/>
                      <w:marBottom w:val="0"/>
                      <w:divBdr>
                        <w:top w:val="none" w:sz="0" w:space="0" w:color="auto"/>
                        <w:left w:val="none" w:sz="0" w:space="0" w:color="auto"/>
                        <w:bottom w:val="none" w:sz="0" w:space="0" w:color="auto"/>
                        <w:right w:val="none" w:sz="0" w:space="0" w:color="auto"/>
                      </w:divBdr>
                      <w:divsChild>
                        <w:div w:id="1675495298">
                          <w:marLeft w:val="0"/>
                          <w:marRight w:val="0"/>
                          <w:marTop w:val="0"/>
                          <w:marBottom w:val="0"/>
                          <w:divBdr>
                            <w:top w:val="none" w:sz="0" w:space="0" w:color="auto"/>
                            <w:left w:val="none" w:sz="0" w:space="0" w:color="auto"/>
                            <w:bottom w:val="none" w:sz="0" w:space="0" w:color="auto"/>
                            <w:right w:val="none" w:sz="0" w:space="0" w:color="auto"/>
                          </w:divBdr>
                        </w:div>
                      </w:divsChild>
                    </w:div>
                    <w:div w:id="1632831538">
                      <w:marLeft w:val="0"/>
                      <w:marRight w:val="0"/>
                      <w:marTop w:val="0"/>
                      <w:marBottom w:val="0"/>
                      <w:divBdr>
                        <w:top w:val="none" w:sz="0" w:space="0" w:color="auto"/>
                        <w:left w:val="none" w:sz="0" w:space="0" w:color="auto"/>
                        <w:bottom w:val="none" w:sz="0" w:space="0" w:color="auto"/>
                        <w:right w:val="none" w:sz="0" w:space="0" w:color="auto"/>
                      </w:divBdr>
                      <w:divsChild>
                        <w:div w:id="25181945">
                          <w:marLeft w:val="0"/>
                          <w:marRight w:val="0"/>
                          <w:marTop w:val="0"/>
                          <w:marBottom w:val="0"/>
                          <w:divBdr>
                            <w:top w:val="none" w:sz="0" w:space="0" w:color="auto"/>
                            <w:left w:val="none" w:sz="0" w:space="0" w:color="auto"/>
                            <w:bottom w:val="none" w:sz="0" w:space="0" w:color="auto"/>
                            <w:right w:val="none" w:sz="0" w:space="0" w:color="auto"/>
                          </w:divBdr>
                        </w:div>
                      </w:divsChild>
                    </w:div>
                    <w:div w:id="1328901563">
                      <w:marLeft w:val="0"/>
                      <w:marRight w:val="0"/>
                      <w:marTop w:val="0"/>
                      <w:marBottom w:val="0"/>
                      <w:divBdr>
                        <w:top w:val="none" w:sz="0" w:space="0" w:color="auto"/>
                        <w:left w:val="none" w:sz="0" w:space="0" w:color="auto"/>
                        <w:bottom w:val="none" w:sz="0" w:space="0" w:color="auto"/>
                        <w:right w:val="none" w:sz="0" w:space="0" w:color="auto"/>
                      </w:divBdr>
                      <w:divsChild>
                        <w:div w:id="616177161">
                          <w:marLeft w:val="0"/>
                          <w:marRight w:val="0"/>
                          <w:marTop w:val="0"/>
                          <w:marBottom w:val="0"/>
                          <w:divBdr>
                            <w:top w:val="none" w:sz="0" w:space="0" w:color="auto"/>
                            <w:left w:val="none" w:sz="0" w:space="0" w:color="auto"/>
                            <w:bottom w:val="none" w:sz="0" w:space="0" w:color="auto"/>
                            <w:right w:val="none" w:sz="0" w:space="0" w:color="auto"/>
                          </w:divBdr>
                        </w:div>
                      </w:divsChild>
                    </w:div>
                    <w:div w:id="841359557">
                      <w:marLeft w:val="0"/>
                      <w:marRight w:val="0"/>
                      <w:marTop w:val="0"/>
                      <w:marBottom w:val="0"/>
                      <w:divBdr>
                        <w:top w:val="none" w:sz="0" w:space="0" w:color="auto"/>
                        <w:left w:val="none" w:sz="0" w:space="0" w:color="auto"/>
                        <w:bottom w:val="none" w:sz="0" w:space="0" w:color="auto"/>
                        <w:right w:val="none" w:sz="0" w:space="0" w:color="auto"/>
                      </w:divBdr>
                      <w:divsChild>
                        <w:div w:id="960454724">
                          <w:marLeft w:val="0"/>
                          <w:marRight w:val="0"/>
                          <w:marTop w:val="0"/>
                          <w:marBottom w:val="0"/>
                          <w:divBdr>
                            <w:top w:val="none" w:sz="0" w:space="0" w:color="auto"/>
                            <w:left w:val="none" w:sz="0" w:space="0" w:color="auto"/>
                            <w:bottom w:val="none" w:sz="0" w:space="0" w:color="auto"/>
                            <w:right w:val="none" w:sz="0" w:space="0" w:color="auto"/>
                          </w:divBdr>
                        </w:div>
                      </w:divsChild>
                    </w:div>
                    <w:div w:id="1935818091">
                      <w:marLeft w:val="0"/>
                      <w:marRight w:val="0"/>
                      <w:marTop w:val="0"/>
                      <w:marBottom w:val="0"/>
                      <w:divBdr>
                        <w:top w:val="none" w:sz="0" w:space="0" w:color="auto"/>
                        <w:left w:val="none" w:sz="0" w:space="0" w:color="auto"/>
                        <w:bottom w:val="none" w:sz="0" w:space="0" w:color="auto"/>
                        <w:right w:val="none" w:sz="0" w:space="0" w:color="auto"/>
                      </w:divBdr>
                      <w:divsChild>
                        <w:div w:id="1179126271">
                          <w:marLeft w:val="0"/>
                          <w:marRight w:val="0"/>
                          <w:marTop w:val="0"/>
                          <w:marBottom w:val="0"/>
                          <w:divBdr>
                            <w:top w:val="none" w:sz="0" w:space="0" w:color="auto"/>
                            <w:left w:val="none" w:sz="0" w:space="0" w:color="auto"/>
                            <w:bottom w:val="none" w:sz="0" w:space="0" w:color="auto"/>
                            <w:right w:val="none" w:sz="0" w:space="0" w:color="auto"/>
                          </w:divBdr>
                        </w:div>
                      </w:divsChild>
                    </w:div>
                    <w:div w:id="1166239335">
                      <w:marLeft w:val="0"/>
                      <w:marRight w:val="0"/>
                      <w:marTop w:val="0"/>
                      <w:marBottom w:val="0"/>
                      <w:divBdr>
                        <w:top w:val="none" w:sz="0" w:space="0" w:color="auto"/>
                        <w:left w:val="none" w:sz="0" w:space="0" w:color="auto"/>
                        <w:bottom w:val="none" w:sz="0" w:space="0" w:color="auto"/>
                        <w:right w:val="none" w:sz="0" w:space="0" w:color="auto"/>
                      </w:divBdr>
                      <w:divsChild>
                        <w:div w:id="213078931">
                          <w:marLeft w:val="0"/>
                          <w:marRight w:val="0"/>
                          <w:marTop w:val="0"/>
                          <w:marBottom w:val="0"/>
                          <w:divBdr>
                            <w:top w:val="none" w:sz="0" w:space="0" w:color="auto"/>
                            <w:left w:val="none" w:sz="0" w:space="0" w:color="auto"/>
                            <w:bottom w:val="none" w:sz="0" w:space="0" w:color="auto"/>
                            <w:right w:val="none" w:sz="0" w:space="0" w:color="auto"/>
                          </w:divBdr>
                        </w:div>
                      </w:divsChild>
                    </w:div>
                    <w:div w:id="1745685580">
                      <w:marLeft w:val="0"/>
                      <w:marRight w:val="0"/>
                      <w:marTop w:val="0"/>
                      <w:marBottom w:val="0"/>
                      <w:divBdr>
                        <w:top w:val="none" w:sz="0" w:space="0" w:color="auto"/>
                        <w:left w:val="none" w:sz="0" w:space="0" w:color="auto"/>
                        <w:bottom w:val="none" w:sz="0" w:space="0" w:color="auto"/>
                        <w:right w:val="none" w:sz="0" w:space="0" w:color="auto"/>
                      </w:divBdr>
                      <w:divsChild>
                        <w:div w:id="669941064">
                          <w:marLeft w:val="0"/>
                          <w:marRight w:val="0"/>
                          <w:marTop w:val="0"/>
                          <w:marBottom w:val="0"/>
                          <w:divBdr>
                            <w:top w:val="none" w:sz="0" w:space="0" w:color="auto"/>
                            <w:left w:val="none" w:sz="0" w:space="0" w:color="auto"/>
                            <w:bottom w:val="none" w:sz="0" w:space="0" w:color="auto"/>
                            <w:right w:val="none" w:sz="0" w:space="0" w:color="auto"/>
                          </w:divBdr>
                        </w:div>
                      </w:divsChild>
                    </w:div>
                    <w:div w:id="1381591935">
                      <w:marLeft w:val="0"/>
                      <w:marRight w:val="0"/>
                      <w:marTop w:val="0"/>
                      <w:marBottom w:val="0"/>
                      <w:divBdr>
                        <w:top w:val="none" w:sz="0" w:space="0" w:color="auto"/>
                        <w:left w:val="none" w:sz="0" w:space="0" w:color="auto"/>
                        <w:bottom w:val="none" w:sz="0" w:space="0" w:color="auto"/>
                        <w:right w:val="none" w:sz="0" w:space="0" w:color="auto"/>
                      </w:divBdr>
                      <w:divsChild>
                        <w:div w:id="1424303893">
                          <w:marLeft w:val="0"/>
                          <w:marRight w:val="0"/>
                          <w:marTop w:val="0"/>
                          <w:marBottom w:val="0"/>
                          <w:divBdr>
                            <w:top w:val="none" w:sz="0" w:space="0" w:color="auto"/>
                            <w:left w:val="none" w:sz="0" w:space="0" w:color="auto"/>
                            <w:bottom w:val="none" w:sz="0" w:space="0" w:color="auto"/>
                            <w:right w:val="none" w:sz="0" w:space="0" w:color="auto"/>
                          </w:divBdr>
                        </w:div>
                      </w:divsChild>
                    </w:div>
                    <w:div w:id="191503879">
                      <w:marLeft w:val="0"/>
                      <w:marRight w:val="0"/>
                      <w:marTop w:val="0"/>
                      <w:marBottom w:val="0"/>
                      <w:divBdr>
                        <w:top w:val="none" w:sz="0" w:space="0" w:color="auto"/>
                        <w:left w:val="none" w:sz="0" w:space="0" w:color="auto"/>
                        <w:bottom w:val="none" w:sz="0" w:space="0" w:color="auto"/>
                        <w:right w:val="none" w:sz="0" w:space="0" w:color="auto"/>
                      </w:divBdr>
                      <w:divsChild>
                        <w:div w:id="2121602930">
                          <w:marLeft w:val="0"/>
                          <w:marRight w:val="0"/>
                          <w:marTop w:val="0"/>
                          <w:marBottom w:val="0"/>
                          <w:divBdr>
                            <w:top w:val="none" w:sz="0" w:space="0" w:color="auto"/>
                            <w:left w:val="none" w:sz="0" w:space="0" w:color="auto"/>
                            <w:bottom w:val="none" w:sz="0" w:space="0" w:color="auto"/>
                            <w:right w:val="none" w:sz="0" w:space="0" w:color="auto"/>
                          </w:divBdr>
                        </w:div>
                      </w:divsChild>
                    </w:div>
                    <w:div w:id="117798548">
                      <w:marLeft w:val="0"/>
                      <w:marRight w:val="0"/>
                      <w:marTop w:val="0"/>
                      <w:marBottom w:val="0"/>
                      <w:divBdr>
                        <w:top w:val="none" w:sz="0" w:space="0" w:color="auto"/>
                        <w:left w:val="none" w:sz="0" w:space="0" w:color="auto"/>
                        <w:bottom w:val="none" w:sz="0" w:space="0" w:color="auto"/>
                        <w:right w:val="none" w:sz="0" w:space="0" w:color="auto"/>
                      </w:divBdr>
                      <w:divsChild>
                        <w:div w:id="1561090144">
                          <w:marLeft w:val="0"/>
                          <w:marRight w:val="0"/>
                          <w:marTop w:val="0"/>
                          <w:marBottom w:val="0"/>
                          <w:divBdr>
                            <w:top w:val="none" w:sz="0" w:space="0" w:color="auto"/>
                            <w:left w:val="none" w:sz="0" w:space="0" w:color="auto"/>
                            <w:bottom w:val="none" w:sz="0" w:space="0" w:color="auto"/>
                            <w:right w:val="none" w:sz="0" w:space="0" w:color="auto"/>
                          </w:divBdr>
                        </w:div>
                      </w:divsChild>
                    </w:div>
                    <w:div w:id="1293051582">
                      <w:marLeft w:val="0"/>
                      <w:marRight w:val="0"/>
                      <w:marTop w:val="0"/>
                      <w:marBottom w:val="0"/>
                      <w:divBdr>
                        <w:top w:val="none" w:sz="0" w:space="0" w:color="auto"/>
                        <w:left w:val="none" w:sz="0" w:space="0" w:color="auto"/>
                        <w:bottom w:val="none" w:sz="0" w:space="0" w:color="auto"/>
                        <w:right w:val="none" w:sz="0" w:space="0" w:color="auto"/>
                      </w:divBdr>
                      <w:divsChild>
                        <w:div w:id="1153453243">
                          <w:marLeft w:val="0"/>
                          <w:marRight w:val="0"/>
                          <w:marTop w:val="0"/>
                          <w:marBottom w:val="0"/>
                          <w:divBdr>
                            <w:top w:val="none" w:sz="0" w:space="0" w:color="auto"/>
                            <w:left w:val="none" w:sz="0" w:space="0" w:color="auto"/>
                            <w:bottom w:val="none" w:sz="0" w:space="0" w:color="auto"/>
                            <w:right w:val="none" w:sz="0" w:space="0" w:color="auto"/>
                          </w:divBdr>
                        </w:div>
                      </w:divsChild>
                    </w:div>
                    <w:div w:id="1368065302">
                      <w:marLeft w:val="0"/>
                      <w:marRight w:val="0"/>
                      <w:marTop w:val="0"/>
                      <w:marBottom w:val="0"/>
                      <w:divBdr>
                        <w:top w:val="none" w:sz="0" w:space="0" w:color="auto"/>
                        <w:left w:val="none" w:sz="0" w:space="0" w:color="auto"/>
                        <w:bottom w:val="none" w:sz="0" w:space="0" w:color="auto"/>
                        <w:right w:val="none" w:sz="0" w:space="0" w:color="auto"/>
                      </w:divBdr>
                      <w:divsChild>
                        <w:div w:id="502549731">
                          <w:marLeft w:val="0"/>
                          <w:marRight w:val="0"/>
                          <w:marTop w:val="0"/>
                          <w:marBottom w:val="0"/>
                          <w:divBdr>
                            <w:top w:val="none" w:sz="0" w:space="0" w:color="auto"/>
                            <w:left w:val="none" w:sz="0" w:space="0" w:color="auto"/>
                            <w:bottom w:val="none" w:sz="0" w:space="0" w:color="auto"/>
                            <w:right w:val="none" w:sz="0" w:space="0" w:color="auto"/>
                          </w:divBdr>
                        </w:div>
                      </w:divsChild>
                    </w:div>
                    <w:div w:id="170604045">
                      <w:marLeft w:val="0"/>
                      <w:marRight w:val="0"/>
                      <w:marTop w:val="0"/>
                      <w:marBottom w:val="0"/>
                      <w:divBdr>
                        <w:top w:val="none" w:sz="0" w:space="0" w:color="auto"/>
                        <w:left w:val="none" w:sz="0" w:space="0" w:color="auto"/>
                        <w:bottom w:val="none" w:sz="0" w:space="0" w:color="auto"/>
                        <w:right w:val="none" w:sz="0" w:space="0" w:color="auto"/>
                      </w:divBdr>
                      <w:divsChild>
                        <w:div w:id="1937013305">
                          <w:marLeft w:val="0"/>
                          <w:marRight w:val="0"/>
                          <w:marTop w:val="0"/>
                          <w:marBottom w:val="0"/>
                          <w:divBdr>
                            <w:top w:val="none" w:sz="0" w:space="0" w:color="auto"/>
                            <w:left w:val="none" w:sz="0" w:space="0" w:color="auto"/>
                            <w:bottom w:val="none" w:sz="0" w:space="0" w:color="auto"/>
                            <w:right w:val="none" w:sz="0" w:space="0" w:color="auto"/>
                          </w:divBdr>
                        </w:div>
                      </w:divsChild>
                    </w:div>
                    <w:div w:id="389232033">
                      <w:marLeft w:val="0"/>
                      <w:marRight w:val="0"/>
                      <w:marTop w:val="0"/>
                      <w:marBottom w:val="0"/>
                      <w:divBdr>
                        <w:top w:val="none" w:sz="0" w:space="0" w:color="auto"/>
                        <w:left w:val="none" w:sz="0" w:space="0" w:color="auto"/>
                        <w:bottom w:val="none" w:sz="0" w:space="0" w:color="auto"/>
                        <w:right w:val="none" w:sz="0" w:space="0" w:color="auto"/>
                      </w:divBdr>
                      <w:divsChild>
                        <w:div w:id="840702621">
                          <w:marLeft w:val="0"/>
                          <w:marRight w:val="0"/>
                          <w:marTop w:val="0"/>
                          <w:marBottom w:val="0"/>
                          <w:divBdr>
                            <w:top w:val="none" w:sz="0" w:space="0" w:color="auto"/>
                            <w:left w:val="none" w:sz="0" w:space="0" w:color="auto"/>
                            <w:bottom w:val="none" w:sz="0" w:space="0" w:color="auto"/>
                            <w:right w:val="none" w:sz="0" w:space="0" w:color="auto"/>
                          </w:divBdr>
                        </w:div>
                      </w:divsChild>
                    </w:div>
                    <w:div w:id="830756852">
                      <w:marLeft w:val="0"/>
                      <w:marRight w:val="0"/>
                      <w:marTop w:val="0"/>
                      <w:marBottom w:val="0"/>
                      <w:divBdr>
                        <w:top w:val="none" w:sz="0" w:space="0" w:color="auto"/>
                        <w:left w:val="none" w:sz="0" w:space="0" w:color="auto"/>
                        <w:bottom w:val="none" w:sz="0" w:space="0" w:color="auto"/>
                        <w:right w:val="none" w:sz="0" w:space="0" w:color="auto"/>
                      </w:divBdr>
                      <w:divsChild>
                        <w:div w:id="40132125">
                          <w:marLeft w:val="0"/>
                          <w:marRight w:val="0"/>
                          <w:marTop w:val="0"/>
                          <w:marBottom w:val="0"/>
                          <w:divBdr>
                            <w:top w:val="none" w:sz="0" w:space="0" w:color="auto"/>
                            <w:left w:val="none" w:sz="0" w:space="0" w:color="auto"/>
                            <w:bottom w:val="none" w:sz="0" w:space="0" w:color="auto"/>
                            <w:right w:val="none" w:sz="0" w:space="0" w:color="auto"/>
                          </w:divBdr>
                        </w:div>
                      </w:divsChild>
                    </w:div>
                    <w:div w:id="2099401158">
                      <w:marLeft w:val="0"/>
                      <w:marRight w:val="0"/>
                      <w:marTop w:val="0"/>
                      <w:marBottom w:val="0"/>
                      <w:divBdr>
                        <w:top w:val="none" w:sz="0" w:space="0" w:color="auto"/>
                        <w:left w:val="none" w:sz="0" w:space="0" w:color="auto"/>
                        <w:bottom w:val="none" w:sz="0" w:space="0" w:color="auto"/>
                        <w:right w:val="none" w:sz="0" w:space="0" w:color="auto"/>
                      </w:divBdr>
                      <w:divsChild>
                        <w:div w:id="1400322599">
                          <w:marLeft w:val="0"/>
                          <w:marRight w:val="0"/>
                          <w:marTop w:val="0"/>
                          <w:marBottom w:val="0"/>
                          <w:divBdr>
                            <w:top w:val="none" w:sz="0" w:space="0" w:color="auto"/>
                            <w:left w:val="none" w:sz="0" w:space="0" w:color="auto"/>
                            <w:bottom w:val="none" w:sz="0" w:space="0" w:color="auto"/>
                            <w:right w:val="none" w:sz="0" w:space="0" w:color="auto"/>
                          </w:divBdr>
                        </w:div>
                      </w:divsChild>
                    </w:div>
                    <w:div w:id="1881285717">
                      <w:marLeft w:val="0"/>
                      <w:marRight w:val="0"/>
                      <w:marTop w:val="0"/>
                      <w:marBottom w:val="0"/>
                      <w:divBdr>
                        <w:top w:val="none" w:sz="0" w:space="0" w:color="auto"/>
                        <w:left w:val="none" w:sz="0" w:space="0" w:color="auto"/>
                        <w:bottom w:val="none" w:sz="0" w:space="0" w:color="auto"/>
                        <w:right w:val="none" w:sz="0" w:space="0" w:color="auto"/>
                      </w:divBdr>
                      <w:divsChild>
                        <w:div w:id="1397708629">
                          <w:marLeft w:val="0"/>
                          <w:marRight w:val="0"/>
                          <w:marTop w:val="0"/>
                          <w:marBottom w:val="0"/>
                          <w:divBdr>
                            <w:top w:val="none" w:sz="0" w:space="0" w:color="auto"/>
                            <w:left w:val="none" w:sz="0" w:space="0" w:color="auto"/>
                            <w:bottom w:val="none" w:sz="0" w:space="0" w:color="auto"/>
                            <w:right w:val="none" w:sz="0" w:space="0" w:color="auto"/>
                          </w:divBdr>
                        </w:div>
                      </w:divsChild>
                    </w:div>
                    <w:div w:id="906652573">
                      <w:marLeft w:val="0"/>
                      <w:marRight w:val="0"/>
                      <w:marTop w:val="0"/>
                      <w:marBottom w:val="0"/>
                      <w:divBdr>
                        <w:top w:val="none" w:sz="0" w:space="0" w:color="auto"/>
                        <w:left w:val="none" w:sz="0" w:space="0" w:color="auto"/>
                        <w:bottom w:val="none" w:sz="0" w:space="0" w:color="auto"/>
                        <w:right w:val="none" w:sz="0" w:space="0" w:color="auto"/>
                      </w:divBdr>
                      <w:divsChild>
                        <w:div w:id="1652562417">
                          <w:marLeft w:val="0"/>
                          <w:marRight w:val="0"/>
                          <w:marTop w:val="0"/>
                          <w:marBottom w:val="0"/>
                          <w:divBdr>
                            <w:top w:val="none" w:sz="0" w:space="0" w:color="auto"/>
                            <w:left w:val="none" w:sz="0" w:space="0" w:color="auto"/>
                            <w:bottom w:val="none" w:sz="0" w:space="0" w:color="auto"/>
                            <w:right w:val="none" w:sz="0" w:space="0" w:color="auto"/>
                          </w:divBdr>
                        </w:div>
                        <w:div w:id="1120760458">
                          <w:marLeft w:val="0"/>
                          <w:marRight w:val="0"/>
                          <w:marTop w:val="0"/>
                          <w:marBottom w:val="0"/>
                          <w:divBdr>
                            <w:top w:val="none" w:sz="0" w:space="0" w:color="auto"/>
                            <w:left w:val="none" w:sz="0" w:space="0" w:color="auto"/>
                            <w:bottom w:val="none" w:sz="0" w:space="0" w:color="auto"/>
                            <w:right w:val="none" w:sz="0" w:space="0" w:color="auto"/>
                          </w:divBdr>
                        </w:div>
                      </w:divsChild>
                    </w:div>
                    <w:div w:id="1032614425">
                      <w:marLeft w:val="0"/>
                      <w:marRight w:val="0"/>
                      <w:marTop w:val="0"/>
                      <w:marBottom w:val="0"/>
                      <w:divBdr>
                        <w:top w:val="none" w:sz="0" w:space="0" w:color="auto"/>
                        <w:left w:val="none" w:sz="0" w:space="0" w:color="auto"/>
                        <w:bottom w:val="none" w:sz="0" w:space="0" w:color="auto"/>
                        <w:right w:val="none" w:sz="0" w:space="0" w:color="auto"/>
                      </w:divBdr>
                      <w:divsChild>
                        <w:div w:id="94911193">
                          <w:marLeft w:val="0"/>
                          <w:marRight w:val="0"/>
                          <w:marTop w:val="0"/>
                          <w:marBottom w:val="0"/>
                          <w:divBdr>
                            <w:top w:val="none" w:sz="0" w:space="0" w:color="auto"/>
                            <w:left w:val="none" w:sz="0" w:space="0" w:color="auto"/>
                            <w:bottom w:val="none" w:sz="0" w:space="0" w:color="auto"/>
                            <w:right w:val="none" w:sz="0" w:space="0" w:color="auto"/>
                          </w:divBdr>
                        </w:div>
                      </w:divsChild>
                    </w:div>
                    <w:div w:id="32578903">
                      <w:marLeft w:val="0"/>
                      <w:marRight w:val="0"/>
                      <w:marTop w:val="0"/>
                      <w:marBottom w:val="0"/>
                      <w:divBdr>
                        <w:top w:val="none" w:sz="0" w:space="0" w:color="auto"/>
                        <w:left w:val="none" w:sz="0" w:space="0" w:color="auto"/>
                        <w:bottom w:val="none" w:sz="0" w:space="0" w:color="auto"/>
                        <w:right w:val="none" w:sz="0" w:space="0" w:color="auto"/>
                      </w:divBdr>
                      <w:divsChild>
                        <w:div w:id="1698310767">
                          <w:marLeft w:val="0"/>
                          <w:marRight w:val="0"/>
                          <w:marTop w:val="0"/>
                          <w:marBottom w:val="0"/>
                          <w:divBdr>
                            <w:top w:val="none" w:sz="0" w:space="0" w:color="auto"/>
                            <w:left w:val="none" w:sz="0" w:space="0" w:color="auto"/>
                            <w:bottom w:val="none" w:sz="0" w:space="0" w:color="auto"/>
                            <w:right w:val="none" w:sz="0" w:space="0" w:color="auto"/>
                          </w:divBdr>
                        </w:div>
                      </w:divsChild>
                    </w:div>
                    <w:div w:id="1724518516">
                      <w:marLeft w:val="0"/>
                      <w:marRight w:val="0"/>
                      <w:marTop w:val="0"/>
                      <w:marBottom w:val="0"/>
                      <w:divBdr>
                        <w:top w:val="none" w:sz="0" w:space="0" w:color="auto"/>
                        <w:left w:val="none" w:sz="0" w:space="0" w:color="auto"/>
                        <w:bottom w:val="none" w:sz="0" w:space="0" w:color="auto"/>
                        <w:right w:val="none" w:sz="0" w:space="0" w:color="auto"/>
                      </w:divBdr>
                      <w:divsChild>
                        <w:div w:id="767313794">
                          <w:marLeft w:val="0"/>
                          <w:marRight w:val="0"/>
                          <w:marTop w:val="0"/>
                          <w:marBottom w:val="0"/>
                          <w:divBdr>
                            <w:top w:val="none" w:sz="0" w:space="0" w:color="auto"/>
                            <w:left w:val="none" w:sz="0" w:space="0" w:color="auto"/>
                            <w:bottom w:val="none" w:sz="0" w:space="0" w:color="auto"/>
                            <w:right w:val="none" w:sz="0" w:space="0" w:color="auto"/>
                          </w:divBdr>
                        </w:div>
                      </w:divsChild>
                    </w:div>
                    <w:div w:id="2140686090">
                      <w:marLeft w:val="0"/>
                      <w:marRight w:val="0"/>
                      <w:marTop w:val="0"/>
                      <w:marBottom w:val="0"/>
                      <w:divBdr>
                        <w:top w:val="none" w:sz="0" w:space="0" w:color="auto"/>
                        <w:left w:val="none" w:sz="0" w:space="0" w:color="auto"/>
                        <w:bottom w:val="none" w:sz="0" w:space="0" w:color="auto"/>
                        <w:right w:val="none" w:sz="0" w:space="0" w:color="auto"/>
                      </w:divBdr>
                      <w:divsChild>
                        <w:div w:id="942959990">
                          <w:marLeft w:val="0"/>
                          <w:marRight w:val="0"/>
                          <w:marTop w:val="0"/>
                          <w:marBottom w:val="0"/>
                          <w:divBdr>
                            <w:top w:val="none" w:sz="0" w:space="0" w:color="auto"/>
                            <w:left w:val="none" w:sz="0" w:space="0" w:color="auto"/>
                            <w:bottom w:val="none" w:sz="0" w:space="0" w:color="auto"/>
                            <w:right w:val="none" w:sz="0" w:space="0" w:color="auto"/>
                          </w:divBdr>
                        </w:div>
                      </w:divsChild>
                    </w:div>
                    <w:div w:id="421683875">
                      <w:marLeft w:val="0"/>
                      <w:marRight w:val="0"/>
                      <w:marTop w:val="0"/>
                      <w:marBottom w:val="0"/>
                      <w:divBdr>
                        <w:top w:val="none" w:sz="0" w:space="0" w:color="auto"/>
                        <w:left w:val="none" w:sz="0" w:space="0" w:color="auto"/>
                        <w:bottom w:val="none" w:sz="0" w:space="0" w:color="auto"/>
                        <w:right w:val="none" w:sz="0" w:space="0" w:color="auto"/>
                      </w:divBdr>
                      <w:divsChild>
                        <w:div w:id="1945647045">
                          <w:marLeft w:val="0"/>
                          <w:marRight w:val="0"/>
                          <w:marTop w:val="0"/>
                          <w:marBottom w:val="0"/>
                          <w:divBdr>
                            <w:top w:val="none" w:sz="0" w:space="0" w:color="auto"/>
                            <w:left w:val="none" w:sz="0" w:space="0" w:color="auto"/>
                            <w:bottom w:val="none" w:sz="0" w:space="0" w:color="auto"/>
                            <w:right w:val="none" w:sz="0" w:space="0" w:color="auto"/>
                          </w:divBdr>
                        </w:div>
                      </w:divsChild>
                    </w:div>
                    <w:div w:id="27610141">
                      <w:marLeft w:val="0"/>
                      <w:marRight w:val="0"/>
                      <w:marTop w:val="0"/>
                      <w:marBottom w:val="0"/>
                      <w:divBdr>
                        <w:top w:val="none" w:sz="0" w:space="0" w:color="auto"/>
                        <w:left w:val="none" w:sz="0" w:space="0" w:color="auto"/>
                        <w:bottom w:val="none" w:sz="0" w:space="0" w:color="auto"/>
                        <w:right w:val="none" w:sz="0" w:space="0" w:color="auto"/>
                      </w:divBdr>
                      <w:divsChild>
                        <w:div w:id="681400032">
                          <w:marLeft w:val="0"/>
                          <w:marRight w:val="0"/>
                          <w:marTop w:val="0"/>
                          <w:marBottom w:val="0"/>
                          <w:divBdr>
                            <w:top w:val="none" w:sz="0" w:space="0" w:color="auto"/>
                            <w:left w:val="none" w:sz="0" w:space="0" w:color="auto"/>
                            <w:bottom w:val="none" w:sz="0" w:space="0" w:color="auto"/>
                            <w:right w:val="none" w:sz="0" w:space="0" w:color="auto"/>
                          </w:divBdr>
                        </w:div>
                      </w:divsChild>
                    </w:div>
                    <w:div w:id="490219074">
                      <w:marLeft w:val="0"/>
                      <w:marRight w:val="0"/>
                      <w:marTop w:val="0"/>
                      <w:marBottom w:val="0"/>
                      <w:divBdr>
                        <w:top w:val="none" w:sz="0" w:space="0" w:color="auto"/>
                        <w:left w:val="none" w:sz="0" w:space="0" w:color="auto"/>
                        <w:bottom w:val="none" w:sz="0" w:space="0" w:color="auto"/>
                        <w:right w:val="none" w:sz="0" w:space="0" w:color="auto"/>
                      </w:divBdr>
                      <w:divsChild>
                        <w:div w:id="17898896">
                          <w:marLeft w:val="0"/>
                          <w:marRight w:val="0"/>
                          <w:marTop w:val="0"/>
                          <w:marBottom w:val="0"/>
                          <w:divBdr>
                            <w:top w:val="none" w:sz="0" w:space="0" w:color="auto"/>
                            <w:left w:val="none" w:sz="0" w:space="0" w:color="auto"/>
                            <w:bottom w:val="none" w:sz="0" w:space="0" w:color="auto"/>
                            <w:right w:val="none" w:sz="0" w:space="0" w:color="auto"/>
                          </w:divBdr>
                        </w:div>
                      </w:divsChild>
                    </w:div>
                    <w:div w:id="1954046396">
                      <w:marLeft w:val="0"/>
                      <w:marRight w:val="0"/>
                      <w:marTop w:val="0"/>
                      <w:marBottom w:val="0"/>
                      <w:divBdr>
                        <w:top w:val="none" w:sz="0" w:space="0" w:color="auto"/>
                        <w:left w:val="none" w:sz="0" w:space="0" w:color="auto"/>
                        <w:bottom w:val="none" w:sz="0" w:space="0" w:color="auto"/>
                        <w:right w:val="none" w:sz="0" w:space="0" w:color="auto"/>
                      </w:divBdr>
                      <w:divsChild>
                        <w:div w:id="1054619842">
                          <w:marLeft w:val="0"/>
                          <w:marRight w:val="0"/>
                          <w:marTop w:val="0"/>
                          <w:marBottom w:val="0"/>
                          <w:divBdr>
                            <w:top w:val="none" w:sz="0" w:space="0" w:color="auto"/>
                            <w:left w:val="none" w:sz="0" w:space="0" w:color="auto"/>
                            <w:bottom w:val="none" w:sz="0" w:space="0" w:color="auto"/>
                            <w:right w:val="none" w:sz="0" w:space="0" w:color="auto"/>
                          </w:divBdr>
                        </w:div>
                      </w:divsChild>
                    </w:div>
                    <w:div w:id="190270185">
                      <w:marLeft w:val="0"/>
                      <w:marRight w:val="0"/>
                      <w:marTop w:val="0"/>
                      <w:marBottom w:val="0"/>
                      <w:divBdr>
                        <w:top w:val="none" w:sz="0" w:space="0" w:color="auto"/>
                        <w:left w:val="none" w:sz="0" w:space="0" w:color="auto"/>
                        <w:bottom w:val="none" w:sz="0" w:space="0" w:color="auto"/>
                        <w:right w:val="none" w:sz="0" w:space="0" w:color="auto"/>
                      </w:divBdr>
                      <w:divsChild>
                        <w:div w:id="169950012">
                          <w:marLeft w:val="0"/>
                          <w:marRight w:val="0"/>
                          <w:marTop w:val="0"/>
                          <w:marBottom w:val="0"/>
                          <w:divBdr>
                            <w:top w:val="none" w:sz="0" w:space="0" w:color="auto"/>
                            <w:left w:val="none" w:sz="0" w:space="0" w:color="auto"/>
                            <w:bottom w:val="none" w:sz="0" w:space="0" w:color="auto"/>
                            <w:right w:val="none" w:sz="0" w:space="0" w:color="auto"/>
                          </w:divBdr>
                        </w:div>
                      </w:divsChild>
                    </w:div>
                    <w:div w:id="369381940">
                      <w:marLeft w:val="0"/>
                      <w:marRight w:val="0"/>
                      <w:marTop w:val="0"/>
                      <w:marBottom w:val="0"/>
                      <w:divBdr>
                        <w:top w:val="none" w:sz="0" w:space="0" w:color="auto"/>
                        <w:left w:val="none" w:sz="0" w:space="0" w:color="auto"/>
                        <w:bottom w:val="none" w:sz="0" w:space="0" w:color="auto"/>
                        <w:right w:val="none" w:sz="0" w:space="0" w:color="auto"/>
                      </w:divBdr>
                      <w:divsChild>
                        <w:div w:id="1776359650">
                          <w:marLeft w:val="0"/>
                          <w:marRight w:val="0"/>
                          <w:marTop w:val="0"/>
                          <w:marBottom w:val="0"/>
                          <w:divBdr>
                            <w:top w:val="none" w:sz="0" w:space="0" w:color="auto"/>
                            <w:left w:val="none" w:sz="0" w:space="0" w:color="auto"/>
                            <w:bottom w:val="none" w:sz="0" w:space="0" w:color="auto"/>
                            <w:right w:val="none" w:sz="0" w:space="0" w:color="auto"/>
                          </w:divBdr>
                        </w:div>
                      </w:divsChild>
                    </w:div>
                    <w:div w:id="427847377">
                      <w:marLeft w:val="0"/>
                      <w:marRight w:val="0"/>
                      <w:marTop w:val="0"/>
                      <w:marBottom w:val="0"/>
                      <w:divBdr>
                        <w:top w:val="none" w:sz="0" w:space="0" w:color="auto"/>
                        <w:left w:val="none" w:sz="0" w:space="0" w:color="auto"/>
                        <w:bottom w:val="none" w:sz="0" w:space="0" w:color="auto"/>
                        <w:right w:val="none" w:sz="0" w:space="0" w:color="auto"/>
                      </w:divBdr>
                      <w:divsChild>
                        <w:div w:id="1078553159">
                          <w:marLeft w:val="0"/>
                          <w:marRight w:val="0"/>
                          <w:marTop w:val="0"/>
                          <w:marBottom w:val="0"/>
                          <w:divBdr>
                            <w:top w:val="none" w:sz="0" w:space="0" w:color="auto"/>
                            <w:left w:val="none" w:sz="0" w:space="0" w:color="auto"/>
                            <w:bottom w:val="none" w:sz="0" w:space="0" w:color="auto"/>
                            <w:right w:val="none" w:sz="0" w:space="0" w:color="auto"/>
                          </w:divBdr>
                        </w:div>
                        <w:div w:id="481779462">
                          <w:marLeft w:val="0"/>
                          <w:marRight w:val="0"/>
                          <w:marTop w:val="0"/>
                          <w:marBottom w:val="0"/>
                          <w:divBdr>
                            <w:top w:val="none" w:sz="0" w:space="0" w:color="auto"/>
                            <w:left w:val="none" w:sz="0" w:space="0" w:color="auto"/>
                            <w:bottom w:val="none" w:sz="0" w:space="0" w:color="auto"/>
                            <w:right w:val="none" w:sz="0" w:space="0" w:color="auto"/>
                          </w:divBdr>
                        </w:div>
                      </w:divsChild>
                    </w:div>
                    <w:div w:id="1853259088">
                      <w:marLeft w:val="0"/>
                      <w:marRight w:val="0"/>
                      <w:marTop w:val="0"/>
                      <w:marBottom w:val="0"/>
                      <w:divBdr>
                        <w:top w:val="none" w:sz="0" w:space="0" w:color="auto"/>
                        <w:left w:val="none" w:sz="0" w:space="0" w:color="auto"/>
                        <w:bottom w:val="none" w:sz="0" w:space="0" w:color="auto"/>
                        <w:right w:val="none" w:sz="0" w:space="0" w:color="auto"/>
                      </w:divBdr>
                      <w:divsChild>
                        <w:div w:id="1957520968">
                          <w:marLeft w:val="0"/>
                          <w:marRight w:val="0"/>
                          <w:marTop w:val="0"/>
                          <w:marBottom w:val="0"/>
                          <w:divBdr>
                            <w:top w:val="none" w:sz="0" w:space="0" w:color="auto"/>
                            <w:left w:val="none" w:sz="0" w:space="0" w:color="auto"/>
                            <w:bottom w:val="none" w:sz="0" w:space="0" w:color="auto"/>
                            <w:right w:val="none" w:sz="0" w:space="0" w:color="auto"/>
                          </w:divBdr>
                        </w:div>
                      </w:divsChild>
                    </w:div>
                    <w:div w:id="21631709">
                      <w:marLeft w:val="0"/>
                      <w:marRight w:val="0"/>
                      <w:marTop w:val="0"/>
                      <w:marBottom w:val="0"/>
                      <w:divBdr>
                        <w:top w:val="none" w:sz="0" w:space="0" w:color="auto"/>
                        <w:left w:val="none" w:sz="0" w:space="0" w:color="auto"/>
                        <w:bottom w:val="none" w:sz="0" w:space="0" w:color="auto"/>
                        <w:right w:val="none" w:sz="0" w:space="0" w:color="auto"/>
                      </w:divBdr>
                      <w:divsChild>
                        <w:div w:id="620309467">
                          <w:marLeft w:val="0"/>
                          <w:marRight w:val="0"/>
                          <w:marTop w:val="0"/>
                          <w:marBottom w:val="0"/>
                          <w:divBdr>
                            <w:top w:val="none" w:sz="0" w:space="0" w:color="auto"/>
                            <w:left w:val="none" w:sz="0" w:space="0" w:color="auto"/>
                            <w:bottom w:val="none" w:sz="0" w:space="0" w:color="auto"/>
                            <w:right w:val="none" w:sz="0" w:space="0" w:color="auto"/>
                          </w:divBdr>
                        </w:div>
                      </w:divsChild>
                    </w:div>
                    <w:div w:id="1941448613">
                      <w:marLeft w:val="0"/>
                      <w:marRight w:val="0"/>
                      <w:marTop w:val="0"/>
                      <w:marBottom w:val="0"/>
                      <w:divBdr>
                        <w:top w:val="none" w:sz="0" w:space="0" w:color="auto"/>
                        <w:left w:val="none" w:sz="0" w:space="0" w:color="auto"/>
                        <w:bottom w:val="none" w:sz="0" w:space="0" w:color="auto"/>
                        <w:right w:val="none" w:sz="0" w:space="0" w:color="auto"/>
                      </w:divBdr>
                      <w:divsChild>
                        <w:div w:id="737561034">
                          <w:marLeft w:val="0"/>
                          <w:marRight w:val="0"/>
                          <w:marTop w:val="0"/>
                          <w:marBottom w:val="0"/>
                          <w:divBdr>
                            <w:top w:val="none" w:sz="0" w:space="0" w:color="auto"/>
                            <w:left w:val="none" w:sz="0" w:space="0" w:color="auto"/>
                            <w:bottom w:val="none" w:sz="0" w:space="0" w:color="auto"/>
                            <w:right w:val="none" w:sz="0" w:space="0" w:color="auto"/>
                          </w:divBdr>
                        </w:div>
                      </w:divsChild>
                    </w:div>
                    <w:div w:id="892542178">
                      <w:marLeft w:val="0"/>
                      <w:marRight w:val="0"/>
                      <w:marTop w:val="0"/>
                      <w:marBottom w:val="0"/>
                      <w:divBdr>
                        <w:top w:val="none" w:sz="0" w:space="0" w:color="auto"/>
                        <w:left w:val="none" w:sz="0" w:space="0" w:color="auto"/>
                        <w:bottom w:val="none" w:sz="0" w:space="0" w:color="auto"/>
                        <w:right w:val="none" w:sz="0" w:space="0" w:color="auto"/>
                      </w:divBdr>
                      <w:divsChild>
                        <w:div w:id="2020082990">
                          <w:marLeft w:val="0"/>
                          <w:marRight w:val="0"/>
                          <w:marTop w:val="0"/>
                          <w:marBottom w:val="0"/>
                          <w:divBdr>
                            <w:top w:val="none" w:sz="0" w:space="0" w:color="auto"/>
                            <w:left w:val="none" w:sz="0" w:space="0" w:color="auto"/>
                            <w:bottom w:val="none" w:sz="0" w:space="0" w:color="auto"/>
                            <w:right w:val="none" w:sz="0" w:space="0" w:color="auto"/>
                          </w:divBdr>
                        </w:div>
                        <w:div w:id="1414469515">
                          <w:marLeft w:val="0"/>
                          <w:marRight w:val="0"/>
                          <w:marTop w:val="0"/>
                          <w:marBottom w:val="0"/>
                          <w:divBdr>
                            <w:top w:val="none" w:sz="0" w:space="0" w:color="auto"/>
                            <w:left w:val="none" w:sz="0" w:space="0" w:color="auto"/>
                            <w:bottom w:val="none" w:sz="0" w:space="0" w:color="auto"/>
                            <w:right w:val="none" w:sz="0" w:space="0" w:color="auto"/>
                          </w:divBdr>
                        </w:div>
                      </w:divsChild>
                    </w:div>
                    <w:div w:id="457838155">
                      <w:marLeft w:val="0"/>
                      <w:marRight w:val="0"/>
                      <w:marTop w:val="0"/>
                      <w:marBottom w:val="0"/>
                      <w:divBdr>
                        <w:top w:val="none" w:sz="0" w:space="0" w:color="auto"/>
                        <w:left w:val="none" w:sz="0" w:space="0" w:color="auto"/>
                        <w:bottom w:val="none" w:sz="0" w:space="0" w:color="auto"/>
                        <w:right w:val="none" w:sz="0" w:space="0" w:color="auto"/>
                      </w:divBdr>
                      <w:divsChild>
                        <w:div w:id="159201785">
                          <w:marLeft w:val="0"/>
                          <w:marRight w:val="0"/>
                          <w:marTop w:val="0"/>
                          <w:marBottom w:val="0"/>
                          <w:divBdr>
                            <w:top w:val="none" w:sz="0" w:space="0" w:color="auto"/>
                            <w:left w:val="none" w:sz="0" w:space="0" w:color="auto"/>
                            <w:bottom w:val="none" w:sz="0" w:space="0" w:color="auto"/>
                            <w:right w:val="none" w:sz="0" w:space="0" w:color="auto"/>
                          </w:divBdr>
                        </w:div>
                      </w:divsChild>
                    </w:div>
                    <w:div w:id="1394698313">
                      <w:marLeft w:val="0"/>
                      <w:marRight w:val="0"/>
                      <w:marTop w:val="0"/>
                      <w:marBottom w:val="0"/>
                      <w:divBdr>
                        <w:top w:val="none" w:sz="0" w:space="0" w:color="auto"/>
                        <w:left w:val="none" w:sz="0" w:space="0" w:color="auto"/>
                        <w:bottom w:val="none" w:sz="0" w:space="0" w:color="auto"/>
                        <w:right w:val="none" w:sz="0" w:space="0" w:color="auto"/>
                      </w:divBdr>
                      <w:divsChild>
                        <w:div w:id="1732383070">
                          <w:marLeft w:val="0"/>
                          <w:marRight w:val="0"/>
                          <w:marTop w:val="0"/>
                          <w:marBottom w:val="0"/>
                          <w:divBdr>
                            <w:top w:val="none" w:sz="0" w:space="0" w:color="auto"/>
                            <w:left w:val="none" w:sz="0" w:space="0" w:color="auto"/>
                            <w:bottom w:val="none" w:sz="0" w:space="0" w:color="auto"/>
                            <w:right w:val="none" w:sz="0" w:space="0" w:color="auto"/>
                          </w:divBdr>
                        </w:div>
                      </w:divsChild>
                    </w:div>
                    <w:div w:id="1680499087">
                      <w:marLeft w:val="0"/>
                      <w:marRight w:val="0"/>
                      <w:marTop w:val="0"/>
                      <w:marBottom w:val="0"/>
                      <w:divBdr>
                        <w:top w:val="none" w:sz="0" w:space="0" w:color="auto"/>
                        <w:left w:val="none" w:sz="0" w:space="0" w:color="auto"/>
                        <w:bottom w:val="none" w:sz="0" w:space="0" w:color="auto"/>
                        <w:right w:val="none" w:sz="0" w:space="0" w:color="auto"/>
                      </w:divBdr>
                      <w:divsChild>
                        <w:div w:id="1471551622">
                          <w:marLeft w:val="0"/>
                          <w:marRight w:val="0"/>
                          <w:marTop w:val="0"/>
                          <w:marBottom w:val="0"/>
                          <w:divBdr>
                            <w:top w:val="none" w:sz="0" w:space="0" w:color="auto"/>
                            <w:left w:val="none" w:sz="0" w:space="0" w:color="auto"/>
                            <w:bottom w:val="none" w:sz="0" w:space="0" w:color="auto"/>
                            <w:right w:val="none" w:sz="0" w:space="0" w:color="auto"/>
                          </w:divBdr>
                        </w:div>
                      </w:divsChild>
                    </w:div>
                    <w:div w:id="1905751967">
                      <w:marLeft w:val="0"/>
                      <w:marRight w:val="0"/>
                      <w:marTop w:val="0"/>
                      <w:marBottom w:val="0"/>
                      <w:divBdr>
                        <w:top w:val="none" w:sz="0" w:space="0" w:color="auto"/>
                        <w:left w:val="none" w:sz="0" w:space="0" w:color="auto"/>
                        <w:bottom w:val="none" w:sz="0" w:space="0" w:color="auto"/>
                        <w:right w:val="none" w:sz="0" w:space="0" w:color="auto"/>
                      </w:divBdr>
                      <w:divsChild>
                        <w:div w:id="1531987926">
                          <w:marLeft w:val="0"/>
                          <w:marRight w:val="0"/>
                          <w:marTop w:val="0"/>
                          <w:marBottom w:val="0"/>
                          <w:divBdr>
                            <w:top w:val="none" w:sz="0" w:space="0" w:color="auto"/>
                            <w:left w:val="none" w:sz="0" w:space="0" w:color="auto"/>
                            <w:bottom w:val="none" w:sz="0" w:space="0" w:color="auto"/>
                            <w:right w:val="none" w:sz="0" w:space="0" w:color="auto"/>
                          </w:divBdr>
                        </w:div>
                        <w:div w:id="804734964">
                          <w:marLeft w:val="0"/>
                          <w:marRight w:val="0"/>
                          <w:marTop w:val="0"/>
                          <w:marBottom w:val="0"/>
                          <w:divBdr>
                            <w:top w:val="none" w:sz="0" w:space="0" w:color="auto"/>
                            <w:left w:val="none" w:sz="0" w:space="0" w:color="auto"/>
                            <w:bottom w:val="none" w:sz="0" w:space="0" w:color="auto"/>
                            <w:right w:val="none" w:sz="0" w:space="0" w:color="auto"/>
                          </w:divBdr>
                        </w:div>
                      </w:divsChild>
                    </w:div>
                    <w:div w:id="1597791885">
                      <w:marLeft w:val="0"/>
                      <w:marRight w:val="0"/>
                      <w:marTop w:val="0"/>
                      <w:marBottom w:val="0"/>
                      <w:divBdr>
                        <w:top w:val="none" w:sz="0" w:space="0" w:color="auto"/>
                        <w:left w:val="none" w:sz="0" w:space="0" w:color="auto"/>
                        <w:bottom w:val="none" w:sz="0" w:space="0" w:color="auto"/>
                        <w:right w:val="none" w:sz="0" w:space="0" w:color="auto"/>
                      </w:divBdr>
                      <w:divsChild>
                        <w:div w:id="1287733111">
                          <w:marLeft w:val="0"/>
                          <w:marRight w:val="0"/>
                          <w:marTop w:val="0"/>
                          <w:marBottom w:val="0"/>
                          <w:divBdr>
                            <w:top w:val="none" w:sz="0" w:space="0" w:color="auto"/>
                            <w:left w:val="none" w:sz="0" w:space="0" w:color="auto"/>
                            <w:bottom w:val="none" w:sz="0" w:space="0" w:color="auto"/>
                            <w:right w:val="none" w:sz="0" w:space="0" w:color="auto"/>
                          </w:divBdr>
                        </w:div>
                      </w:divsChild>
                    </w:div>
                    <w:div w:id="1088236312">
                      <w:marLeft w:val="0"/>
                      <w:marRight w:val="0"/>
                      <w:marTop w:val="0"/>
                      <w:marBottom w:val="0"/>
                      <w:divBdr>
                        <w:top w:val="none" w:sz="0" w:space="0" w:color="auto"/>
                        <w:left w:val="none" w:sz="0" w:space="0" w:color="auto"/>
                        <w:bottom w:val="none" w:sz="0" w:space="0" w:color="auto"/>
                        <w:right w:val="none" w:sz="0" w:space="0" w:color="auto"/>
                      </w:divBdr>
                      <w:divsChild>
                        <w:div w:id="1771703071">
                          <w:marLeft w:val="0"/>
                          <w:marRight w:val="0"/>
                          <w:marTop w:val="0"/>
                          <w:marBottom w:val="0"/>
                          <w:divBdr>
                            <w:top w:val="none" w:sz="0" w:space="0" w:color="auto"/>
                            <w:left w:val="none" w:sz="0" w:space="0" w:color="auto"/>
                            <w:bottom w:val="none" w:sz="0" w:space="0" w:color="auto"/>
                            <w:right w:val="none" w:sz="0" w:space="0" w:color="auto"/>
                          </w:divBdr>
                        </w:div>
                      </w:divsChild>
                    </w:div>
                    <w:div w:id="2065518723">
                      <w:marLeft w:val="0"/>
                      <w:marRight w:val="0"/>
                      <w:marTop w:val="0"/>
                      <w:marBottom w:val="0"/>
                      <w:divBdr>
                        <w:top w:val="none" w:sz="0" w:space="0" w:color="auto"/>
                        <w:left w:val="none" w:sz="0" w:space="0" w:color="auto"/>
                        <w:bottom w:val="none" w:sz="0" w:space="0" w:color="auto"/>
                        <w:right w:val="none" w:sz="0" w:space="0" w:color="auto"/>
                      </w:divBdr>
                      <w:divsChild>
                        <w:div w:id="1246454083">
                          <w:marLeft w:val="0"/>
                          <w:marRight w:val="0"/>
                          <w:marTop w:val="0"/>
                          <w:marBottom w:val="0"/>
                          <w:divBdr>
                            <w:top w:val="none" w:sz="0" w:space="0" w:color="auto"/>
                            <w:left w:val="none" w:sz="0" w:space="0" w:color="auto"/>
                            <w:bottom w:val="none" w:sz="0" w:space="0" w:color="auto"/>
                            <w:right w:val="none" w:sz="0" w:space="0" w:color="auto"/>
                          </w:divBdr>
                        </w:div>
                      </w:divsChild>
                    </w:div>
                    <w:div w:id="854266956">
                      <w:marLeft w:val="0"/>
                      <w:marRight w:val="0"/>
                      <w:marTop w:val="0"/>
                      <w:marBottom w:val="0"/>
                      <w:divBdr>
                        <w:top w:val="none" w:sz="0" w:space="0" w:color="auto"/>
                        <w:left w:val="none" w:sz="0" w:space="0" w:color="auto"/>
                        <w:bottom w:val="none" w:sz="0" w:space="0" w:color="auto"/>
                        <w:right w:val="none" w:sz="0" w:space="0" w:color="auto"/>
                      </w:divBdr>
                      <w:divsChild>
                        <w:div w:id="1187518648">
                          <w:marLeft w:val="0"/>
                          <w:marRight w:val="0"/>
                          <w:marTop w:val="0"/>
                          <w:marBottom w:val="0"/>
                          <w:divBdr>
                            <w:top w:val="none" w:sz="0" w:space="0" w:color="auto"/>
                            <w:left w:val="none" w:sz="0" w:space="0" w:color="auto"/>
                            <w:bottom w:val="none" w:sz="0" w:space="0" w:color="auto"/>
                            <w:right w:val="none" w:sz="0" w:space="0" w:color="auto"/>
                          </w:divBdr>
                        </w:div>
                        <w:div w:id="584068224">
                          <w:marLeft w:val="0"/>
                          <w:marRight w:val="0"/>
                          <w:marTop w:val="0"/>
                          <w:marBottom w:val="0"/>
                          <w:divBdr>
                            <w:top w:val="none" w:sz="0" w:space="0" w:color="auto"/>
                            <w:left w:val="none" w:sz="0" w:space="0" w:color="auto"/>
                            <w:bottom w:val="none" w:sz="0" w:space="0" w:color="auto"/>
                            <w:right w:val="none" w:sz="0" w:space="0" w:color="auto"/>
                          </w:divBdr>
                        </w:div>
                      </w:divsChild>
                    </w:div>
                    <w:div w:id="562984347">
                      <w:marLeft w:val="0"/>
                      <w:marRight w:val="0"/>
                      <w:marTop w:val="0"/>
                      <w:marBottom w:val="0"/>
                      <w:divBdr>
                        <w:top w:val="none" w:sz="0" w:space="0" w:color="auto"/>
                        <w:left w:val="none" w:sz="0" w:space="0" w:color="auto"/>
                        <w:bottom w:val="none" w:sz="0" w:space="0" w:color="auto"/>
                        <w:right w:val="none" w:sz="0" w:space="0" w:color="auto"/>
                      </w:divBdr>
                      <w:divsChild>
                        <w:div w:id="1141733162">
                          <w:marLeft w:val="0"/>
                          <w:marRight w:val="0"/>
                          <w:marTop w:val="0"/>
                          <w:marBottom w:val="0"/>
                          <w:divBdr>
                            <w:top w:val="none" w:sz="0" w:space="0" w:color="auto"/>
                            <w:left w:val="none" w:sz="0" w:space="0" w:color="auto"/>
                            <w:bottom w:val="none" w:sz="0" w:space="0" w:color="auto"/>
                            <w:right w:val="none" w:sz="0" w:space="0" w:color="auto"/>
                          </w:divBdr>
                        </w:div>
                      </w:divsChild>
                    </w:div>
                    <w:div w:id="1316716542">
                      <w:marLeft w:val="0"/>
                      <w:marRight w:val="0"/>
                      <w:marTop w:val="0"/>
                      <w:marBottom w:val="0"/>
                      <w:divBdr>
                        <w:top w:val="none" w:sz="0" w:space="0" w:color="auto"/>
                        <w:left w:val="none" w:sz="0" w:space="0" w:color="auto"/>
                        <w:bottom w:val="none" w:sz="0" w:space="0" w:color="auto"/>
                        <w:right w:val="none" w:sz="0" w:space="0" w:color="auto"/>
                      </w:divBdr>
                      <w:divsChild>
                        <w:div w:id="2019653906">
                          <w:marLeft w:val="0"/>
                          <w:marRight w:val="0"/>
                          <w:marTop w:val="0"/>
                          <w:marBottom w:val="0"/>
                          <w:divBdr>
                            <w:top w:val="none" w:sz="0" w:space="0" w:color="auto"/>
                            <w:left w:val="none" w:sz="0" w:space="0" w:color="auto"/>
                            <w:bottom w:val="none" w:sz="0" w:space="0" w:color="auto"/>
                            <w:right w:val="none" w:sz="0" w:space="0" w:color="auto"/>
                          </w:divBdr>
                        </w:div>
                      </w:divsChild>
                    </w:div>
                    <w:div w:id="500122608">
                      <w:marLeft w:val="0"/>
                      <w:marRight w:val="0"/>
                      <w:marTop w:val="0"/>
                      <w:marBottom w:val="0"/>
                      <w:divBdr>
                        <w:top w:val="none" w:sz="0" w:space="0" w:color="auto"/>
                        <w:left w:val="none" w:sz="0" w:space="0" w:color="auto"/>
                        <w:bottom w:val="none" w:sz="0" w:space="0" w:color="auto"/>
                        <w:right w:val="none" w:sz="0" w:space="0" w:color="auto"/>
                      </w:divBdr>
                      <w:divsChild>
                        <w:div w:id="1945965774">
                          <w:marLeft w:val="0"/>
                          <w:marRight w:val="0"/>
                          <w:marTop w:val="0"/>
                          <w:marBottom w:val="0"/>
                          <w:divBdr>
                            <w:top w:val="none" w:sz="0" w:space="0" w:color="auto"/>
                            <w:left w:val="none" w:sz="0" w:space="0" w:color="auto"/>
                            <w:bottom w:val="none" w:sz="0" w:space="0" w:color="auto"/>
                            <w:right w:val="none" w:sz="0" w:space="0" w:color="auto"/>
                          </w:divBdr>
                        </w:div>
                      </w:divsChild>
                    </w:div>
                    <w:div w:id="658580209">
                      <w:marLeft w:val="0"/>
                      <w:marRight w:val="0"/>
                      <w:marTop w:val="0"/>
                      <w:marBottom w:val="0"/>
                      <w:divBdr>
                        <w:top w:val="none" w:sz="0" w:space="0" w:color="auto"/>
                        <w:left w:val="none" w:sz="0" w:space="0" w:color="auto"/>
                        <w:bottom w:val="none" w:sz="0" w:space="0" w:color="auto"/>
                        <w:right w:val="none" w:sz="0" w:space="0" w:color="auto"/>
                      </w:divBdr>
                      <w:divsChild>
                        <w:div w:id="1627659263">
                          <w:marLeft w:val="0"/>
                          <w:marRight w:val="0"/>
                          <w:marTop w:val="0"/>
                          <w:marBottom w:val="0"/>
                          <w:divBdr>
                            <w:top w:val="none" w:sz="0" w:space="0" w:color="auto"/>
                            <w:left w:val="none" w:sz="0" w:space="0" w:color="auto"/>
                            <w:bottom w:val="none" w:sz="0" w:space="0" w:color="auto"/>
                            <w:right w:val="none" w:sz="0" w:space="0" w:color="auto"/>
                          </w:divBdr>
                        </w:div>
                      </w:divsChild>
                    </w:div>
                    <w:div w:id="1556812538">
                      <w:marLeft w:val="0"/>
                      <w:marRight w:val="0"/>
                      <w:marTop w:val="0"/>
                      <w:marBottom w:val="0"/>
                      <w:divBdr>
                        <w:top w:val="none" w:sz="0" w:space="0" w:color="auto"/>
                        <w:left w:val="none" w:sz="0" w:space="0" w:color="auto"/>
                        <w:bottom w:val="none" w:sz="0" w:space="0" w:color="auto"/>
                        <w:right w:val="none" w:sz="0" w:space="0" w:color="auto"/>
                      </w:divBdr>
                      <w:divsChild>
                        <w:div w:id="188224142">
                          <w:marLeft w:val="0"/>
                          <w:marRight w:val="0"/>
                          <w:marTop w:val="0"/>
                          <w:marBottom w:val="0"/>
                          <w:divBdr>
                            <w:top w:val="none" w:sz="0" w:space="0" w:color="auto"/>
                            <w:left w:val="none" w:sz="0" w:space="0" w:color="auto"/>
                            <w:bottom w:val="none" w:sz="0" w:space="0" w:color="auto"/>
                            <w:right w:val="none" w:sz="0" w:space="0" w:color="auto"/>
                          </w:divBdr>
                        </w:div>
                      </w:divsChild>
                    </w:div>
                    <w:div w:id="933589042">
                      <w:marLeft w:val="0"/>
                      <w:marRight w:val="0"/>
                      <w:marTop w:val="0"/>
                      <w:marBottom w:val="0"/>
                      <w:divBdr>
                        <w:top w:val="none" w:sz="0" w:space="0" w:color="auto"/>
                        <w:left w:val="none" w:sz="0" w:space="0" w:color="auto"/>
                        <w:bottom w:val="none" w:sz="0" w:space="0" w:color="auto"/>
                        <w:right w:val="none" w:sz="0" w:space="0" w:color="auto"/>
                      </w:divBdr>
                      <w:divsChild>
                        <w:div w:id="18506980">
                          <w:marLeft w:val="0"/>
                          <w:marRight w:val="0"/>
                          <w:marTop w:val="0"/>
                          <w:marBottom w:val="0"/>
                          <w:divBdr>
                            <w:top w:val="none" w:sz="0" w:space="0" w:color="auto"/>
                            <w:left w:val="none" w:sz="0" w:space="0" w:color="auto"/>
                            <w:bottom w:val="none" w:sz="0" w:space="0" w:color="auto"/>
                            <w:right w:val="none" w:sz="0" w:space="0" w:color="auto"/>
                          </w:divBdr>
                        </w:div>
                      </w:divsChild>
                    </w:div>
                    <w:div w:id="1196163155">
                      <w:marLeft w:val="0"/>
                      <w:marRight w:val="0"/>
                      <w:marTop w:val="0"/>
                      <w:marBottom w:val="0"/>
                      <w:divBdr>
                        <w:top w:val="none" w:sz="0" w:space="0" w:color="auto"/>
                        <w:left w:val="none" w:sz="0" w:space="0" w:color="auto"/>
                        <w:bottom w:val="none" w:sz="0" w:space="0" w:color="auto"/>
                        <w:right w:val="none" w:sz="0" w:space="0" w:color="auto"/>
                      </w:divBdr>
                    </w:div>
                    <w:div w:id="916598486">
                      <w:marLeft w:val="0"/>
                      <w:marRight w:val="0"/>
                      <w:marTop w:val="0"/>
                      <w:marBottom w:val="0"/>
                      <w:divBdr>
                        <w:top w:val="none" w:sz="0" w:space="0" w:color="auto"/>
                        <w:left w:val="none" w:sz="0" w:space="0" w:color="auto"/>
                        <w:bottom w:val="none" w:sz="0" w:space="0" w:color="auto"/>
                        <w:right w:val="none" w:sz="0" w:space="0" w:color="auto"/>
                      </w:divBdr>
                    </w:div>
                    <w:div w:id="314846733">
                      <w:marLeft w:val="0"/>
                      <w:marRight w:val="0"/>
                      <w:marTop w:val="0"/>
                      <w:marBottom w:val="0"/>
                      <w:divBdr>
                        <w:top w:val="none" w:sz="0" w:space="0" w:color="auto"/>
                        <w:left w:val="none" w:sz="0" w:space="0" w:color="auto"/>
                        <w:bottom w:val="none" w:sz="0" w:space="0" w:color="auto"/>
                        <w:right w:val="none" w:sz="0" w:space="0" w:color="auto"/>
                      </w:divBdr>
                    </w:div>
                    <w:div w:id="5590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93285">
      <w:bodyDiv w:val="1"/>
      <w:marLeft w:val="0"/>
      <w:marRight w:val="0"/>
      <w:marTop w:val="0"/>
      <w:marBottom w:val="0"/>
      <w:divBdr>
        <w:top w:val="none" w:sz="0" w:space="0" w:color="auto"/>
        <w:left w:val="none" w:sz="0" w:space="0" w:color="auto"/>
        <w:bottom w:val="none" w:sz="0" w:space="0" w:color="auto"/>
        <w:right w:val="none" w:sz="0" w:space="0" w:color="auto"/>
      </w:divBdr>
      <w:divsChild>
        <w:div w:id="1737625230">
          <w:marLeft w:val="0"/>
          <w:marRight w:val="0"/>
          <w:marTop w:val="0"/>
          <w:marBottom w:val="0"/>
          <w:divBdr>
            <w:top w:val="none" w:sz="0" w:space="0" w:color="auto"/>
            <w:left w:val="none" w:sz="0" w:space="0" w:color="auto"/>
            <w:bottom w:val="none" w:sz="0" w:space="0" w:color="auto"/>
            <w:right w:val="none" w:sz="0" w:space="0" w:color="auto"/>
          </w:divBdr>
          <w:divsChild>
            <w:div w:id="21036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5712">
      <w:bodyDiv w:val="1"/>
      <w:marLeft w:val="0"/>
      <w:marRight w:val="0"/>
      <w:marTop w:val="0"/>
      <w:marBottom w:val="0"/>
      <w:divBdr>
        <w:top w:val="none" w:sz="0" w:space="0" w:color="auto"/>
        <w:left w:val="none" w:sz="0" w:space="0" w:color="auto"/>
        <w:bottom w:val="none" w:sz="0" w:space="0" w:color="auto"/>
        <w:right w:val="none" w:sz="0" w:space="0" w:color="auto"/>
      </w:divBdr>
      <w:divsChild>
        <w:div w:id="82994833">
          <w:marLeft w:val="0"/>
          <w:marRight w:val="0"/>
          <w:marTop w:val="0"/>
          <w:marBottom w:val="0"/>
          <w:divBdr>
            <w:top w:val="none" w:sz="0" w:space="0" w:color="auto"/>
            <w:left w:val="none" w:sz="0" w:space="0" w:color="auto"/>
            <w:bottom w:val="none" w:sz="0" w:space="0" w:color="auto"/>
            <w:right w:val="none" w:sz="0" w:space="0" w:color="auto"/>
          </w:divBdr>
        </w:div>
      </w:divsChild>
    </w:div>
    <w:div w:id="1916473491">
      <w:bodyDiv w:val="1"/>
      <w:marLeft w:val="0"/>
      <w:marRight w:val="0"/>
      <w:marTop w:val="0"/>
      <w:marBottom w:val="0"/>
      <w:divBdr>
        <w:top w:val="none" w:sz="0" w:space="0" w:color="auto"/>
        <w:left w:val="none" w:sz="0" w:space="0" w:color="auto"/>
        <w:bottom w:val="none" w:sz="0" w:space="0" w:color="auto"/>
        <w:right w:val="none" w:sz="0" w:space="0" w:color="auto"/>
      </w:divBdr>
      <w:divsChild>
        <w:div w:id="837043922">
          <w:marLeft w:val="0"/>
          <w:marRight w:val="0"/>
          <w:marTop w:val="0"/>
          <w:marBottom w:val="0"/>
          <w:divBdr>
            <w:top w:val="none" w:sz="0" w:space="0" w:color="auto"/>
            <w:left w:val="none" w:sz="0" w:space="0" w:color="auto"/>
            <w:bottom w:val="none" w:sz="0" w:space="0" w:color="auto"/>
            <w:right w:val="none" w:sz="0" w:space="0" w:color="auto"/>
          </w:divBdr>
        </w:div>
      </w:divsChild>
    </w:div>
    <w:div w:id="1935086397">
      <w:bodyDiv w:val="1"/>
      <w:marLeft w:val="0"/>
      <w:marRight w:val="0"/>
      <w:marTop w:val="0"/>
      <w:marBottom w:val="0"/>
      <w:divBdr>
        <w:top w:val="none" w:sz="0" w:space="0" w:color="auto"/>
        <w:left w:val="none" w:sz="0" w:space="0" w:color="auto"/>
        <w:bottom w:val="none" w:sz="0" w:space="0" w:color="auto"/>
        <w:right w:val="none" w:sz="0" w:space="0" w:color="auto"/>
      </w:divBdr>
      <w:divsChild>
        <w:div w:id="1020357909">
          <w:marLeft w:val="0"/>
          <w:marRight w:val="0"/>
          <w:marTop w:val="0"/>
          <w:marBottom w:val="0"/>
          <w:divBdr>
            <w:top w:val="none" w:sz="0" w:space="0" w:color="auto"/>
            <w:left w:val="none" w:sz="0" w:space="0" w:color="auto"/>
            <w:bottom w:val="none" w:sz="0" w:space="0" w:color="auto"/>
            <w:right w:val="none" w:sz="0" w:space="0" w:color="auto"/>
          </w:divBdr>
        </w:div>
      </w:divsChild>
    </w:div>
    <w:div w:id="2030524570">
      <w:bodyDiv w:val="1"/>
      <w:marLeft w:val="0"/>
      <w:marRight w:val="0"/>
      <w:marTop w:val="0"/>
      <w:marBottom w:val="0"/>
      <w:divBdr>
        <w:top w:val="none" w:sz="0" w:space="0" w:color="auto"/>
        <w:left w:val="none" w:sz="0" w:space="0" w:color="auto"/>
        <w:bottom w:val="none" w:sz="0" w:space="0" w:color="auto"/>
        <w:right w:val="none" w:sz="0" w:space="0" w:color="auto"/>
      </w:divBdr>
      <w:divsChild>
        <w:div w:id="1029528148">
          <w:marLeft w:val="0"/>
          <w:marRight w:val="0"/>
          <w:marTop w:val="0"/>
          <w:marBottom w:val="0"/>
          <w:divBdr>
            <w:top w:val="none" w:sz="0" w:space="0" w:color="auto"/>
            <w:left w:val="none" w:sz="0" w:space="0" w:color="auto"/>
            <w:bottom w:val="none" w:sz="0" w:space="0" w:color="auto"/>
            <w:right w:val="none" w:sz="0" w:space="0" w:color="auto"/>
          </w:divBdr>
          <w:divsChild>
            <w:div w:id="104540912">
              <w:marLeft w:val="0"/>
              <w:marRight w:val="0"/>
              <w:marTop w:val="0"/>
              <w:marBottom w:val="0"/>
              <w:divBdr>
                <w:top w:val="none" w:sz="0" w:space="0" w:color="auto"/>
                <w:left w:val="none" w:sz="0" w:space="0" w:color="auto"/>
                <w:bottom w:val="none" w:sz="0" w:space="0" w:color="auto"/>
                <w:right w:val="none" w:sz="0" w:space="0" w:color="auto"/>
              </w:divBdr>
              <w:divsChild>
                <w:div w:id="7059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1006">
          <w:marLeft w:val="0"/>
          <w:marRight w:val="0"/>
          <w:marTop w:val="0"/>
          <w:marBottom w:val="0"/>
          <w:divBdr>
            <w:top w:val="none" w:sz="0" w:space="0" w:color="auto"/>
            <w:left w:val="none" w:sz="0" w:space="0" w:color="auto"/>
            <w:bottom w:val="none" w:sz="0" w:space="0" w:color="auto"/>
            <w:right w:val="none" w:sz="0" w:space="0" w:color="auto"/>
          </w:divBdr>
        </w:div>
      </w:divsChild>
    </w:div>
    <w:div w:id="2061241125">
      <w:bodyDiv w:val="1"/>
      <w:marLeft w:val="0"/>
      <w:marRight w:val="0"/>
      <w:marTop w:val="0"/>
      <w:marBottom w:val="0"/>
      <w:divBdr>
        <w:top w:val="none" w:sz="0" w:space="0" w:color="auto"/>
        <w:left w:val="none" w:sz="0" w:space="0" w:color="auto"/>
        <w:bottom w:val="none" w:sz="0" w:space="0" w:color="auto"/>
        <w:right w:val="none" w:sz="0" w:space="0" w:color="auto"/>
      </w:divBdr>
      <w:divsChild>
        <w:div w:id="335423677">
          <w:marLeft w:val="0"/>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 w:id="1610894001">
              <w:marLeft w:val="0"/>
              <w:marRight w:val="0"/>
              <w:marTop w:val="0"/>
              <w:marBottom w:val="0"/>
              <w:divBdr>
                <w:top w:val="none" w:sz="0" w:space="0" w:color="auto"/>
                <w:left w:val="none" w:sz="0" w:space="0" w:color="auto"/>
                <w:bottom w:val="none" w:sz="0" w:space="0" w:color="auto"/>
                <w:right w:val="none" w:sz="0" w:space="0" w:color="auto"/>
              </w:divBdr>
            </w:div>
            <w:div w:id="283314015">
              <w:marLeft w:val="0"/>
              <w:marRight w:val="0"/>
              <w:marTop w:val="0"/>
              <w:marBottom w:val="0"/>
              <w:divBdr>
                <w:top w:val="none" w:sz="0" w:space="0" w:color="auto"/>
                <w:left w:val="none" w:sz="0" w:space="0" w:color="auto"/>
                <w:bottom w:val="none" w:sz="0" w:space="0" w:color="auto"/>
                <w:right w:val="none" w:sz="0" w:space="0" w:color="auto"/>
              </w:divBdr>
            </w:div>
            <w:div w:id="1470703895">
              <w:marLeft w:val="0"/>
              <w:marRight w:val="0"/>
              <w:marTop w:val="0"/>
              <w:marBottom w:val="0"/>
              <w:divBdr>
                <w:top w:val="none" w:sz="0" w:space="0" w:color="auto"/>
                <w:left w:val="none" w:sz="0" w:space="0" w:color="auto"/>
                <w:bottom w:val="none" w:sz="0" w:space="0" w:color="auto"/>
                <w:right w:val="none" w:sz="0" w:space="0" w:color="auto"/>
              </w:divBdr>
            </w:div>
            <w:div w:id="1882090295">
              <w:marLeft w:val="0"/>
              <w:marRight w:val="0"/>
              <w:marTop w:val="0"/>
              <w:marBottom w:val="0"/>
              <w:divBdr>
                <w:top w:val="none" w:sz="0" w:space="0" w:color="auto"/>
                <w:left w:val="none" w:sz="0" w:space="0" w:color="auto"/>
                <w:bottom w:val="none" w:sz="0" w:space="0" w:color="auto"/>
                <w:right w:val="none" w:sz="0" w:space="0" w:color="auto"/>
              </w:divBdr>
            </w:div>
            <w:div w:id="943460528">
              <w:marLeft w:val="0"/>
              <w:marRight w:val="0"/>
              <w:marTop w:val="0"/>
              <w:marBottom w:val="0"/>
              <w:divBdr>
                <w:top w:val="none" w:sz="0" w:space="0" w:color="auto"/>
                <w:left w:val="none" w:sz="0" w:space="0" w:color="auto"/>
                <w:bottom w:val="none" w:sz="0" w:space="0" w:color="auto"/>
                <w:right w:val="none" w:sz="0" w:space="0" w:color="auto"/>
              </w:divBdr>
            </w:div>
            <w:div w:id="890574149">
              <w:marLeft w:val="0"/>
              <w:marRight w:val="0"/>
              <w:marTop w:val="0"/>
              <w:marBottom w:val="0"/>
              <w:divBdr>
                <w:top w:val="none" w:sz="0" w:space="0" w:color="auto"/>
                <w:left w:val="none" w:sz="0" w:space="0" w:color="auto"/>
                <w:bottom w:val="none" w:sz="0" w:space="0" w:color="auto"/>
                <w:right w:val="none" w:sz="0" w:space="0" w:color="auto"/>
              </w:divBdr>
            </w:div>
            <w:div w:id="1977950089">
              <w:marLeft w:val="0"/>
              <w:marRight w:val="0"/>
              <w:marTop w:val="0"/>
              <w:marBottom w:val="0"/>
              <w:divBdr>
                <w:top w:val="none" w:sz="0" w:space="0" w:color="auto"/>
                <w:left w:val="none" w:sz="0" w:space="0" w:color="auto"/>
                <w:bottom w:val="none" w:sz="0" w:space="0" w:color="auto"/>
                <w:right w:val="none" w:sz="0" w:space="0" w:color="auto"/>
              </w:divBdr>
            </w:div>
            <w:div w:id="1319579634">
              <w:marLeft w:val="0"/>
              <w:marRight w:val="0"/>
              <w:marTop w:val="0"/>
              <w:marBottom w:val="0"/>
              <w:divBdr>
                <w:top w:val="none" w:sz="0" w:space="0" w:color="auto"/>
                <w:left w:val="none" w:sz="0" w:space="0" w:color="auto"/>
                <w:bottom w:val="none" w:sz="0" w:space="0" w:color="auto"/>
                <w:right w:val="none" w:sz="0" w:space="0" w:color="auto"/>
              </w:divBdr>
            </w:div>
            <w:div w:id="1565339363">
              <w:marLeft w:val="0"/>
              <w:marRight w:val="0"/>
              <w:marTop w:val="0"/>
              <w:marBottom w:val="0"/>
              <w:divBdr>
                <w:top w:val="none" w:sz="0" w:space="0" w:color="auto"/>
                <w:left w:val="none" w:sz="0" w:space="0" w:color="auto"/>
                <w:bottom w:val="none" w:sz="0" w:space="0" w:color="auto"/>
                <w:right w:val="none" w:sz="0" w:space="0" w:color="auto"/>
              </w:divBdr>
            </w:div>
            <w:div w:id="1087076206">
              <w:marLeft w:val="0"/>
              <w:marRight w:val="0"/>
              <w:marTop w:val="0"/>
              <w:marBottom w:val="0"/>
              <w:divBdr>
                <w:top w:val="none" w:sz="0" w:space="0" w:color="auto"/>
                <w:left w:val="none" w:sz="0" w:space="0" w:color="auto"/>
                <w:bottom w:val="none" w:sz="0" w:space="0" w:color="auto"/>
                <w:right w:val="none" w:sz="0" w:space="0" w:color="auto"/>
              </w:divBdr>
            </w:div>
            <w:div w:id="1909994283">
              <w:marLeft w:val="0"/>
              <w:marRight w:val="0"/>
              <w:marTop w:val="0"/>
              <w:marBottom w:val="0"/>
              <w:divBdr>
                <w:top w:val="none" w:sz="0" w:space="0" w:color="auto"/>
                <w:left w:val="none" w:sz="0" w:space="0" w:color="auto"/>
                <w:bottom w:val="none" w:sz="0" w:space="0" w:color="auto"/>
                <w:right w:val="none" w:sz="0" w:space="0" w:color="auto"/>
              </w:divBdr>
            </w:div>
            <w:div w:id="1861893805">
              <w:marLeft w:val="0"/>
              <w:marRight w:val="0"/>
              <w:marTop w:val="0"/>
              <w:marBottom w:val="0"/>
              <w:divBdr>
                <w:top w:val="none" w:sz="0" w:space="0" w:color="auto"/>
                <w:left w:val="none" w:sz="0" w:space="0" w:color="auto"/>
                <w:bottom w:val="none" w:sz="0" w:space="0" w:color="auto"/>
                <w:right w:val="none" w:sz="0" w:space="0" w:color="auto"/>
              </w:divBdr>
              <w:divsChild>
                <w:div w:id="1164591715">
                  <w:marLeft w:val="0"/>
                  <w:marRight w:val="0"/>
                  <w:marTop w:val="0"/>
                  <w:marBottom w:val="0"/>
                  <w:divBdr>
                    <w:top w:val="none" w:sz="0" w:space="0" w:color="auto"/>
                    <w:left w:val="none" w:sz="0" w:space="0" w:color="auto"/>
                    <w:bottom w:val="none" w:sz="0" w:space="0" w:color="auto"/>
                    <w:right w:val="none" w:sz="0" w:space="0" w:color="auto"/>
                  </w:divBdr>
                  <w:divsChild>
                    <w:div w:id="1428843151">
                      <w:marLeft w:val="0"/>
                      <w:marRight w:val="0"/>
                      <w:marTop w:val="0"/>
                      <w:marBottom w:val="0"/>
                      <w:divBdr>
                        <w:top w:val="none" w:sz="0" w:space="0" w:color="auto"/>
                        <w:left w:val="none" w:sz="0" w:space="0" w:color="auto"/>
                        <w:bottom w:val="none" w:sz="0" w:space="0" w:color="auto"/>
                        <w:right w:val="none" w:sz="0" w:space="0" w:color="auto"/>
                      </w:divBdr>
                      <w:divsChild>
                        <w:div w:id="470707693">
                          <w:marLeft w:val="0"/>
                          <w:marRight w:val="0"/>
                          <w:marTop w:val="0"/>
                          <w:marBottom w:val="0"/>
                          <w:divBdr>
                            <w:top w:val="none" w:sz="0" w:space="0" w:color="auto"/>
                            <w:left w:val="none" w:sz="0" w:space="0" w:color="auto"/>
                            <w:bottom w:val="none" w:sz="0" w:space="0" w:color="auto"/>
                            <w:right w:val="none" w:sz="0" w:space="0" w:color="auto"/>
                          </w:divBdr>
                        </w:div>
                      </w:divsChild>
                    </w:div>
                    <w:div w:id="1202396633">
                      <w:marLeft w:val="0"/>
                      <w:marRight w:val="0"/>
                      <w:marTop w:val="0"/>
                      <w:marBottom w:val="0"/>
                      <w:divBdr>
                        <w:top w:val="none" w:sz="0" w:space="0" w:color="auto"/>
                        <w:left w:val="none" w:sz="0" w:space="0" w:color="auto"/>
                        <w:bottom w:val="none" w:sz="0" w:space="0" w:color="auto"/>
                        <w:right w:val="none" w:sz="0" w:space="0" w:color="auto"/>
                      </w:divBdr>
                      <w:divsChild>
                        <w:div w:id="77752769">
                          <w:marLeft w:val="0"/>
                          <w:marRight w:val="0"/>
                          <w:marTop w:val="0"/>
                          <w:marBottom w:val="0"/>
                          <w:divBdr>
                            <w:top w:val="none" w:sz="0" w:space="0" w:color="auto"/>
                            <w:left w:val="none" w:sz="0" w:space="0" w:color="auto"/>
                            <w:bottom w:val="none" w:sz="0" w:space="0" w:color="auto"/>
                            <w:right w:val="none" w:sz="0" w:space="0" w:color="auto"/>
                          </w:divBdr>
                        </w:div>
                      </w:divsChild>
                    </w:div>
                    <w:div w:id="917515669">
                      <w:marLeft w:val="0"/>
                      <w:marRight w:val="0"/>
                      <w:marTop w:val="0"/>
                      <w:marBottom w:val="0"/>
                      <w:divBdr>
                        <w:top w:val="none" w:sz="0" w:space="0" w:color="auto"/>
                        <w:left w:val="none" w:sz="0" w:space="0" w:color="auto"/>
                        <w:bottom w:val="none" w:sz="0" w:space="0" w:color="auto"/>
                        <w:right w:val="none" w:sz="0" w:space="0" w:color="auto"/>
                      </w:divBdr>
                      <w:divsChild>
                        <w:div w:id="807935446">
                          <w:marLeft w:val="0"/>
                          <w:marRight w:val="0"/>
                          <w:marTop w:val="0"/>
                          <w:marBottom w:val="0"/>
                          <w:divBdr>
                            <w:top w:val="none" w:sz="0" w:space="0" w:color="auto"/>
                            <w:left w:val="none" w:sz="0" w:space="0" w:color="auto"/>
                            <w:bottom w:val="none" w:sz="0" w:space="0" w:color="auto"/>
                            <w:right w:val="none" w:sz="0" w:space="0" w:color="auto"/>
                          </w:divBdr>
                        </w:div>
                      </w:divsChild>
                    </w:div>
                    <w:div w:id="1635209793">
                      <w:marLeft w:val="0"/>
                      <w:marRight w:val="0"/>
                      <w:marTop w:val="0"/>
                      <w:marBottom w:val="0"/>
                      <w:divBdr>
                        <w:top w:val="none" w:sz="0" w:space="0" w:color="auto"/>
                        <w:left w:val="none" w:sz="0" w:space="0" w:color="auto"/>
                        <w:bottom w:val="none" w:sz="0" w:space="0" w:color="auto"/>
                        <w:right w:val="none" w:sz="0" w:space="0" w:color="auto"/>
                      </w:divBdr>
                      <w:divsChild>
                        <w:div w:id="1409352723">
                          <w:marLeft w:val="0"/>
                          <w:marRight w:val="0"/>
                          <w:marTop w:val="0"/>
                          <w:marBottom w:val="0"/>
                          <w:divBdr>
                            <w:top w:val="none" w:sz="0" w:space="0" w:color="auto"/>
                            <w:left w:val="none" w:sz="0" w:space="0" w:color="auto"/>
                            <w:bottom w:val="none" w:sz="0" w:space="0" w:color="auto"/>
                            <w:right w:val="none" w:sz="0" w:space="0" w:color="auto"/>
                          </w:divBdr>
                        </w:div>
                      </w:divsChild>
                    </w:div>
                    <w:div w:id="1754089539">
                      <w:marLeft w:val="0"/>
                      <w:marRight w:val="0"/>
                      <w:marTop w:val="0"/>
                      <w:marBottom w:val="0"/>
                      <w:divBdr>
                        <w:top w:val="none" w:sz="0" w:space="0" w:color="auto"/>
                        <w:left w:val="none" w:sz="0" w:space="0" w:color="auto"/>
                        <w:bottom w:val="none" w:sz="0" w:space="0" w:color="auto"/>
                        <w:right w:val="none" w:sz="0" w:space="0" w:color="auto"/>
                      </w:divBdr>
                      <w:divsChild>
                        <w:div w:id="711929365">
                          <w:marLeft w:val="0"/>
                          <w:marRight w:val="0"/>
                          <w:marTop w:val="0"/>
                          <w:marBottom w:val="0"/>
                          <w:divBdr>
                            <w:top w:val="none" w:sz="0" w:space="0" w:color="auto"/>
                            <w:left w:val="none" w:sz="0" w:space="0" w:color="auto"/>
                            <w:bottom w:val="none" w:sz="0" w:space="0" w:color="auto"/>
                            <w:right w:val="none" w:sz="0" w:space="0" w:color="auto"/>
                          </w:divBdr>
                        </w:div>
                      </w:divsChild>
                    </w:div>
                    <w:div w:id="541333793">
                      <w:marLeft w:val="0"/>
                      <w:marRight w:val="0"/>
                      <w:marTop w:val="0"/>
                      <w:marBottom w:val="0"/>
                      <w:divBdr>
                        <w:top w:val="none" w:sz="0" w:space="0" w:color="auto"/>
                        <w:left w:val="none" w:sz="0" w:space="0" w:color="auto"/>
                        <w:bottom w:val="none" w:sz="0" w:space="0" w:color="auto"/>
                        <w:right w:val="none" w:sz="0" w:space="0" w:color="auto"/>
                      </w:divBdr>
                      <w:divsChild>
                        <w:div w:id="1526210446">
                          <w:marLeft w:val="0"/>
                          <w:marRight w:val="0"/>
                          <w:marTop w:val="0"/>
                          <w:marBottom w:val="0"/>
                          <w:divBdr>
                            <w:top w:val="none" w:sz="0" w:space="0" w:color="auto"/>
                            <w:left w:val="none" w:sz="0" w:space="0" w:color="auto"/>
                            <w:bottom w:val="none" w:sz="0" w:space="0" w:color="auto"/>
                            <w:right w:val="none" w:sz="0" w:space="0" w:color="auto"/>
                          </w:divBdr>
                        </w:div>
                      </w:divsChild>
                    </w:div>
                    <w:div w:id="470682639">
                      <w:marLeft w:val="0"/>
                      <w:marRight w:val="0"/>
                      <w:marTop w:val="0"/>
                      <w:marBottom w:val="0"/>
                      <w:divBdr>
                        <w:top w:val="none" w:sz="0" w:space="0" w:color="auto"/>
                        <w:left w:val="none" w:sz="0" w:space="0" w:color="auto"/>
                        <w:bottom w:val="none" w:sz="0" w:space="0" w:color="auto"/>
                        <w:right w:val="none" w:sz="0" w:space="0" w:color="auto"/>
                      </w:divBdr>
                      <w:divsChild>
                        <w:div w:id="693307423">
                          <w:marLeft w:val="0"/>
                          <w:marRight w:val="0"/>
                          <w:marTop w:val="0"/>
                          <w:marBottom w:val="0"/>
                          <w:divBdr>
                            <w:top w:val="none" w:sz="0" w:space="0" w:color="auto"/>
                            <w:left w:val="none" w:sz="0" w:space="0" w:color="auto"/>
                            <w:bottom w:val="none" w:sz="0" w:space="0" w:color="auto"/>
                            <w:right w:val="none" w:sz="0" w:space="0" w:color="auto"/>
                          </w:divBdr>
                        </w:div>
                      </w:divsChild>
                    </w:div>
                    <w:div w:id="2141262369">
                      <w:marLeft w:val="0"/>
                      <w:marRight w:val="0"/>
                      <w:marTop w:val="0"/>
                      <w:marBottom w:val="0"/>
                      <w:divBdr>
                        <w:top w:val="none" w:sz="0" w:space="0" w:color="auto"/>
                        <w:left w:val="none" w:sz="0" w:space="0" w:color="auto"/>
                        <w:bottom w:val="none" w:sz="0" w:space="0" w:color="auto"/>
                        <w:right w:val="none" w:sz="0" w:space="0" w:color="auto"/>
                      </w:divBdr>
                      <w:divsChild>
                        <w:div w:id="711659207">
                          <w:marLeft w:val="0"/>
                          <w:marRight w:val="0"/>
                          <w:marTop w:val="0"/>
                          <w:marBottom w:val="0"/>
                          <w:divBdr>
                            <w:top w:val="none" w:sz="0" w:space="0" w:color="auto"/>
                            <w:left w:val="none" w:sz="0" w:space="0" w:color="auto"/>
                            <w:bottom w:val="none" w:sz="0" w:space="0" w:color="auto"/>
                            <w:right w:val="none" w:sz="0" w:space="0" w:color="auto"/>
                          </w:divBdr>
                        </w:div>
                      </w:divsChild>
                    </w:div>
                    <w:div w:id="2039039963">
                      <w:marLeft w:val="0"/>
                      <w:marRight w:val="0"/>
                      <w:marTop w:val="0"/>
                      <w:marBottom w:val="0"/>
                      <w:divBdr>
                        <w:top w:val="none" w:sz="0" w:space="0" w:color="auto"/>
                        <w:left w:val="none" w:sz="0" w:space="0" w:color="auto"/>
                        <w:bottom w:val="none" w:sz="0" w:space="0" w:color="auto"/>
                        <w:right w:val="none" w:sz="0" w:space="0" w:color="auto"/>
                      </w:divBdr>
                      <w:divsChild>
                        <w:div w:id="443383566">
                          <w:marLeft w:val="0"/>
                          <w:marRight w:val="0"/>
                          <w:marTop w:val="0"/>
                          <w:marBottom w:val="0"/>
                          <w:divBdr>
                            <w:top w:val="none" w:sz="0" w:space="0" w:color="auto"/>
                            <w:left w:val="none" w:sz="0" w:space="0" w:color="auto"/>
                            <w:bottom w:val="none" w:sz="0" w:space="0" w:color="auto"/>
                            <w:right w:val="none" w:sz="0" w:space="0" w:color="auto"/>
                          </w:divBdr>
                        </w:div>
                      </w:divsChild>
                    </w:div>
                    <w:div w:id="175534647">
                      <w:marLeft w:val="0"/>
                      <w:marRight w:val="0"/>
                      <w:marTop w:val="0"/>
                      <w:marBottom w:val="0"/>
                      <w:divBdr>
                        <w:top w:val="none" w:sz="0" w:space="0" w:color="auto"/>
                        <w:left w:val="none" w:sz="0" w:space="0" w:color="auto"/>
                        <w:bottom w:val="none" w:sz="0" w:space="0" w:color="auto"/>
                        <w:right w:val="none" w:sz="0" w:space="0" w:color="auto"/>
                      </w:divBdr>
                      <w:divsChild>
                        <w:div w:id="989096381">
                          <w:marLeft w:val="0"/>
                          <w:marRight w:val="0"/>
                          <w:marTop w:val="0"/>
                          <w:marBottom w:val="0"/>
                          <w:divBdr>
                            <w:top w:val="none" w:sz="0" w:space="0" w:color="auto"/>
                            <w:left w:val="none" w:sz="0" w:space="0" w:color="auto"/>
                            <w:bottom w:val="none" w:sz="0" w:space="0" w:color="auto"/>
                            <w:right w:val="none" w:sz="0" w:space="0" w:color="auto"/>
                          </w:divBdr>
                        </w:div>
                        <w:div w:id="268319875">
                          <w:marLeft w:val="0"/>
                          <w:marRight w:val="0"/>
                          <w:marTop w:val="0"/>
                          <w:marBottom w:val="0"/>
                          <w:divBdr>
                            <w:top w:val="none" w:sz="0" w:space="0" w:color="auto"/>
                            <w:left w:val="none" w:sz="0" w:space="0" w:color="auto"/>
                            <w:bottom w:val="none" w:sz="0" w:space="0" w:color="auto"/>
                            <w:right w:val="none" w:sz="0" w:space="0" w:color="auto"/>
                          </w:divBdr>
                        </w:div>
                      </w:divsChild>
                    </w:div>
                    <w:div w:id="1251310072">
                      <w:marLeft w:val="0"/>
                      <w:marRight w:val="0"/>
                      <w:marTop w:val="0"/>
                      <w:marBottom w:val="0"/>
                      <w:divBdr>
                        <w:top w:val="none" w:sz="0" w:space="0" w:color="auto"/>
                        <w:left w:val="none" w:sz="0" w:space="0" w:color="auto"/>
                        <w:bottom w:val="none" w:sz="0" w:space="0" w:color="auto"/>
                        <w:right w:val="none" w:sz="0" w:space="0" w:color="auto"/>
                      </w:divBdr>
                      <w:divsChild>
                        <w:div w:id="1295596176">
                          <w:marLeft w:val="0"/>
                          <w:marRight w:val="0"/>
                          <w:marTop w:val="0"/>
                          <w:marBottom w:val="0"/>
                          <w:divBdr>
                            <w:top w:val="none" w:sz="0" w:space="0" w:color="auto"/>
                            <w:left w:val="none" w:sz="0" w:space="0" w:color="auto"/>
                            <w:bottom w:val="none" w:sz="0" w:space="0" w:color="auto"/>
                            <w:right w:val="none" w:sz="0" w:space="0" w:color="auto"/>
                          </w:divBdr>
                        </w:div>
                      </w:divsChild>
                    </w:div>
                    <w:div w:id="451628508">
                      <w:marLeft w:val="0"/>
                      <w:marRight w:val="0"/>
                      <w:marTop w:val="0"/>
                      <w:marBottom w:val="0"/>
                      <w:divBdr>
                        <w:top w:val="none" w:sz="0" w:space="0" w:color="auto"/>
                        <w:left w:val="none" w:sz="0" w:space="0" w:color="auto"/>
                        <w:bottom w:val="none" w:sz="0" w:space="0" w:color="auto"/>
                        <w:right w:val="none" w:sz="0" w:space="0" w:color="auto"/>
                      </w:divBdr>
                      <w:divsChild>
                        <w:div w:id="1331832442">
                          <w:marLeft w:val="0"/>
                          <w:marRight w:val="0"/>
                          <w:marTop w:val="0"/>
                          <w:marBottom w:val="0"/>
                          <w:divBdr>
                            <w:top w:val="none" w:sz="0" w:space="0" w:color="auto"/>
                            <w:left w:val="none" w:sz="0" w:space="0" w:color="auto"/>
                            <w:bottom w:val="none" w:sz="0" w:space="0" w:color="auto"/>
                            <w:right w:val="none" w:sz="0" w:space="0" w:color="auto"/>
                          </w:divBdr>
                        </w:div>
                      </w:divsChild>
                    </w:div>
                    <w:div w:id="1179273473">
                      <w:marLeft w:val="0"/>
                      <w:marRight w:val="0"/>
                      <w:marTop w:val="0"/>
                      <w:marBottom w:val="0"/>
                      <w:divBdr>
                        <w:top w:val="none" w:sz="0" w:space="0" w:color="auto"/>
                        <w:left w:val="none" w:sz="0" w:space="0" w:color="auto"/>
                        <w:bottom w:val="none" w:sz="0" w:space="0" w:color="auto"/>
                        <w:right w:val="none" w:sz="0" w:space="0" w:color="auto"/>
                      </w:divBdr>
                      <w:divsChild>
                        <w:div w:id="94253608">
                          <w:marLeft w:val="0"/>
                          <w:marRight w:val="0"/>
                          <w:marTop w:val="0"/>
                          <w:marBottom w:val="0"/>
                          <w:divBdr>
                            <w:top w:val="none" w:sz="0" w:space="0" w:color="auto"/>
                            <w:left w:val="none" w:sz="0" w:space="0" w:color="auto"/>
                            <w:bottom w:val="none" w:sz="0" w:space="0" w:color="auto"/>
                            <w:right w:val="none" w:sz="0" w:space="0" w:color="auto"/>
                          </w:divBdr>
                        </w:div>
                      </w:divsChild>
                    </w:div>
                    <w:div w:id="1591354648">
                      <w:marLeft w:val="0"/>
                      <w:marRight w:val="0"/>
                      <w:marTop w:val="0"/>
                      <w:marBottom w:val="0"/>
                      <w:divBdr>
                        <w:top w:val="none" w:sz="0" w:space="0" w:color="auto"/>
                        <w:left w:val="none" w:sz="0" w:space="0" w:color="auto"/>
                        <w:bottom w:val="none" w:sz="0" w:space="0" w:color="auto"/>
                        <w:right w:val="none" w:sz="0" w:space="0" w:color="auto"/>
                      </w:divBdr>
                      <w:divsChild>
                        <w:div w:id="1036737375">
                          <w:marLeft w:val="0"/>
                          <w:marRight w:val="0"/>
                          <w:marTop w:val="0"/>
                          <w:marBottom w:val="0"/>
                          <w:divBdr>
                            <w:top w:val="none" w:sz="0" w:space="0" w:color="auto"/>
                            <w:left w:val="none" w:sz="0" w:space="0" w:color="auto"/>
                            <w:bottom w:val="none" w:sz="0" w:space="0" w:color="auto"/>
                            <w:right w:val="none" w:sz="0" w:space="0" w:color="auto"/>
                          </w:divBdr>
                        </w:div>
                      </w:divsChild>
                    </w:div>
                    <w:div w:id="1462261376">
                      <w:marLeft w:val="0"/>
                      <w:marRight w:val="0"/>
                      <w:marTop w:val="0"/>
                      <w:marBottom w:val="0"/>
                      <w:divBdr>
                        <w:top w:val="none" w:sz="0" w:space="0" w:color="auto"/>
                        <w:left w:val="none" w:sz="0" w:space="0" w:color="auto"/>
                        <w:bottom w:val="none" w:sz="0" w:space="0" w:color="auto"/>
                        <w:right w:val="none" w:sz="0" w:space="0" w:color="auto"/>
                      </w:divBdr>
                      <w:divsChild>
                        <w:div w:id="484972314">
                          <w:marLeft w:val="0"/>
                          <w:marRight w:val="0"/>
                          <w:marTop w:val="0"/>
                          <w:marBottom w:val="0"/>
                          <w:divBdr>
                            <w:top w:val="none" w:sz="0" w:space="0" w:color="auto"/>
                            <w:left w:val="none" w:sz="0" w:space="0" w:color="auto"/>
                            <w:bottom w:val="none" w:sz="0" w:space="0" w:color="auto"/>
                            <w:right w:val="none" w:sz="0" w:space="0" w:color="auto"/>
                          </w:divBdr>
                        </w:div>
                      </w:divsChild>
                    </w:div>
                    <w:div w:id="314073495">
                      <w:marLeft w:val="0"/>
                      <w:marRight w:val="0"/>
                      <w:marTop w:val="0"/>
                      <w:marBottom w:val="0"/>
                      <w:divBdr>
                        <w:top w:val="none" w:sz="0" w:space="0" w:color="auto"/>
                        <w:left w:val="none" w:sz="0" w:space="0" w:color="auto"/>
                        <w:bottom w:val="none" w:sz="0" w:space="0" w:color="auto"/>
                        <w:right w:val="none" w:sz="0" w:space="0" w:color="auto"/>
                      </w:divBdr>
                      <w:divsChild>
                        <w:div w:id="2140683035">
                          <w:marLeft w:val="0"/>
                          <w:marRight w:val="0"/>
                          <w:marTop w:val="0"/>
                          <w:marBottom w:val="0"/>
                          <w:divBdr>
                            <w:top w:val="none" w:sz="0" w:space="0" w:color="auto"/>
                            <w:left w:val="none" w:sz="0" w:space="0" w:color="auto"/>
                            <w:bottom w:val="none" w:sz="0" w:space="0" w:color="auto"/>
                            <w:right w:val="none" w:sz="0" w:space="0" w:color="auto"/>
                          </w:divBdr>
                        </w:div>
                      </w:divsChild>
                    </w:div>
                    <w:div w:id="1409376468">
                      <w:marLeft w:val="0"/>
                      <w:marRight w:val="0"/>
                      <w:marTop w:val="0"/>
                      <w:marBottom w:val="0"/>
                      <w:divBdr>
                        <w:top w:val="none" w:sz="0" w:space="0" w:color="auto"/>
                        <w:left w:val="none" w:sz="0" w:space="0" w:color="auto"/>
                        <w:bottom w:val="none" w:sz="0" w:space="0" w:color="auto"/>
                        <w:right w:val="none" w:sz="0" w:space="0" w:color="auto"/>
                      </w:divBdr>
                      <w:divsChild>
                        <w:div w:id="1987974948">
                          <w:marLeft w:val="0"/>
                          <w:marRight w:val="0"/>
                          <w:marTop w:val="0"/>
                          <w:marBottom w:val="0"/>
                          <w:divBdr>
                            <w:top w:val="none" w:sz="0" w:space="0" w:color="auto"/>
                            <w:left w:val="none" w:sz="0" w:space="0" w:color="auto"/>
                            <w:bottom w:val="none" w:sz="0" w:space="0" w:color="auto"/>
                            <w:right w:val="none" w:sz="0" w:space="0" w:color="auto"/>
                          </w:divBdr>
                        </w:div>
                      </w:divsChild>
                    </w:div>
                    <w:div w:id="1044020274">
                      <w:marLeft w:val="0"/>
                      <w:marRight w:val="0"/>
                      <w:marTop w:val="0"/>
                      <w:marBottom w:val="0"/>
                      <w:divBdr>
                        <w:top w:val="none" w:sz="0" w:space="0" w:color="auto"/>
                        <w:left w:val="none" w:sz="0" w:space="0" w:color="auto"/>
                        <w:bottom w:val="none" w:sz="0" w:space="0" w:color="auto"/>
                        <w:right w:val="none" w:sz="0" w:space="0" w:color="auto"/>
                      </w:divBdr>
                      <w:divsChild>
                        <w:div w:id="14576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22392">
              <w:marLeft w:val="0"/>
              <w:marRight w:val="0"/>
              <w:marTop w:val="0"/>
              <w:marBottom w:val="0"/>
              <w:divBdr>
                <w:top w:val="none" w:sz="0" w:space="0" w:color="auto"/>
                <w:left w:val="none" w:sz="0" w:space="0" w:color="auto"/>
                <w:bottom w:val="none" w:sz="0" w:space="0" w:color="auto"/>
                <w:right w:val="none" w:sz="0" w:space="0" w:color="auto"/>
              </w:divBdr>
            </w:div>
            <w:div w:id="199977040">
              <w:marLeft w:val="0"/>
              <w:marRight w:val="0"/>
              <w:marTop w:val="0"/>
              <w:marBottom w:val="0"/>
              <w:divBdr>
                <w:top w:val="none" w:sz="0" w:space="0" w:color="auto"/>
                <w:left w:val="none" w:sz="0" w:space="0" w:color="auto"/>
                <w:bottom w:val="none" w:sz="0" w:space="0" w:color="auto"/>
                <w:right w:val="none" w:sz="0" w:space="0" w:color="auto"/>
              </w:divBdr>
            </w:div>
            <w:div w:id="1960452270">
              <w:marLeft w:val="0"/>
              <w:marRight w:val="0"/>
              <w:marTop w:val="0"/>
              <w:marBottom w:val="0"/>
              <w:divBdr>
                <w:top w:val="none" w:sz="0" w:space="0" w:color="auto"/>
                <w:left w:val="none" w:sz="0" w:space="0" w:color="auto"/>
                <w:bottom w:val="none" w:sz="0" w:space="0" w:color="auto"/>
                <w:right w:val="none" w:sz="0" w:space="0" w:color="auto"/>
              </w:divBdr>
              <w:divsChild>
                <w:div w:id="1765422273">
                  <w:marLeft w:val="0"/>
                  <w:marRight w:val="0"/>
                  <w:marTop w:val="0"/>
                  <w:marBottom w:val="0"/>
                  <w:divBdr>
                    <w:top w:val="none" w:sz="0" w:space="0" w:color="auto"/>
                    <w:left w:val="none" w:sz="0" w:space="0" w:color="auto"/>
                    <w:bottom w:val="none" w:sz="0" w:space="0" w:color="auto"/>
                    <w:right w:val="none" w:sz="0" w:space="0" w:color="auto"/>
                  </w:divBdr>
                  <w:divsChild>
                    <w:div w:id="1892183187">
                      <w:marLeft w:val="0"/>
                      <w:marRight w:val="0"/>
                      <w:marTop w:val="0"/>
                      <w:marBottom w:val="0"/>
                      <w:divBdr>
                        <w:top w:val="none" w:sz="0" w:space="0" w:color="auto"/>
                        <w:left w:val="none" w:sz="0" w:space="0" w:color="auto"/>
                        <w:bottom w:val="none" w:sz="0" w:space="0" w:color="auto"/>
                        <w:right w:val="none" w:sz="0" w:space="0" w:color="auto"/>
                      </w:divBdr>
                      <w:divsChild>
                        <w:div w:id="214896180">
                          <w:marLeft w:val="0"/>
                          <w:marRight w:val="0"/>
                          <w:marTop w:val="0"/>
                          <w:marBottom w:val="0"/>
                          <w:divBdr>
                            <w:top w:val="none" w:sz="0" w:space="0" w:color="auto"/>
                            <w:left w:val="none" w:sz="0" w:space="0" w:color="auto"/>
                            <w:bottom w:val="none" w:sz="0" w:space="0" w:color="auto"/>
                            <w:right w:val="none" w:sz="0" w:space="0" w:color="auto"/>
                          </w:divBdr>
                        </w:div>
                      </w:divsChild>
                    </w:div>
                    <w:div w:id="1138300379">
                      <w:marLeft w:val="0"/>
                      <w:marRight w:val="0"/>
                      <w:marTop w:val="0"/>
                      <w:marBottom w:val="0"/>
                      <w:divBdr>
                        <w:top w:val="none" w:sz="0" w:space="0" w:color="auto"/>
                        <w:left w:val="none" w:sz="0" w:space="0" w:color="auto"/>
                        <w:bottom w:val="none" w:sz="0" w:space="0" w:color="auto"/>
                        <w:right w:val="none" w:sz="0" w:space="0" w:color="auto"/>
                      </w:divBdr>
                      <w:divsChild>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 w:id="1704668203">
                      <w:marLeft w:val="0"/>
                      <w:marRight w:val="0"/>
                      <w:marTop w:val="0"/>
                      <w:marBottom w:val="0"/>
                      <w:divBdr>
                        <w:top w:val="none" w:sz="0" w:space="0" w:color="auto"/>
                        <w:left w:val="none" w:sz="0" w:space="0" w:color="auto"/>
                        <w:bottom w:val="none" w:sz="0" w:space="0" w:color="auto"/>
                        <w:right w:val="none" w:sz="0" w:space="0" w:color="auto"/>
                      </w:divBdr>
                      <w:divsChild>
                        <w:div w:id="2008285583">
                          <w:marLeft w:val="0"/>
                          <w:marRight w:val="0"/>
                          <w:marTop w:val="0"/>
                          <w:marBottom w:val="0"/>
                          <w:divBdr>
                            <w:top w:val="none" w:sz="0" w:space="0" w:color="auto"/>
                            <w:left w:val="none" w:sz="0" w:space="0" w:color="auto"/>
                            <w:bottom w:val="none" w:sz="0" w:space="0" w:color="auto"/>
                            <w:right w:val="none" w:sz="0" w:space="0" w:color="auto"/>
                          </w:divBdr>
                        </w:div>
                      </w:divsChild>
                    </w:div>
                    <w:div w:id="1242064826">
                      <w:marLeft w:val="0"/>
                      <w:marRight w:val="0"/>
                      <w:marTop w:val="0"/>
                      <w:marBottom w:val="0"/>
                      <w:divBdr>
                        <w:top w:val="none" w:sz="0" w:space="0" w:color="auto"/>
                        <w:left w:val="none" w:sz="0" w:space="0" w:color="auto"/>
                        <w:bottom w:val="none" w:sz="0" w:space="0" w:color="auto"/>
                        <w:right w:val="none" w:sz="0" w:space="0" w:color="auto"/>
                      </w:divBdr>
                      <w:divsChild>
                        <w:div w:id="298195194">
                          <w:marLeft w:val="0"/>
                          <w:marRight w:val="0"/>
                          <w:marTop w:val="0"/>
                          <w:marBottom w:val="0"/>
                          <w:divBdr>
                            <w:top w:val="none" w:sz="0" w:space="0" w:color="auto"/>
                            <w:left w:val="none" w:sz="0" w:space="0" w:color="auto"/>
                            <w:bottom w:val="none" w:sz="0" w:space="0" w:color="auto"/>
                            <w:right w:val="none" w:sz="0" w:space="0" w:color="auto"/>
                          </w:divBdr>
                        </w:div>
                      </w:divsChild>
                    </w:div>
                    <w:div w:id="1039475077">
                      <w:marLeft w:val="0"/>
                      <w:marRight w:val="0"/>
                      <w:marTop w:val="0"/>
                      <w:marBottom w:val="0"/>
                      <w:divBdr>
                        <w:top w:val="none" w:sz="0" w:space="0" w:color="auto"/>
                        <w:left w:val="none" w:sz="0" w:space="0" w:color="auto"/>
                        <w:bottom w:val="none" w:sz="0" w:space="0" w:color="auto"/>
                        <w:right w:val="none" w:sz="0" w:space="0" w:color="auto"/>
                      </w:divBdr>
                      <w:divsChild>
                        <w:div w:id="1950888064">
                          <w:marLeft w:val="0"/>
                          <w:marRight w:val="0"/>
                          <w:marTop w:val="0"/>
                          <w:marBottom w:val="0"/>
                          <w:divBdr>
                            <w:top w:val="none" w:sz="0" w:space="0" w:color="auto"/>
                            <w:left w:val="none" w:sz="0" w:space="0" w:color="auto"/>
                            <w:bottom w:val="none" w:sz="0" w:space="0" w:color="auto"/>
                            <w:right w:val="none" w:sz="0" w:space="0" w:color="auto"/>
                          </w:divBdr>
                        </w:div>
                      </w:divsChild>
                    </w:div>
                    <w:div w:id="1322195582">
                      <w:marLeft w:val="0"/>
                      <w:marRight w:val="0"/>
                      <w:marTop w:val="0"/>
                      <w:marBottom w:val="0"/>
                      <w:divBdr>
                        <w:top w:val="none" w:sz="0" w:space="0" w:color="auto"/>
                        <w:left w:val="none" w:sz="0" w:space="0" w:color="auto"/>
                        <w:bottom w:val="none" w:sz="0" w:space="0" w:color="auto"/>
                        <w:right w:val="none" w:sz="0" w:space="0" w:color="auto"/>
                      </w:divBdr>
                      <w:divsChild>
                        <w:div w:id="1906455487">
                          <w:marLeft w:val="0"/>
                          <w:marRight w:val="0"/>
                          <w:marTop w:val="0"/>
                          <w:marBottom w:val="0"/>
                          <w:divBdr>
                            <w:top w:val="none" w:sz="0" w:space="0" w:color="auto"/>
                            <w:left w:val="none" w:sz="0" w:space="0" w:color="auto"/>
                            <w:bottom w:val="none" w:sz="0" w:space="0" w:color="auto"/>
                            <w:right w:val="none" w:sz="0" w:space="0" w:color="auto"/>
                          </w:divBdr>
                        </w:div>
                      </w:divsChild>
                    </w:div>
                    <w:div w:id="636685594">
                      <w:marLeft w:val="0"/>
                      <w:marRight w:val="0"/>
                      <w:marTop w:val="0"/>
                      <w:marBottom w:val="0"/>
                      <w:divBdr>
                        <w:top w:val="none" w:sz="0" w:space="0" w:color="auto"/>
                        <w:left w:val="none" w:sz="0" w:space="0" w:color="auto"/>
                        <w:bottom w:val="none" w:sz="0" w:space="0" w:color="auto"/>
                        <w:right w:val="none" w:sz="0" w:space="0" w:color="auto"/>
                      </w:divBdr>
                      <w:divsChild>
                        <w:div w:id="1795101194">
                          <w:marLeft w:val="0"/>
                          <w:marRight w:val="0"/>
                          <w:marTop w:val="0"/>
                          <w:marBottom w:val="0"/>
                          <w:divBdr>
                            <w:top w:val="none" w:sz="0" w:space="0" w:color="auto"/>
                            <w:left w:val="none" w:sz="0" w:space="0" w:color="auto"/>
                            <w:bottom w:val="none" w:sz="0" w:space="0" w:color="auto"/>
                            <w:right w:val="none" w:sz="0" w:space="0" w:color="auto"/>
                          </w:divBdr>
                        </w:div>
                      </w:divsChild>
                    </w:div>
                    <w:div w:id="147064792">
                      <w:marLeft w:val="0"/>
                      <w:marRight w:val="0"/>
                      <w:marTop w:val="0"/>
                      <w:marBottom w:val="0"/>
                      <w:divBdr>
                        <w:top w:val="none" w:sz="0" w:space="0" w:color="auto"/>
                        <w:left w:val="none" w:sz="0" w:space="0" w:color="auto"/>
                        <w:bottom w:val="none" w:sz="0" w:space="0" w:color="auto"/>
                        <w:right w:val="none" w:sz="0" w:space="0" w:color="auto"/>
                      </w:divBdr>
                      <w:divsChild>
                        <w:div w:id="878273887">
                          <w:marLeft w:val="0"/>
                          <w:marRight w:val="0"/>
                          <w:marTop w:val="0"/>
                          <w:marBottom w:val="0"/>
                          <w:divBdr>
                            <w:top w:val="none" w:sz="0" w:space="0" w:color="auto"/>
                            <w:left w:val="none" w:sz="0" w:space="0" w:color="auto"/>
                            <w:bottom w:val="none" w:sz="0" w:space="0" w:color="auto"/>
                            <w:right w:val="none" w:sz="0" w:space="0" w:color="auto"/>
                          </w:divBdr>
                        </w:div>
                      </w:divsChild>
                    </w:div>
                    <w:div w:id="482967199">
                      <w:marLeft w:val="0"/>
                      <w:marRight w:val="0"/>
                      <w:marTop w:val="0"/>
                      <w:marBottom w:val="0"/>
                      <w:divBdr>
                        <w:top w:val="none" w:sz="0" w:space="0" w:color="auto"/>
                        <w:left w:val="none" w:sz="0" w:space="0" w:color="auto"/>
                        <w:bottom w:val="none" w:sz="0" w:space="0" w:color="auto"/>
                        <w:right w:val="none" w:sz="0" w:space="0" w:color="auto"/>
                      </w:divBdr>
                      <w:divsChild>
                        <w:div w:id="1129012538">
                          <w:marLeft w:val="0"/>
                          <w:marRight w:val="0"/>
                          <w:marTop w:val="0"/>
                          <w:marBottom w:val="0"/>
                          <w:divBdr>
                            <w:top w:val="none" w:sz="0" w:space="0" w:color="auto"/>
                            <w:left w:val="none" w:sz="0" w:space="0" w:color="auto"/>
                            <w:bottom w:val="none" w:sz="0" w:space="0" w:color="auto"/>
                            <w:right w:val="none" w:sz="0" w:space="0" w:color="auto"/>
                          </w:divBdr>
                        </w:div>
                      </w:divsChild>
                    </w:div>
                    <w:div w:id="1404912326">
                      <w:marLeft w:val="0"/>
                      <w:marRight w:val="0"/>
                      <w:marTop w:val="0"/>
                      <w:marBottom w:val="0"/>
                      <w:divBdr>
                        <w:top w:val="none" w:sz="0" w:space="0" w:color="auto"/>
                        <w:left w:val="none" w:sz="0" w:space="0" w:color="auto"/>
                        <w:bottom w:val="none" w:sz="0" w:space="0" w:color="auto"/>
                        <w:right w:val="none" w:sz="0" w:space="0" w:color="auto"/>
                      </w:divBdr>
                      <w:divsChild>
                        <w:div w:id="1436487266">
                          <w:marLeft w:val="0"/>
                          <w:marRight w:val="0"/>
                          <w:marTop w:val="0"/>
                          <w:marBottom w:val="0"/>
                          <w:divBdr>
                            <w:top w:val="none" w:sz="0" w:space="0" w:color="auto"/>
                            <w:left w:val="none" w:sz="0" w:space="0" w:color="auto"/>
                            <w:bottom w:val="none" w:sz="0" w:space="0" w:color="auto"/>
                            <w:right w:val="none" w:sz="0" w:space="0" w:color="auto"/>
                          </w:divBdr>
                        </w:div>
                      </w:divsChild>
                    </w:div>
                    <w:div w:id="1581258300">
                      <w:marLeft w:val="0"/>
                      <w:marRight w:val="0"/>
                      <w:marTop w:val="0"/>
                      <w:marBottom w:val="0"/>
                      <w:divBdr>
                        <w:top w:val="none" w:sz="0" w:space="0" w:color="auto"/>
                        <w:left w:val="none" w:sz="0" w:space="0" w:color="auto"/>
                        <w:bottom w:val="none" w:sz="0" w:space="0" w:color="auto"/>
                        <w:right w:val="none" w:sz="0" w:space="0" w:color="auto"/>
                      </w:divBdr>
                      <w:divsChild>
                        <w:div w:id="1287079420">
                          <w:marLeft w:val="0"/>
                          <w:marRight w:val="0"/>
                          <w:marTop w:val="0"/>
                          <w:marBottom w:val="0"/>
                          <w:divBdr>
                            <w:top w:val="none" w:sz="0" w:space="0" w:color="auto"/>
                            <w:left w:val="none" w:sz="0" w:space="0" w:color="auto"/>
                            <w:bottom w:val="none" w:sz="0" w:space="0" w:color="auto"/>
                            <w:right w:val="none" w:sz="0" w:space="0" w:color="auto"/>
                          </w:divBdr>
                        </w:div>
                      </w:divsChild>
                    </w:div>
                    <w:div w:id="1968508033">
                      <w:marLeft w:val="0"/>
                      <w:marRight w:val="0"/>
                      <w:marTop w:val="0"/>
                      <w:marBottom w:val="0"/>
                      <w:divBdr>
                        <w:top w:val="none" w:sz="0" w:space="0" w:color="auto"/>
                        <w:left w:val="none" w:sz="0" w:space="0" w:color="auto"/>
                        <w:bottom w:val="none" w:sz="0" w:space="0" w:color="auto"/>
                        <w:right w:val="none" w:sz="0" w:space="0" w:color="auto"/>
                      </w:divBdr>
                      <w:divsChild>
                        <w:div w:id="445470255">
                          <w:marLeft w:val="0"/>
                          <w:marRight w:val="0"/>
                          <w:marTop w:val="0"/>
                          <w:marBottom w:val="0"/>
                          <w:divBdr>
                            <w:top w:val="none" w:sz="0" w:space="0" w:color="auto"/>
                            <w:left w:val="none" w:sz="0" w:space="0" w:color="auto"/>
                            <w:bottom w:val="none" w:sz="0" w:space="0" w:color="auto"/>
                            <w:right w:val="none" w:sz="0" w:space="0" w:color="auto"/>
                          </w:divBdr>
                        </w:div>
                      </w:divsChild>
                    </w:div>
                    <w:div w:id="1508136733">
                      <w:marLeft w:val="0"/>
                      <w:marRight w:val="0"/>
                      <w:marTop w:val="0"/>
                      <w:marBottom w:val="0"/>
                      <w:divBdr>
                        <w:top w:val="none" w:sz="0" w:space="0" w:color="auto"/>
                        <w:left w:val="none" w:sz="0" w:space="0" w:color="auto"/>
                        <w:bottom w:val="none" w:sz="0" w:space="0" w:color="auto"/>
                        <w:right w:val="none" w:sz="0" w:space="0" w:color="auto"/>
                      </w:divBdr>
                      <w:divsChild>
                        <w:div w:id="1813601485">
                          <w:marLeft w:val="0"/>
                          <w:marRight w:val="0"/>
                          <w:marTop w:val="0"/>
                          <w:marBottom w:val="0"/>
                          <w:divBdr>
                            <w:top w:val="none" w:sz="0" w:space="0" w:color="auto"/>
                            <w:left w:val="none" w:sz="0" w:space="0" w:color="auto"/>
                            <w:bottom w:val="none" w:sz="0" w:space="0" w:color="auto"/>
                            <w:right w:val="none" w:sz="0" w:space="0" w:color="auto"/>
                          </w:divBdr>
                        </w:div>
                      </w:divsChild>
                    </w:div>
                    <w:div w:id="1993286773">
                      <w:marLeft w:val="0"/>
                      <w:marRight w:val="0"/>
                      <w:marTop w:val="0"/>
                      <w:marBottom w:val="0"/>
                      <w:divBdr>
                        <w:top w:val="none" w:sz="0" w:space="0" w:color="auto"/>
                        <w:left w:val="none" w:sz="0" w:space="0" w:color="auto"/>
                        <w:bottom w:val="none" w:sz="0" w:space="0" w:color="auto"/>
                        <w:right w:val="none" w:sz="0" w:space="0" w:color="auto"/>
                      </w:divBdr>
                      <w:divsChild>
                        <w:div w:id="41709869">
                          <w:marLeft w:val="0"/>
                          <w:marRight w:val="0"/>
                          <w:marTop w:val="0"/>
                          <w:marBottom w:val="0"/>
                          <w:divBdr>
                            <w:top w:val="none" w:sz="0" w:space="0" w:color="auto"/>
                            <w:left w:val="none" w:sz="0" w:space="0" w:color="auto"/>
                            <w:bottom w:val="none" w:sz="0" w:space="0" w:color="auto"/>
                            <w:right w:val="none" w:sz="0" w:space="0" w:color="auto"/>
                          </w:divBdr>
                        </w:div>
                      </w:divsChild>
                    </w:div>
                    <w:div w:id="1924097875">
                      <w:marLeft w:val="0"/>
                      <w:marRight w:val="0"/>
                      <w:marTop w:val="0"/>
                      <w:marBottom w:val="0"/>
                      <w:divBdr>
                        <w:top w:val="none" w:sz="0" w:space="0" w:color="auto"/>
                        <w:left w:val="none" w:sz="0" w:space="0" w:color="auto"/>
                        <w:bottom w:val="none" w:sz="0" w:space="0" w:color="auto"/>
                        <w:right w:val="none" w:sz="0" w:space="0" w:color="auto"/>
                      </w:divBdr>
                      <w:divsChild>
                        <w:div w:id="820969562">
                          <w:marLeft w:val="0"/>
                          <w:marRight w:val="0"/>
                          <w:marTop w:val="0"/>
                          <w:marBottom w:val="0"/>
                          <w:divBdr>
                            <w:top w:val="none" w:sz="0" w:space="0" w:color="auto"/>
                            <w:left w:val="none" w:sz="0" w:space="0" w:color="auto"/>
                            <w:bottom w:val="none" w:sz="0" w:space="0" w:color="auto"/>
                            <w:right w:val="none" w:sz="0" w:space="0" w:color="auto"/>
                          </w:divBdr>
                        </w:div>
                      </w:divsChild>
                    </w:div>
                    <w:div w:id="68894182">
                      <w:marLeft w:val="0"/>
                      <w:marRight w:val="0"/>
                      <w:marTop w:val="0"/>
                      <w:marBottom w:val="0"/>
                      <w:divBdr>
                        <w:top w:val="none" w:sz="0" w:space="0" w:color="auto"/>
                        <w:left w:val="none" w:sz="0" w:space="0" w:color="auto"/>
                        <w:bottom w:val="none" w:sz="0" w:space="0" w:color="auto"/>
                        <w:right w:val="none" w:sz="0" w:space="0" w:color="auto"/>
                      </w:divBdr>
                      <w:divsChild>
                        <w:div w:id="30612105">
                          <w:marLeft w:val="0"/>
                          <w:marRight w:val="0"/>
                          <w:marTop w:val="0"/>
                          <w:marBottom w:val="0"/>
                          <w:divBdr>
                            <w:top w:val="none" w:sz="0" w:space="0" w:color="auto"/>
                            <w:left w:val="none" w:sz="0" w:space="0" w:color="auto"/>
                            <w:bottom w:val="none" w:sz="0" w:space="0" w:color="auto"/>
                            <w:right w:val="none" w:sz="0" w:space="0" w:color="auto"/>
                          </w:divBdr>
                        </w:div>
                      </w:divsChild>
                    </w:div>
                    <w:div w:id="86928458">
                      <w:marLeft w:val="0"/>
                      <w:marRight w:val="0"/>
                      <w:marTop w:val="0"/>
                      <w:marBottom w:val="0"/>
                      <w:divBdr>
                        <w:top w:val="none" w:sz="0" w:space="0" w:color="auto"/>
                        <w:left w:val="none" w:sz="0" w:space="0" w:color="auto"/>
                        <w:bottom w:val="none" w:sz="0" w:space="0" w:color="auto"/>
                        <w:right w:val="none" w:sz="0" w:space="0" w:color="auto"/>
                      </w:divBdr>
                      <w:divsChild>
                        <w:div w:id="1022701875">
                          <w:marLeft w:val="0"/>
                          <w:marRight w:val="0"/>
                          <w:marTop w:val="0"/>
                          <w:marBottom w:val="0"/>
                          <w:divBdr>
                            <w:top w:val="none" w:sz="0" w:space="0" w:color="auto"/>
                            <w:left w:val="none" w:sz="0" w:space="0" w:color="auto"/>
                            <w:bottom w:val="none" w:sz="0" w:space="0" w:color="auto"/>
                            <w:right w:val="none" w:sz="0" w:space="0" w:color="auto"/>
                          </w:divBdr>
                        </w:div>
                      </w:divsChild>
                    </w:div>
                    <w:div w:id="1379236523">
                      <w:marLeft w:val="0"/>
                      <w:marRight w:val="0"/>
                      <w:marTop w:val="0"/>
                      <w:marBottom w:val="0"/>
                      <w:divBdr>
                        <w:top w:val="none" w:sz="0" w:space="0" w:color="auto"/>
                        <w:left w:val="none" w:sz="0" w:space="0" w:color="auto"/>
                        <w:bottom w:val="none" w:sz="0" w:space="0" w:color="auto"/>
                        <w:right w:val="none" w:sz="0" w:space="0" w:color="auto"/>
                      </w:divBdr>
                      <w:divsChild>
                        <w:div w:id="2107844760">
                          <w:marLeft w:val="0"/>
                          <w:marRight w:val="0"/>
                          <w:marTop w:val="0"/>
                          <w:marBottom w:val="0"/>
                          <w:divBdr>
                            <w:top w:val="none" w:sz="0" w:space="0" w:color="auto"/>
                            <w:left w:val="none" w:sz="0" w:space="0" w:color="auto"/>
                            <w:bottom w:val="none" w:sz="0" w:space="0" w:color="auto"/>
                            <w:right w:val="none" w:sz="0" w:space="0" w:color="auto"/>
                          </w:divBdr>
                        </w:div>
                      </w:divsChild>
                    </w:div>
                    <w:div w:id="544410847">
                      <w:marLeft w:val="0"/>
                      <w:marRight w:val="0"/>
                      <w:marTop w:val="0"/>
                      <w:marBottom w:val="0"/>
                      <w:divBdr>
                        <w:top w:val="none" w:sz="0" w:space="0" w:color="auto"/>
                        <w:left w:val="none" w:sz="0" w:space="0" w:color="auto"/>
                        <w:bottom w:val="none" w:sz="0" w:space="0" w:color="auto"/>
                        <w:right w:val="none" w:sz="0" w:space="0" w:color="auto"/>
                      </w:divBdr>
                      <w:divsChild>
                        <w:div w:id="773095167">
                          <w:marLeft w:val="0"/>
                          <w:marRight w:val="0"/>
                          <w:marTop w:val="0"/>
                          <w:marBottom w:val="0"/>
                          <w:divBdr>
                            <w:top w:val="none" w:sz="0" w:space="0" w:color="auto"/>
                            <w:left w:val="none" w:sz="0" w:space="0" w:color="auto"/>
                            <w:bottom w:val="none" w:sz="0" w:space="0" w:color="auto"/>
                            <w:right w:val="none" w:sz="0" w:space="0" w:color="auto"/>
                          </w:divBdr>
                        </w:div>
                      </w:divsChild>
                    </w:div>
                    <w:div w:id="1356808406">
                      <w:marLeft w:val="0"/>
                      <w:marRight w:val="0"/>
                      <w:marTop w:val="0"/>
                      <w:marBottom w:val="0"/>
                      <w:divBdr>
                        <w:top w:val="none" w:sz="0" w:space="0" w:color="auto"/>
                        <w:left w:val="none" w:sz="0" w:space="0" w:color="auto"/>
                        <w:bottom w:val="none" w:sz="0" w:space="0" w:color="auto"/>
                        <w:right w:val="none" w:sz="0" w:space="0" w:color="auto"/>
                      </w:divBdr>
                      <w:divsChild>
                        <w:div w:id="931619759">
                          <w:marLeft w:val="0"/>
                          <w:marRight w:val="0"/>
                          <w:marTop w:val="0"/>
                          <w:marBottom w:val="0"/>
                          <w:divBdr>
                            <w:top w:val="none" w:sz="0" w:space="0" w:color="auto"/>
                            <w:left w:val="none" w:sz="0" w:space="0" w:color="auto"/>
                            <w:bottom w:val="none" w:sz="0" w:space="0" w:color="auto"/>
                            <w:right w:val="none" w:sz="0" w:space="0" w:color="auto"/>
                          </w:divBdr>
                        </w:div>
                      </w:divsChild>
                    </w:div>
                    <w:div w:id="1815290176">
                      <w:marLeft w:val="0"/>
                      <w:marRight w:val="0"/>
                      <w:marTop w:val="0"/>
                      <w:marBottom w:val="0"/>
                      <w:divBdr>
                        <w:top w:val="none" w:sz="0" w:space="0" w:color="auto"/>
                        <w:left w:val="none" w:sz="0" w:space="0" w:color="auto"/>
                        <w:bottom w:val="none" w:sz="0" w:space="0" w:color="auto"/>
                        <w:right w:val="none" w:sz="0" w:space="0" w:color="auto"/>
                      </w:divBdr>
                      <w:divsChild>
                        <w:div w:id="1858499001">
                          <w:marLeft w:val="0"/>
                          <w:marRight w:val="0"/>
                          <w:marTop w:val="0"/>
                          <w:marBottom w:val="0"/>
                          <w:divBdr>
                            <w:top w:val="none" w:sz="0" w:space="0" w:color="auto"/>
                            <w:left w:val="none" w:sz="0" w:space="0" w:color="auto"/>
                            <w:bottom w:val="none" w:sz="0" w:space="0" w:color="auto"/>
                            <w:right w:val="none" w:sz="0" w:space="0" w:color="auto"/>
                          </w:divBdr>
                        </w:div>
                      </w:divsChild>
                    </w:div>
                    <w:div w:id="686179358">
                      <w:marLeft w:val="0"/>
                      <w:marRight w:val="0"/>
                      <w:marTop w:val="0"/>
                      <w:marBottom w:val="0"/>
                      <w:divBdr>
                        <w:top w:val="none" w:sz="0" w:space="0" w:color="auto"/>
                        <w:left w:val="none" w:sz="0" w:space="0" w:color="auto"/>
                        <w:bottom w:val="none" w:sz="0" w:space="0" w:color="auto"/>
                        <w:right w:val="none" w:sz="0" w:space="0" w:color="auto"/>
                      </w:divBdr>
                      <w:divsChild>
                        <w:div w:id="893544980">
                          <w:marLeft w:val="0"/>
                          <w:marRight w:val="0"/>
                          <w:marTop w:val="0"/>
                          <w:marBottom w:val="0"/>
                          <w:divBdr>
                            <w:top w:val="none" w:sz="0" w:space="0" w:color="auto"/>
                            <w:left w:val="none" w:sz="0" w:space="0" w:color="auto"/>
                            <w:bottom w:val="none" w:sz="0" w:space="0" w:color="auto"/>
                            <w:right w:val="none" w:sz="0" w:space="0" w:color="auto"/>
                          </w:divBdr>
                        </w:div>
                      </w:divsChild>
                    </w:div>
                    <w:div w:id="1397775749">
                      <w:marLeft w:val="0"/>
                      <w:marRight w:val="0"/>
                      <w:marTop w:val="0"/>
                      <w:marBottom w:val="0"/>
                      <w:divBdr>
                        <w:top w:val="none" w:sz="0" w:space="0" w:color="auto"/>
                        <w:left w:val="none" w:sz="0" w:space="0" w:color="auto"/>
                        <w:bottom w:val="none" w:sz="0" w:space="0" w:color="auto"/>
                        <w:right w:val="none" w:sz="0" w:space="0" w:color="auto"/>
                      </w:divBdr>
                      <w:divsChild>
                        <w:div w:id="113256640">
                          <w:marLeft w:val="0"/>
                          <w:marRight w:val="0"/>
                          <w:marTop w:val="0"/>
                          <w:marBottom w:val="0"/>
                          <w:divBdr>
                            <w:top w:val="none" w:sz="0" w:space="0" w:color="auto"/>
                            <w:left w:val="none" w:sz="0" w:space="0" w:color="auto"/>
                            <w:bottom w:val="none" w:sz="0" w:space="0" w:color="auto"/>
                            <w:right w:val="none" w:sz="0" w:space="0" w:color="auto"/>
                          </w:divBdr>
                        </w:div>
                      </w:divsChild>
                    </w:div>
                    <w:div w:id="830757627">
                      <w:marLeft w:val="0"/>
                      <w:marRight w:val="0"/>
                      <w:marTop w:val="0"/>
                      <w:marBottom w:val="0"/>
                      <w:divBdr>
                        <w:top w:val="none" w:sz="0" w:space="0" w:color="auto"/>
                        <w:left w:val="none" w:sz="0" w:space="0" w:color="auto"/>
                        <w:bottom w:val="none" w:sz="0" w:space="0" w:color="auto"/>
                        <w:right w:val="none" w:sz="0" w:space="0" w:color="auto"/>
                      </w:divBdr>
                      <w:divsChild>
                        <w:div w:id="1748724154">
                          <w:marLeft w:val="0"/>
                          <w:marRight w:val="0"/>
                          <w:marTop w:val="0"/>
                          <w:marBottom w:val="0"/>
                          <w:divBdr>
                            <w:top w:val="none" w:sz="0" w:space="0" w:color="auto"/>
                            <w:left w:val="none" w:sz="0" w:space="0" w:color="auto"/>
                            <w:bottom w:val="none" w:sz="0" w:space="0" w:color="auto"/>
                            <w:right w:val="none" w:sz="0" w:space="0" w:color="auto"/>
                          </w:divBdr>
                        </w:div>
                      </w:divsChild>
                    </w:div>
                    <w:div w:id="747271358">
                      <w:marLeft w:val="0"/>
                      <w:marRight w:val="0"/>
                      <w:marTop w:val="0"/>
                      <w:marBottom w:val="0"/>
                      <w:divBdr>
                        <w:top w:val="none" w:sz="0" w:space="0" w:color="auto"/>
                        <w:left w:val="none" w:sz="0" w:space="0" w:color="auto"/>
                        <w:bottom w:val="none" w:sz="0" w:space="0" w:color="auto"/>
                        <w:right w:val="none" w:sz="0" w:space="0" w:color="auto"/>
                      </w:divBdr>
                      <w:divsChild>
                        <w:div w:id="1794981313">
                          <w:marLeft w:val="0"/>
                          <w:marRight w:val="0"/>
                          <w:marTop w:val="0"/>
                          <w:marBottom w:val="0"/>
                          <w:divBdr>
                            <w:top w:val="none" w:sz="0" w:space="0" w:color="auto"/>
                            <w:left w:val="none" w:sz="0" w:space="0" w:color="auto"/>
                            <w:bottom w:val="none" w:sz="0" w:space="0" w:color="auto"/>
                            <w:right w:val="none" w:sz="0" w:space="0" w:color="auto"/>
                          </w:divBdr>
                        </w:div>
                      </w:divsChild>
                    </w:div>
                    <w:div w:id="1965502485">
                      <w:marLeft w:val="0"/>
                      <w:marRight w:val="0"/>
                      <w:marTop w:val="0"/>
                      <w:marBottom w:val="0"/>
                      <w:divBdr>
                        <w:top w:val="none" w:sz="0" w:space="0" w:color="auto"/>
                        <w:left w:val="none" w:sz="0" w:space="0" w:color="auto"/>
                        <w:bottom w:val="none" w:sz="0" w:space="0" w:color="auto"/>
                        <w:right w:val="none" w:sz="0" w:space="0" w:color="auto"/>
                      </w:divBdr>
                      <w:divsChild>
                        <w:div w:id="1389113941">
                          <w:marLeft w:val="0"/>
                          <w:marRight w:val="0"/>
                          <w:marTop w:val="0"/>
                          <w:marBottom w:val="0"/>
                          <w:divBdr>
                            <w:top w:val="none" w:sz="0" w:space="0" w:color="auto"/>
                            <w:left w:val="none" w:sz="0" w:space="0" w:color="auto"/>
                            <w:bottom w:val="none" w:sz="0" w:space="0" w:color="auto"/>
                            <w:right w:val="none" w:sz="0" w:space="0" w:color="auto"/>
                          </w:divBdr>
                        </w:div>
                      </w:divsChild>
                    </w:div>
                    <w:div w:id="965744707">
                      <w:marLeft w:val="0"/>
                      <w:marRight w:val="0"/>
                      <w:marTop w:val="0"/>
                      <w:marBottom w:val="0"/>
                      <w:divBdr>
                        <w:top w:val="none" w:sz="0" w:space="0" w:color="auto"/>
                        <w:left w:val="none" w:sz="0" w:space="0" w:color="auto"/>
                        <w:bottom w:val="none" w:sz="0" w:space="0" w:color="auto"/>
                        <w:right w:val="none" w:sz="0" w:space="0" w:color="auto"/>
                      </w:divBdr>
                      <w:divsChild>
                        <w:div w:id="1975937880">
                          <w:marLeft w:val="0"/>
                          <w:marRight w:val="0"/>
                          <w:marTop w:val="0"/>
                          <w:marBottom w:val="0"/>
                          <w:divBdr>
                            <w:top w:val="none" w:sz="0" w:space="0" w:color="auto"/>
                            <w:left w:val="none" w:sz="0" w:space="0" w:color="auto"/>
                            <w:bottom w:val="none" w:sz="0" w:space="0" w:color="auto"/>
                            <w:right w:val="none" w:sz="0" w:space="0" w:color="auto"/>
                          </w:divBdr>
                        </w:div>
                      </w:divsChild>
                    </w:div>
                    <w:div w:id="1320109014">
                      <w:marLeft w:val="0"/>
                      <w:marRight w:val="0"/>
                      <w:marTop w:val="0"/>
                      <w:marBottom w:val="0"/>
                      <w:divBdr>
                        <w:top w:val="none" w:sz="0" w:space="0" w:color="auto"/>
                        <w:left w:val="none" w:sz="0" w:space="0" w:color="auto"/>
                        <w:bottom w:val="none" w:sz="0" w:space="0" w:color="auto"/>
                        <w:right w:val="none" w:sz="0" w:space="0" w:color="auto"/>
                      </w:divBdr>
                      <w:divsChild>
                        <w:div w:id="1272592433">
                          <w:marLeft w:val="0"/>
                          <w:marRight w:val="0"/>
                          <w:marTop w:val="0"/>
                          <w:marBottom w:val="0"/>
                          <w:divBdr>
                            <w:top w:val="none" w:sz="0" w:space="0" w:color="auto"/>
                            <w:left w:val="none" w:sz="0" w:space="0" w:color="auto"/>
                            <w:bottom w:val="none" w:sz="0" w:space="0" w:color="auto"/>
                            <w:right w:val="none" w:sz="0" w:space="0" w:color="auto"/>
                          </w:divBdr>
                        </w:div>
                        <w:div w:id="1361782195">
                          <w:marLeft w:val="0"/>
                          <w:marRight w:val="0"/>
                          <w:marTop w:val="0"/>
                          <w:marBottom w:val="0"/>
                          <w:divBdr>
                            <w:top w:val="none" w:sz="0" w:space="0" w:color="auto"/>
                            <w:left w:val="none" w:sz="0" w:space="0" w:color="auto"/>
                            <w:bottom w:val="none" w:sz="0" w:space="0" w:color="auto"/>
                            <w:right w:val="none" w:sz="0" w:space="0" w:color="auto"/>
                          </w:divBdr>
                        </w:div>
                      </w:divsChild>
                    </w:div>
                    <w:div w:id="1914317735">
                      <w:marLeft w:val="0"/>
                      <w:marRight w:val="0"/>
                      <w:marTop w:val="0"/>
                      <w:marBottom w:val="0"/>
                      <w:divBdr>
                        <w:top w:val="none" w:sz="0" w:space="0" w:color="auto"/>
                        <w:left w:val="none" w:sz="0" w:space="0" w:color="auto"/>
                        <w:bottom w:val="none" w:sz="0" w:space="0" w:color="auto"/>
                        <w:right w:val="none" w:sz="0" w:space="0" w:color="auto"/>
                      </w:divBdr>
                      <w:divsChild>
                        <w:div w:id="131796702">
                          <w:marLeft w:val="0"/>
                          <w:marRight w:val="0"/>
                          <w:marTop w:val="0"/>
                          <w:marBottom w:val="0"/>
                          <w:divBdr>
                            <w:top w:val="none" w:sz="0" w:space="0" w:color="auto"/>
                            <w:left w:val="none" w:sz="0" w:space="0" w:color="auto"/>
                            <w:bottom w:val="none" w:sz="0" w:space="0" w:color="auto"/>
                            <w:right w:val="none" w:sz="0" w:space="0" w:color="auto"/>
                          </w:divBdr>
                        </w:div>
                      </w:divsChild>
                    </w:div>
                    <w:div w:id="333651030">
                      <w:marLeft w:val="0"/>
                      <w:marRight w:val="0"/>
                      <w:marTop w:val="0"/>
                      <w:marBottom w:val="0"/>
                      <w:divBdr>
                        <w:top w:val="none" w:sz="0" w:space="0" w:color="auto"/>
                        <w:left w:val="none" w:sz="0" w:space="0" w:color="auto"/>
                        <w:bottom w:val="none" w:sz="0" w:space="0" w:color="auto"/>
                        <w:right w:val="none" w:sz="0" w:space="0" w:color="auto"/>
                      </w:divBdr>
                      <w:divsChild>
                        <w:div w:id="730620792">
                          <w:marLeft w:val="0"/>
                          <w:marRight w:val="0"/>
                          <w:marTop w:val="0"/>
                          <w:marBottom w:val="0"/>
                          <w:divBdr>
                            <w:top w:val="none" w:sz="0" w:space="0" w:color="auto"/>
                            <w:left w:val="none" w:sz="0" w:space="0" w:color="auto"/>
                            <w:bottom w:val="none" w:sz="0" w:space="0" w:color="auto"/>
                            <w:right w:val="none" w:sz="0" w:space="0" w:color="auto"/>
                          </w:divBdr>
                        </w:div>
                      </w:divsChild>
                    </w:div>
                    <w:div w:id="452678712">
                      <w:marLeft w:val="0"/>
                      <w:marRight w:val="0"/>
                      <w:marTop w:val="0"/>
                      <w:marBottom w:val="0"/>
                      <w:divBdr>
                        <w:top w:val="none" w:sz="0" w:space="0" w:color="auto"/>
                        <w:left w:val="none" w:sz="0" w:space="0" w:color="auto"/>
                        <w:bottom w:val="none" w:sz="0" w:space="0" w:color="auto"/>
                        <w:right w:val="none" w:sz="0" w:space="0" w:color="auto"/>
                      </w:divBdr>
                      <w:divsChild>
                        <w:div w:id="1795102278">
                          <w:marLeft w:val="0"/>
                          <w:marRight w:val="0"/>
                          <w:marTop w:val="0"/>
                          <w:marBottom w:val="0"/>
                          <w:divBdr>
                            <w:top w:val="none" w:sz="0" w:space="0" w:color="auto"/>
                            <w:left w:val="none" w:sz="0" w:space="0" w:color="auto"/>
                            <w:bottom w:val="none" w:sz="0" w:space="0" w:color="auto"/>
                            <w:right w:val="none" w:sz="0" w:space="0" w:color="auto"/>
                          </w:divBdr>
                        </w:div>
                      </w:divsChild>
                    </w:div>
                    <w:div w:id="580721421">
                      <w:marLeft w:val="0"/>
                      <w:marRight w:val="0"/>
                      <w:marTop w:val="0"/>
                      <w:marBottom w:val="0"/>
                      <w:divBdr>
                        <w:top w:val="none" w:sz="0" w:space="0" w:color="auto"/>
                        <w:left w:val="none" w:sz="0" w:space="0" w:color="auto"/>
                        <w:bottom w:val="none" w:sz="0" w:space="0" w:color="auto"/>
                        <w:right w:val="none" w:sz="0" w:space="0" w:color="auto"/>
                      </w:divBdr>
                      <w:divsChild>
                        <w:div w:id="2125424001">
                          <w:marLeft w:val="0"/>
                          <w:marRight w:val="0"/>
                          <w:marTop w:val="0"/>
                          <w:marBottom w:val="0"/>
                          <w:divBdr>
                            <w:top w:val="none" w:sz="0" w:space="0" w:color="auto"/>
                            <w:left w:val="none" w:sz="0" w:space="0" w:color="auto"/>
                            <w:bottom w:val="none" w:sz="0" w:space="0" w:color="auto"/>
                            <w:right w:val="none" w:sz="0" w:space="0" w:color="auto"/>
                          </w:divBdr>
                        </w:div>
                      </w:divsChild>
                    </w:div>
                    <w:div w:id="1428186489">
                      <w:marLeft w:val="0"/>
                      <w:marRight w:val="0"/>
                      <w:marTop w:val="0"/>
                      <w:marBottom w:val="0"/>
                      <w:divBdr>
                        <w:top w:val="none" w:sz="0" w:space="0" w:color="auto"/>
                        <w:left w:val="none" w:sz="0" w:space="0" w:color="auto"/>
                        <w:bottom w:val="none" w:sz="0" w:space="0" w:color="auto"/>
                        <w:right w:val="none" w:sz="0" w:space="0" w:color="auto"/>
                      </w:divBdr>
                      <w:divsChild>
                        <w:div w:id="1177889720">
                          <w:marLeft w:val="0"/>
                          <w:marRight w:val="0"/>
                          <w:marTop w:val="0"/>
                          <w:marBottom w:val="0"/>
                          <w:divBdr>
                            <w:top w:val="none" w:sz="0" w:space="0" w:color="auto"/>
                            <w:left w:val="none" w:sz="0" w:space="0" w:color="auto"/>
                            <w:bottom w:val="none" w:sz="0" w:space="0" w:color="auto"/>
                            <w:right w:val="none" w:sz="0" w:space="0" w:color="auto"/>
                          </w:divBdr>
                        </w:div>
                      </w:divsChild>
                    </w:div>
                    <w:div w:id="288632792">
                      <w:marLeft w:val="0"/>
                      <w:marRight w:val="0"/>
                      <w:marTop w:val="0"/>
                      <w:marBottom w:val="0"/>
                      <w:divBdr>
                        <w:top w:val="none" w:sz="0" w:space="0" w:color="auto"/>
                        <w:left w:val="none" w:sz="0" w:space="0" w:color="auto"/>
                        <w:bottom w:val="none" w:sz="0" w:space="0" w:color="auto"/>
                        <w:right w:val="none" w:sz="0" w:space="0" w:color="auto"/>
                      </w:divBdr>
                      <w:divsChild>
                        <w:div w:id="1909999281">
                          <w:marLeft w:val="0"/>
                          <w:marRight w:val="0"/>
                          <w:marTop w:val="0"/>
                          <w:marBottom w:val="0"/>
                          <w:divBdr>
                            <w:top w:val="none" w:sz="0" w:space="0" w:color="auto"/>
                            <w:left w:val="none" w:sz="0" w:space="0" w:color="auto"/>
                            <w:bottom w:val="none" w:sz="0" w:space="0" w:color="auto"/>
                            <w:right w:val="none" w:sz="0" w:space="0" w:color="auto"/>
                          </w:divBdr>
                        </w:div>
                      </w:divsChild>
                    </w:div>
                    <w:div w:id="1356350642">
                      <w:marLeft w:val="0"/>
                      <w:marRight w:val="0"/>
                      <w:marTop w:val="0"/>
                      <w:marBottom w:val="0"/>
                      <w:divBdr>
                        <w:top w:val="none" w:sz="0" w:space="0" w:color="auto"/>
                        <w:left w:val="none" w:sz="0" w:space="0" w:color="auto"/>
                        <w:bottom w:val="none" w:sz="0" w:space="0" w:color="auto"/>
                        <w:right w:val="none" w:sz="0" w:space="0" w:color="auto"/>
                      </w:divBdr>
                      <w:divsChild>
                        <w:div w:id="332799520">
                          <w:marLeft w:val="0"/>
                          <w:marRight w:val="0"/>
                          <w:marTop w:val="0"/>
                          <w:marBottom w:val="0"/>
                          <w:divBdr>
                            <w:top w:val="none" w:sz="0" w:space="0" w:color="auto"/>
                            <w:left w:val="none" w:sz="0" w:space="0" w:color="auto"/>
                            <w:bottom w:val="none" w:sz="0" w:space="0" w:color="auto"/>
                            <w:right w:val="none" w:sz="0" w:space="0" w:color="auto"/>
                          </w:divBdr>
                        </w:div>
                      </w:divsChild>
                    </w:div>
                    <w:div w:id="1679309771">
                      <w:marLeft w:val="0"/>
                      <w:marRight w:val="0"/>
                      <w:marTop w:val="0"/>
                      <w:marBottom w:val="0"/>
                      <w:divBdr>
                        <w:top w:val="none" w:sz="0" w:space="0" w:color="auto"/>
                        <w:left w:val="none" w:sz="0" w:space="0" w:color="auto"/>
                        <w:bottom w:val="none" w:sz="0" w:space="0" w:color="auto"/>
                        <w:right w:val="none" w:sz="0" w:space="0" w:color="auto"/>
                      </w:divBdr>
                      <w:divsChild>
                        <w:div w:id="1955549619">
                          <w:marLeft w:val="0"/>
                          <w:marRight w:val="0"/>
                          <w:marTop w:val="0"/>
                          <w:marBottom w:val="0"/>
                          <w:divBdr>
                            <w:top w:val="none" w:sz="0" w:space="0" w:color="auto"/>
                            <w:left w:val="none" w:sz="0" w:space="0" w:color="auto"/>
                            <w:bottom w:val="none" w:sz="0" w:space="0" w:color="auto"/>
                            <w:right w:val="none" w:sz="0" w:space="0" w:color="auto"/>
                          </w:divBdr>
                        </w:div>
                      </w:divsChild>
                    </w:div>
                    <w:div w:id="492986049">
                      <w:marLeft w:val="0"/>
                      <w:marRight w:val="0"/>
                      <w:marTop w:val="0"/>
                      <w:marBottom w:val="0"/>
                      <w:divBdr>
                        <w:top w:val="none" w:sz="0" w:space="0" w:color="auto"/>
                        <w:left w:val="none" w:sz="0" w:space="0" w:color="auto"/>
                        <w:bottom w:val="none" w:sz="0" w:space="0" w:color="auto"/>
                        <w:right w:val="none" w:sz="0" w:space="0" w:color="auto"/>
                      </w:divBdr>
                      <w:divsChild>
                        <w:div w:id="1767187206">
                          <w:marLeft w:val="0"/>
                          <w:marRight w:val="0"/>
                          <w:marTop w:val="0"/>
                          <w:marBottom w:val="0"/>
                          <w:divBdr>
                            <w:top w:val="none" w:sz="0" w:space="0" w:color="auto"/>
                            <w:left w:val="none" w:sz="0" w:space="0" w:color="auto"/>
                            <w:bottom w:val="none" w:sz="0" w:space="0" w:color="auto"/>
                            <w:right w:val="none" w:sz="0" w:space="0" w:color="auto"/>
                          </w:divBdr>
                        </w:div>
                      </w:divsChild>
                    </w:div>
                    <w:div w:id="1185438076">
                      <w:marLeft w:val="0"/>
                      <w:marRight w:val="0"/>
                      <w:marTop w:val="0"/>
                      <w:marBottom w:val="0"/>
                      <w:divBdr>
                        <w:top w:val="none" w:sz="0" w:space="0" w:color="auto"/>
                        <w:left w:val="none" w:sz="0" w:space="0" w:color="auto"/>
                        <w:bottom w:val="none" w:sz="0" w:space="0" w:color="auto"/>
                        <w:right w:val="none" w:sz="0" w:space="0" w:color="auto"/>
                      </w:divBdr>
                      <w:divsChild>
                        <w:div w:id="1001736366">
                          <w:marLeft w:val="0"/>
                          <w:marRight w:val="0"/>
                          <w:marTop w:val="0"/>
                          <w:marBottom w:val="0"/>
                          <w:divBdr>
                            <w:top w:val="none" w:sz="0" w:space="0" w:color="auto"/>
                            <w:left w:val="none" w:sz="0" w:space="0" w:color="auto"/>
                            <w:bottom w:val="none" w:sz="0" w:space="0" w:color="auto"/>
                            <w:right w:val="none" w:sz="0" w:space="0" w:color="auto"/>
                          </w:divBdr>
                        </w:div>
                      </w:divsChild>
                    </w:div>
                    <w:div w:id="1547598849">
                      <w:marLeft w:val="0"/>
                      <w:marRight w:val="0"/>
                      <w:marTop w:val="0"/>
                      <w:marBottom w:val="0"/>
                      <w:divBdr>
                        <w:top w:val="none" w:sz="0" w:space="0" w:color="auto"/>
                        <w:left w:val="none" w:sz="0" w:space="0" w:color="auto"/>
                        <w:bottom w:val="none" w:sz="0" w:space="0" w:color="auto"/>
                        <w:right w:val="none" w:sz="0" w:space="0" w:color="auto"/>
                      </w:divBdr>
                      <w:divsChild>
                        <w:div w:id="324480573">
                          <w:marLeft w:val="0"/>
                          <w:marRight w:val="0"/>
                          <w:marTop w:val="0"/>
                          <w:marBottom w:val="0"/>
                          <w:divBdr>
                            <w:top w:val="none" w:sz="0" w:space="0" w:color="auto"/>
                            <w:left w:val="none" w:sz="0" w:space="0" w:color="auto"/>
                            <w:bottom w:val="none" w:sz="0" w:space="0" w:color="auto"/>
                            <w:right w:val="none" w:sz="0" w:space="0" w:color="auto"/>
                          </w:divBdr>
                        </w:div>
                        <w:div w:id="1752123599">
                          <w:marLeft w:val="0"/>
                          <w:marRight w:val="0"/>
                          <w:marTop w:val="0"/>
                          <w:marBottom w:val="0"/>
                          <w:divBdr>
                            <w:top w:val="none" w:sz="0" w:space="0" w:color="auto"/>
                            <w:left w:val="none" w:sz="0" w:space="0" w:color="auto"/>
                            <w:bottom w:val="none" w:sz="0" w:space="0" w:color="auto"/>
                            <w:right w:val="none" w:sz="0" w:space="0" w:color="auto"/>
                          </w:divBdr>
                        </w:div>
                      </w:divsChild>
                    </w:div>
                    <w:div w:id="1383097999">
                      <w:marLeft w:val="0"/>
                      <w:marRight w:val="0"/>
                      <w:marTop w:val="0"/>
                      <w:marBottom w:val="0"/>
                      <w:divBdr>
                        <w:top w:val="none" w:sz="0" w:space="0" w:color="auto"/>
                        <w:left w:val="none" w:sz="0" w:space="0" w:color="auto"/>
                        <w:bottom w:val="none" w:sz="0" w:space="0" w:color="auto"/>
                        <w:right w:val="none" w:sz="0" w:space="0" w:color="auto"/>
                      </w:divBdr>
                      <w:divsChild>
                        <w:div w:id="1900359328">
                          <w:marLeft w:val="0"/>
                          <w:marRight w:val="0"/>
                          <w:marTop w:val="0"/>
                          <w:marBottom w:val="0"/>
                          <w:divBdr>
                            <w:top w:val="none" w:sz="0" w:space="0" w:color="auto"/>
                            <w:left w:val="none" w:sz="0" w:space="0" w:color="auto"/>
                            <w:bottom w:val="none" w:sz="0" w:space="0" w:color="auto"/>
                            <w:right w:val="none" w:sz="0" w:space="0" w:color="auto"/>
                          </w:divBdr>
                        </w:div>
                      </w:divsChild>
                    </w:div>
                    <w:div w:id="1889609240">
                      <w:marLeft w:val="0"/>
                      <w:marRight w:val="0"/>
                      <w:marTop w:val="0"/>
                      <w:marBottom w:val="0"/>
                      <w:divBdr>
                        <w:top w:val="none" w:sz="0" w:space="0" w:color="auto"/>
                        <w:left w:val="none" w:sz="0" w:space="0" w:color="auto"/>
                        <w:bottom w:val="none" w:sz="0" w:space="0" w:color="auto"/>
                        <w:right w:val="none" w:sz="0" w:space="0" w:color="auto"/>
                      </w:divBdr>
                      <w:divsChild>
                        <w:div w:id="824203633">
                          <w:marLeft w:val="0"/>
                          <w:marRight w:val="0"/>
                          <w:marTop w:val="0"/>
                          <w:marBottom w:val="0"/>
                          <w:divBdr>
                            <w:top w:val="none" w:sz="0" w:space="0" w:color="auto"/>
                            <w:left w:val="none" w:sz="0" w:space="0" w:color="auto"/>
                            <w:bottom w:val="none" w:sz="0" w:space="0" w:color="auto"/>
                            <w:right w:val="none" w:sz="0" w:space="0" w:color="auto"/>
                          </w:divBdr>
                        </w:div>
                      </w:divsChild>
                    </w:div>
                    <w:div w:id="33123735">
                      <w:marLeft w:val="0"/>
                      <w:marRight w:val="0"/>
                      <w:marTop w:val="0"/>
                      <w:marBottom w:val="0"/>
                      <w:divBdr>
                        <w:top w:val="none" w:sz="0" w:space="0" w:color="auto"/>
                        <w:left w:val="none" w:sz="0" w:space="0" w:color="auto"/>
                        <w:bottom w:val="none" w:sz="0" w:space="0" w:color="auto"/>
                        <w:right w:val="none" w:sz="0" w:space="0" w:color="auto"/>
                      </w:divBdr>
                      <w:divsChild>
                        <w:div w:id="150298677">
                          <w:marLeft w:val="0"/>
                          <w:marRight w:val="0"/>
                          <w:marTop w:val="0"/>
                          <w:marBottom w:val="0"/>
                          <w:divBdr>
                            <w:top w:val="none" w:sz="0" w:space="0" w:color="auto"/>
                            <w:left w:val="none" w:sz="0" w:space="0" w:color="auto"/>
                            <w:bottom w:val="none" w:sz="0" w:space="0" w:color="auto"/>
                            <w:right w:val="none" w:sz="0" w:space="0" w:color="auto"/>
                          </w:divBdr>
                        </w:div>
                      </w:divsChild>
                    </w:div>
                    <w:div w:id="645282707">
                      <w:marLeft w:val="0"/>
                      <w:marRight w:val="0"/>
                      <w:marTop w:val="0"/>
                      <w:marBottom w:val="0"/>
                      <w:divBdr>
                        <w:top w:val="none" w:sz="0" w:space="0" w:color="auto"/>
                        <w:left w:val="none" w:sz="0" w:space="0" w:color="auto"/>
                        <w:bottom w:val="none" w:sz="0" w:space="0" w:color="auto"/>
                        <w:right w:val="none" w:sz="0" w:space="0" w:color="auto"/>
                      </w:divBdr>
                      <w:divsChild>
                        <w:div w:id="1487822252">
                          <w:marLeft w:val="0"/>
                          <w:marRight w:val="0"/>
                          <w:marTop w:val="0"/>
                          <w:marBottom w:val="0"/>
                          <w:divBdr>
                            <w:top w:val="none" w:sz="0" w:space="0" w:color="auto"/>
                            <w:left w:val="none" w:sz="0" w:space="0" w:color="auto"/>
                            <w:bottom w:val="none" w:sz="0" w:space="0" w:color="auto"/>
                            <w:right w:val="none" w:sz="0" w:space="0" w:color="auto"/>
                          </w:divBdr>
                        </w:div>
                        <w:div w:id="83190628">
                          <w:marLeft w:val="0"/>
                          <w:marRight w:val="0"/>
                          <w:marTop w:val="0"/>
                          <w:marBottom w:val="0"/>
                          <w:divBdr>
                            <w:top w:val="none" w:sz="0" w:space="0" w:color="auto"/>
                            <w:left w:val="none" w:sz="0" w:space="0" w:color="auto"/>
                            <w:bottom w:val="none" w:sz="0" w:space="0" w:color="auto"/>
                            <w:right w:val="none" w:sz="0" w:space="0" w:color="auto"/>
                          </w:divBdr>
                        </w:div>
                      </w:divsChild>
                    </w:div>
                    <w:div w:id="714812638">
                      <w:marLeft w:val="0"/>
                      <w:marRight w:val="0"/>
                      <w:marTop w:val="0"/>
                      <w:marBottom w:val="0"/>
                      <w:divBdr>
                        <w:top w:val="none" w:sz="0" w:space="0" w:color="auto"/>
                        <w:left w:val="none" w:sz="0" w:space="0" w:color="auto"/>
                        <w:bottom w:val="none" w:sz="0" w:space="0" w:color="auto"/>
                        <w:right w:val="none" w:sz="0" w:space="0" w:color="auto"/>
                      </w:divBdr>
                      <w:divsChild>
                        <w:div w:id="291181971">
                          <w:marLeft w:val="0"/>
                          <w:marRight w:val="0"/>
                          <w:marTop w:val="0"/>
                          <w:marBottom w:val="0"/>
                          <w:divBdr>
                            <w:top w:val="none" w:sz="0" w:space="0" w:color="auto"/>
                            <w:left w:val="none" w:sz="0" w:space="0" w:color="auto"/>
                            <w:bottom w:val="none" w:sz="0" w:space="0" w:color="auto"/>
                            <w:right w:val="none" w:sz="0" w:space="0" w:color="auto"/>
                          </w:divBdr>
                        </w:div>
                      </w:divsChild>
                    </w:div>
                    <w:div w:id="1177038785">
                      <w:marLeft w:val="0"/>
                      <w:marRight w:val="0"/>
                      <w:marTop w:val="0"/>
                      <w:marBottom w:val="0"/>
                      <w:divBdr>
                        <w:top w:val="none" w:sz="0" w:space="0" w:color="auto"/>
                        <w:left w:val="none" w:sz="0" w:space="0" w:color="auto"/>
                        <w:bottom w:val="none" w:sz="0" w:space="0" w:color="auto"/>
                        <w:right w:val="none" w:sz="0" w:space="0" w:color="auto"/>
                      </w:divBdr>
                      <w:divsChild>
                        <w:div w:id="1507134223">
                          <w:marLeft w:val="0"/>
                          <w:marRight w:val="0"/>
                          <w:marTop w:val="0"/>
                          <w:marBottom w:val="0"/>
                          <w:divBdr>
                            <w:top w:val="none" w:sz="0" w:space="0" w:color="auto"/>
                            <w:left w:val="none" w:sz="0" w:space="0" w:color="auto"/>
                            <w:bottom w:val="none" w:sz="0" w:space="0" w:color="auto"/>
                            <w:right w:val="none" w:sz="0" w:space="0" w:color="auto"/>
                          </w:divBdr>
                        </w:div>
                      </w:divsChild>
                    </w:div>
                    <w:div w:id="972901775">
                      <w:marLeft w:val="0"/>
                      <w:marRight w:val="0"/>
                      <w:marTop w:val="0"/>
                      <w:marBottom w:val="0"/>
                      <w:divBdr>
                        <w:top w:val="none" w:sz="0" w:space="0" w:color="auto"/>
                        <w:left w:val="none" w:sz="0" w:space="0" w:color="auto"/>
                        <w:bottom w:val="none" w:sz="0" w:space="0" w:color="auto"/>
                        <w:right w:val="none" w:sz="0" w:space="0" w:color="auto"/>
                      </w:divBdr>
                      <w:divsChild>
                        <w:div w:id="235821404">
                          <w:marLeft w:val="0"/>
                          <w:marRight w:val="0"/>
                          <w:marTop w:val="0"/>
                          <w:marBottom w:val="0"/>
                          <w:divBdr>
                            <w:top w:val="none" w:sz="0" w:space="0" w:color="auto"/>
                            <w:left w:val="none" w:sz="0" w:space="0" w:color="auto"/>
                            <w:bottom w:val="none" w:sz="0" w:space="0" w:color="auto"/>
                            <w:right w:val="none" w:sz="0" w:space="0" w:color="auto"/>
                          </w:divBdr>
                        </w:div>
                      </w:divsChild>
                    </w:div>
                    <w:div w:id="1396079002">
                      <w:marLeft w:val="0"/>
                      <w:marRight w:val="0"/>
                      <w:marTop w:val="0"/>
                      <w:marBottom w:val="0"/>
                      <w:divBdr>
                        <w:top w:val="none" w:sz="0" w:space="0" w:color="auto"/>
                        <w:left w:val="none" w:sz="0" w:space="0" w:color="auto"/>
                        <w:bottom w:val="none" w:sz="0" w:space="0" w:color="auto"/>
                        <w:right w:val="none" w:sz="0" w:space="0" w:color="auto"/>
                      </w:divBdr>
                      <w:divsChild>
                        <w:div w:id="129909253">
                          <w:marLeft w:val="0"/>
                          <w:marRight w:val="0"/>
                          <w:marTop w:val="0"/>
                          <w:marBottom w:val="0"/>
                          <w:divBdr>
                            <w:top w:val="none" w:sz="0" w:space="0" w:color="auto"/>
                            <w:left w:val="none" w:sz="0" w:space="0" w:color="auto"/>
                            <w:bottom w:val="none" w:sz="0" w:space="0" w:color="auto"/>
                            <w:right w:val="none" w:sz="0" w:space="0" w:color="auto"/>
                          </w:divBdr>
                        </w:div>
                        <w:div w:id="2135784902">
                          <w:marLeft w:val="0"/>
                          <w:marRight w:val="0"/>
                          <w:marTop w:val="0"/>
                          <w:marBottom w:val="0"/>
                          <w:divBdr>
                            <w:top w:val="none" w:sz="0" w:space="0" w:color="auto"/>
                            <w:left w:val="none" w:sz="0" w:space="0" w:color="auto"/>
                            <w:bottom w:val="none" w:sz="0" w:space="0" w:color="auto"/>
                            <w:right w:val="none" w:sz="0" w:space="0" w:color="auto"/>
                          </w:divBdr>
                        </w:div>
                      </w:divsChild>
                    </w:div>
                    <w:div w:id="1268930720">
                      <w:marLeft w:val="0"/>
                      <w:marRight w:val="0"/>
                      <w:marTop w:val="0"/>
                      <w:marBottom w:val="0"/>
                      <w:divBdr>
                        <w:top w:val="none" w:sz="0" w:space="0" w:color="auto"/>
                        <w:left w:val="none" w:sz="0" w:space="0" w:color="auto"/>
                        <w:bottom w:val="none" w:sz="0" w:space="0" w:color="auto"/>
                        <w:right w:val="none" w:sz="0" w:space="0" w:color="auto"/>
                      </w:divBdr>
                      <w:divsChild>
                        <w:div w:id="877166002">
                          <w:marLeft w:val="0"/>
                          <w:marRight w:val="0"/>
                          <w:marTop w:val="0"/>
                          <w:marBottom w:val="0"/>
                          <w:divBdr>
                            <w:top w:val="none" w:sz="0" w:space="0" w:color="auto"/>
                            <w:left w:val="none" w:sz="0" w:space="0" w:color="auto"/>
                            <w:bottom w:val="none" w:sz="0" w:space="0" w:color="auto"/>
                            <w:right w:val="none" w:sz="0" w:space="0" w:color="auto"/>
                          </w:divBdr>
                        </w:div>
                      </w:divsChild>
                    </w:div>
                    <w:div w:id="1266619836">
                      <w:marLeft w:val="0"/>
                      <w:marRight w:val="0"/>
                      <w:marTop w:val="0"/>
                      <w:marBottom w:val="0"/>
                      <w:divBdr>
                        <w:top w:val="none" w:sz="0" w:space="0" w:color="auto"/>
                        <w:left w:val="none" w:sz="0" w:space="0" w:color="auto"/>
                        <w:bottom w:val="none" w:sz="0" w:space="0" w:color="auto"/>
                        <w:right w:val="none" w:sz="0" w:space="0" w:color="auto"/>
                      </w:divBdr>
                      <w:divsChild>
                        <w:div w:id="315694774">
                          <w:marLeft w:val="0"/>
                          <w:marRight w:val="0"/>
                          <w:marTop w:val="0"/>
                          <w:marBottom w:val="0"/>
                          <w:divBdr>
                            <w:top w:val="none" w:sz="0" w:space="0" w:color="auto"/>
                            <w:left w:val="none" w:sz="0" w:space="0" w:color="auto"/>
                            <w:bottom w:val="none" w:sz="0" w:space="0" w:color="auto"/>
                            <w:right w:val="none" w:sz="0" w:space="0" w:color="auto"/>
                          </w:divBdr>
                        </w:div>
                      </w:divsChild>
                    </w:div>
                    <w:div w:id="1823618904">
                      <w:marLeft w:val="0"/>
                      <w:marRight w:val="0"/>
                      <w:marTop w:val="0"/>
                      <w:marBottom w:val="0"/>
                      <w:divBdr>
                        <w:top w:val="none" w:sz="0" w:space="0" w:color="auto"/>
                        <w:left w:val="none" w:sz="0" w:space="0" w:color="auto"/>
                        <w:bottom w:val="none" w:sz="0" w:space="0" w:color="auto"/>
                        <w:right w:val="none" w:sz="0" w:space="0" w:color="auto"/>
                      </w:divBdr>
                      <w:divsChild>
                        <w:div w:id="1278219375">
                          <w:marLeft w:val="0"/>
                          <w:marRight w:val="0"/>
                          <w:marTop w:val="0"/>
                          <w:marBottom w:val="0"/>
                          <w:divBdr>
                            <w:top w:val="none" w:sz="0" w:space="0" w:color="auto"/>
                            <w:left w:val="none" w:sz="0" w:space="0" w:color="auto"/>
                            <w:bottom w:val="none" w:sz="0" w:space="0" w:color="auto"/>
                            <w:right w:val="none" w:sz="0" w:space="0" w:color="auto"/>
                          </w:divBdr>
                        </w:div>
                      </w:divsChild>
                    </w:div>
                    <w:div w:id="768741989">
                      <w:marLeft w:val="0"/>
                      <w:marRight w:val="0"/>
                      <w:marTop w:val="0"/>
                      <w:marBottom w:val="0"/>
                      <w:divBdr>
                        <w:top w:val="none" w:sz="0" w:space="0" w:color="auto"/>
                        <w:left w:val="none" w:sz="0" w:space="0" w:color="auto"/>
                        <w:bottom w:val="none" w:sz="0" w:space="0" w:color="auto"/>
                        <w:right w:val="none" w:sz="0" w:space="0" w:color="auto"/>
                      </w:divBdr>
                      <w:divsChild>
                        <w:div w:id="907152440">
                          <w:marLeft w:val="0"/>
                          <w:marRight w:val="0"/>
                          <w:marTop w:val="0"/>
                          <w:marBottom w:val="0"/>
                          <w:divBdr>
                            <w:top w:val="none" w:sz="0" w:space="0" w:color="auto"/>
                            <w:left w:val="none" w:sz="0" w:space="0" w:color="auto"/>
                            <w:bottom w:val="none" w:sz="0" w:space="0" w:color="auto"/>
                            <w:right w:val="none" w:sz="0" w:space="0" w:color="auto"/>
                          </w:divBdr>
                        </w:div>
                        <w:div w:id="510997685">
                          <w:marLeft w:val="0"/>
                          <w:marRight w:val="0"/>
                          <w:marTop w:val="0"/>
                          <w:marBottom w:val="0"/>
                          <w:divBdr>
                            <w:top w:val="none" w:sz="0" w:space="0" w:color="auto"/>
                            <w:left w:val="none" w:sz="0" w:space="0" w:color="auto"/>
                            <w:bottom w:val="none" w:sz="0" w:space="0" w:color="auto"/>
                            <w:right w:val="none" w:sz="0" w:space="0" w:color="auto"/>
                          </w:divBdr>
                        </w:div>
                      </w:divsChild>
                    </w:div>
                    <w:div w:id="1122461189">
                      <w:marLeft w:val="0"/>
                      <w:marRight w:val="0"/>
                      <w:marTop w:val="0"/>
                      <w:marBottom w:val="0"/>
                      <w:divBdr>
                        <w:top w:val="none" w:sz="0" w:space="0" w:color="auto"/>
                        <w:left w:val="none" w:sz="0" w:space="0" w:color="auto"/>
                        <w:bottom w:val="none" w:sz="0" w:space="0" w:color="auto"/>
                        <w:right w:val="none" w:sz="0" w:space="0" w:color="auto"/>
                      </w:divBdr>
                      <w:divsChild>
                        <w:div w:id="833451238">
                          <w:marLeft w:val="0"/>
                          <w:marRight w:val="0"/>
                          <w:marTop w:val="0"/>
                          <w:marBottom w:val="0"/>
                          <w:divBdr>
                            <w:top w:val="none" w:sz="0" w:space="0" w:color="auto"/>
                            <w:left w:val="none" w:sz="0" w:space="0" w:color="auto"/>
                            <w:bottom w:val="none" w:sz="0" w:space="0" w:color="auto"/>
                            <w:right w:val="none" w:sz="0" w:space="0" w:color="auto"/>
                          </w:divBdr>
                        </w:div>
                      </w:divsChild>
                    </w:div>
                    <w:div w:id="1262840392">
                      <w:marLeft w:val="0"/>
                      <w:marRight w:val="0"/>
                      <w:marTop w:val="0"/>
                      <w:marBottom w:val="0"/>
                      <w:divBdr>
                        <w:top w:val="none" w:sz="0" w:space="0" w:color="auto"/>
                        <w:left w:val="none" w:sz="0" w:space="0" w:color="auto"/>
                        <w:bottom w:val="none" w:sz="0" w:space="0" w:color="auto"/>
                        <w:right w:val="none" w:sz="0" w:space="0" w:color="auto"/>
                      </w:divBdr>
                      <w:divsChild>
                        <w:div w:id="19285542">
                          <w:marLeft w:val="0"/>
                          <w:marRight w:val="0"/>
                          <w:marTop w:val="0"/>
                          <w:marBottom w:val="0"/>
                          <w:divBdr>
                            <w:top w:val="none" w:sz="0" w:space="0" w:color="auto"/>
                            <w:left w:val="none" w:sz="0" w:space="0" w:color="auto"/>
                            <w:bottom w:val="none" w:sz="0" w:space="0" w:color="auto"/>
                            <w:right w:val="none" w:sz="0" w:space="0" w:color="auto"/>
                          </w:divBdr>
                        </w:div>
                      </w:divsChild>
                    </w:div>
                    <w:div w:id="1013727955">
                      <w:marLeft w:val="0"/>
                      <w:marRight w:val="0"/>
                      <w:marTop w:val="0"/>
                      <w:marBottom w:val="0"/>
                      <w:divBdr>
                        <w:top w:val="none" w:sz="0" w:space="0" w:color="auto"/>
                        <w:left w:val="none" w:sz="0" w:space="0" w:color="auto"/>
                        <w:bottom w:val="none" w:sz="0" w:space="0" w:color="auto"/>
                        <w:right w:val="none" w:sz="0" w:space="0" w:color="auto"/>
                      </w:divBdr>
                      <w:divsChild>
                        <w:div w:id="1782021390">
                          <w:marLeft w:val="0"/>
                          <w:marRight w:val="0"/>
                          <w:marTop w:val="0"/>
                          <w:marBottom w:val="0"/>
                          <w:divBdr>
                            <w:top w:val="none" w:sz="0" w:space="0" w:color="auto"/>
                            <w:left w:val="none" w:sz="0" w:space="0" w:color="auto"/>
                            <w:bottom w:val="none" w:sz="0" w:space="0" w:color="auto"/>
                            <w:right w:val="none" w:sz="0" w:space="0" w:color="auto"/>
                          </w:divBdr>
                        </w:div>
                      </w:divsChild>
                    </w:div>
                    <w:div w:id="894706009">
                      <w:marLeft w:val="0"/>
                      <w:marRight w:val="0"/>
                      <w:marTop w:val="0"/>
                      <w:marBottom w:val="0"/>
                      <w:divBdr>
                        <w:top w:val="none" w:sz="0" w:space="0" w:color="auto"/>
                        <w:left w:val="none" w:sz="0" w:space="0" w:color="auto"/>
                        <w:bottom w:val="none" w:sz="0" w:space="0" w:color="auto"/>
                        <w:right w:val="none" w:sz="0" w:space="0" w:color="auto"/>
                      </w:divBdr>
                      <w:divsChild>
                        <w:div w:id="618294464">
                          <w:marLeft w:val="0"/>
                          <w:marRight w:val="0"/>
                          <w:marTop w:val="0"/>
                          <w:marBottom w:val="0"/>
                          <w:divBdr>
                            <w:top w:val="none" w:sz="0" w:space="0" w:color="auto"/>
                            <w:left w:val="none" w:sz="0" w:space="0" w:color="auto"/>
                            <w:bottom w:val="none" w:sz="0" w:space="0" w:color="auto"/>
                            <w:right w:val="none" w:sz="0" w:space="0" w:color="auto"/>
                          </w:divBdr>
                        </w:div>
                      </w:divsChild>
                    </w:div>
                    <w:div w:id="769817745">
                      <w:marLeft w:val="0"/>
                      <w:marRight w:val="0"/>
                      <w:marTop w:val="0"/>
                      <w:marBottom w:val="0"/>
                      <w:divBdr>
                        <w:top w:val="none" w:sz="0" w:space="0" w:color="auto"/>
                        <w:left w:val="none" w:sz="0" w:space="0" w:color="auto"/>
                        <w:bottom w:val="none" w:sz="0" w:space="0" w:color="auto"/>
                        <w:right w:val="none" w:sz="0" w:space="0" w:color="auto"/>
                      </w:divBdr>
                      <w:divsChild>
                        <w:div w:id="1439131953">
                          <w:marLeft w:val="0"/>
                          <w:marRight w:val="0"/>
                          <w:marTop w:val="0"/>
                          <w:marBottom w:val="0"/>
                          <w:divBdr>
                            <w:top w:val="none" w:sz="0" w:space="0" w:color="auto"/>
                            <w:left w:val="none" w:sz="0" w:space="0" w:color="auto"/>
                            <w:bottom w:val="none" w:sz="0" w:space="0" w:color="auto"/>
                            <w:right w:val="none" w:sz="0" w:space="0" w:color="auto"/>
                          </w:divBdr>
                        </w:div>
                      </w:divsChild>
                    </w:div>
                    <w:div w:id="1125929937">
                      <w:marLeft w:val="0"/>
                      <w:marRight w:val="0"/>
                      <w:marTop w:val="0"/>
                      <w:marBottom w:val="0"/>
                      <w:divBdr>
                        <w:top w:val="none" w:sz="0" w:space="0" w:color="auto"/>
                        <w:left w:val="none" w:sz="0" w:space="0" w:color="auto"/>
                        <w:bottom w:val="none" w:sz="0" w:space="0" w:color="auto"/>
                        <w:right w:val="none" w:sz="0" w:space="0" w:color="auto"/>
                      </w:divBdr>
                      <w:divsChild>
                        <w:div w:id="113788187">
                          <w:marLeft w:val="0"/>
                          <w:marRight w:val="0"/>
                          <w:marTop w:val="0"/>
                          <w:marBottom w:val="0"/>
                          <w:divBdr>
                            <w:top w:val="none" w:sz="0" w:space="0" w:color="auto"/>
                            <w:left w:val="none" w:sz="0" w:space="0" w:color="auto"/>
                            <w:bottom w:val="none" w:sz="0" w:space="0" w:color="auto"/>
                            <w:right w:val="none" w:sz="0" w:space="0" w:color="auto"/>
                          </w:divBdr>
                        </w:div>
                      </w:divsChild>
                    </w:div>
                    <w:div w:id="1690139336">
                      <w:marLeft w:val="0"/>
                      <w:marRight w:val="0"/>
                      <w:marTop w:val="0"/>
                      <w:marBottom w:val="0"/>
                      <w:divBdr>
                        <w:top w:val="none" w:sz="0" w:space="0" w:color="auto"/>
                        <w:left w:val="none" w:sz="0" w:space="0" w:color="auto"/>
                        <w:bottom w:val="none" w:sz="0" w:space="0" w:color="auto"/>
                        <w:right w:val="none" w:sz="0" w:space="0" w:color="auto"/>
                      </w:divBdr>
                    </w:div>
                    <w:div w:id="938565970">
                      <w:marLeft w:val="0"/>
                      <w:marRight w:val="0"/>
                      <w:marTop w:val="0"/>
                      <w:marBottom w:val="0"/>
                      <w:divBdr>
                        <w:top w:val="none" w:sz="0" w:space="0" w:color="auto"/>
                        <w:left w:val="none" w:sz="0" w:space="0" w:color="auto"/>
                        <w:bottom w:val="none" w:sz="0" w:space="0" w:color="auto"/>
                        <w:right w:val="none" w:sz="0" w:space="0" w:color="auto"/>
                      </w:divBdr>
                    </w:div>
                    <w:div w:id="632710249">
                      <w:marLeft w:val="0"/>
                      <w:marRight w:val="0"/>
                      <w:marTop w:val="0"/>
                      <w:marBottom w:val="0"/>
                      <w:divBdr>
                        <w:top w:val="none" w:sz="0" w:space="0" w:color="auto"/>
                        <w:left w:val="none" w:sz="0" w:space="0" w:color="auto"/>
                        <w:bottom w:val="none" w:sz="0" w:space="0" w:color="auto"/>
                        <w:right w:val="none" w:sz="0" w:space="0" w:color="auto"/>
                      </w:divBdr>
                    </w:div>
                    <w:div w:id="19147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8741">
      <w:bodyDiv w:val="1"/>
      <w:marLeft w:val="0"/>
      <w:marRight w:val="0"/>
      <w:marTop w:val="0"/>
      <w:marBottom w:val="0"/>
      <w:divBdr>
        <w:top w:val="none" w:sz="0" w:space="0" w:color="auto"/>
        <w:left w:val="none" w:sz="0" w:space="0" w:color="auto"/>
        <w:bottom w:val="none" w:sz="0" w:space="0" w:color="auto"/>
        <w:right w:val="none" w:sz="0" w:space="0" w:color="auto"/>
      </w:divBdr>
    </w:div>
    <w:div w:id="2070952813">
      <w:bodyDiv w:val="1"/>
      <w:marLeft w:val="0"/>
      <w:marRight w:val="0"/>
      <w:marTop w:val="0"/>
      <w:marBottom w:val="0"/>
      <w:divBdr>
        <w:top w:val="none" w:sz="0" w:space="0" w:color="auto"/>
        <w:left w:val="none" w:sz="0" w:space="0" w:color="auto"/>
        <w:bottom w:val="none" w:sz="0" w:space="0" w:color="auto"/>
        <w:right w:val="none" w:sz="0" w:space="0" w:color="auto"/>
      </w:divBdr>
      <w:divsChild>
        <w:div w:id="192812871">
          <w:marLeft w:val="0"/>
          <w:marRight w:val="0"/>
          <w:marTop w:val="0"/>
          <w:marBottom w:val="0"/>
          <w:divBdr>
            <w:top w:val="none" w:sz="0" w:space="0" w:color="auto"/>
            <w:left w:val="none" w:sz="0" w:space="0" w:color="auto"/>
            <w:bottom w:val="none" w:sz="0" w:space="0" w:color="auto"/>
            <w:right w:val="none" w:sz="0" w:space="0" w:color="auto"/>
          </w:divBdr>
          <w:divsChild>
            <w:div w:id="13368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utismnz.org.nz/autism-new-zealand-terminology-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inhealthnz.shinyapps.io/nz-health-survey-2021-22-annual-data-%09explorer/_w_81846aaf/"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F847A1E4E7BF48B17E7B52F3886305"/>
        <w:category>
          <w:name w:val="General"/>
          <w:gallery w:val="placeholder"/>
        </w:category>
        <w:types>
          <w:type w:val="bbPlcHdr"/>
        </w:types>
        <w:behaviors>
          <w:behavior w:val="content"/>
        </w:behaviors>
        <w:guid w:val="{7ACD8541-9F5B-A749-A9A7-738F734A35BA}"/>
      </w:docPartPr>
      <w:docPartBody>
        <w:p w:rsidR="00542F99" w:rsidRDefault="00542F99"/>
      </w:docPartBody>
    </w:docPart>
    <w:docPart>
      <w:docPartPr>
        <w:name w:val="279B31F0A48DC547B50077211212F0D4"/>
        <w:category>
          <w:name w:val="General"/>
          <w:gallery w:val="placeholder"/>
        </w:category>
        <w:types>
          <w:type w:val="bbPlcHdr"/>
        </w:types>
        <w:behaviors>
          <w:behavior w:val="content"/>
        </w:behaviors>
        <w:guid w:val="{F09E7260-5BF8-1D44-858F-972A14E82BED}"/>
      </w:docPartPr>
      <w:docPartBody>
        <w:p w:rsidR="006E16F1" w:rsidRDefault="006E16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30"/>
    <w:rsid w:val="00027E9A"/>
    <w:rsid w:val="000D66F2"/>
    <w:rsid w:val="001231CF"/>
    <w:rsid w:val="00204C76"/>
    <w:rsid w:val="00415030"/>
    <w:rsid w:val="00425F2D"/>
    <w:rsid w:val="004B07ED"/>
    <w:rsid w:val="00542F99"/>
    <w:rsid w:val="00577E66"/>
    <w:rsid w:val="00606B6F"/>
    <w:rsid w:val="006E16F1"/>
    <w:rsid w:val="006E4ADD"/>
    <w:rsid w:val="00761C33"/>
    <w:rsid w:val="00AE43DD"/>
    <w:rsid w:val="00B93B3A"/>
    <w:rsid w:val="00D91CC8"/>
    <w:rsid w:val="00F5455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CDD0CE56DD24F93B03B2F7F4982FE" ma:contentTypeVersion="15" ma:contentTypeDescription="Create a new document." ma:contentTypeScope="" ma:versionID="d134feac7c54237d3961c22e06745432">
  <xsd:schema xmlns:xsd="http://www.w3.org/2001/XMLSchema" xmlns:xs="http://www.w3.org/2001/XMLSchema" xmlns:p="http://schemas.microsoft.com/office/2006/metadata/properties" xmlns:ns2="a37fb993-c17f-4d88-9acb-721014a96ec3" xmlns:ns3="57413839-241f-405b-8fe3-e5e08abaa38d" targetNamespace="http://schemas.microsoft.com/office/2006/metadata/properties" ma:root="true" ma:fieldsID="b6eff77b88577adab50ff30adb6982bd" ns2:_="" ns3:_="">
    <xsd:import namespace="a37fb993-c17f-4d88-9acb-721014a96ec3"/>
    <xsd:import namespace="57413839-241f-405b-8fe3-e5e08abaa3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fb993-c17f-4d88-9acb-721014a96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7fece0-7c67-4b6d-b059-36af53aee6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13839-241f-405b-8fe3-e5e08abaa3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ab98c2b-d5cf-43dd-b01c-fa475e69b2fb}" ma:internalName="TaxCatchAll" ma:showField="CatchAllData" ma:web="57413839-241f-405b-8fe3-e5e08abaa3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7fb993-c17f-4d88-9acb-721014a96ec3">
      <Terms xmlns="http://schemas.microsoft.com/office/infopath/2007/PartnerControls"/>
    </lcf76f155ced4ddcb4097134ff3c332f>
    <TaxCatchAll xmlns="57413839-241f-405b-8fe3-e5e08abaa38d"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2w0d+k6c5HnGAl+PXUFzrmg10w==">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</go:docsCustomData>
</go:gDocsCustomXmlDataStorage>
</file>

<file path=customXml/itemProps1.xml><?xml version="1.0" encoding="utf-8"?>
<ds:datastoreItem xmlns:ds="http://schemas.openxmlformats.org/officeDocument/2006/customXml" ds:itemID="{6C3778AB-273F-4B74-85DC-7B6139A1A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fb993-c17f-4d88-9acb-721014a96ec3"/>
    <ds:schemaRef ds:uri="57413839-241f-405b-8fe3-e5e08abaa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FCF46-DF7B-473C-BC7A-493C19902BB9}">
  <ds:schemaRefs>
    <ds:schemaRef ds:uri="http://schemas.microsoft.com/sharepoint/v3/contenttype/forms"/>
  </ds:schemaRefs>
</ds:datastoreItem>
</file>

<file path=customXml/itemProps3.xml><?xml version="1.0" encoding="utf-8"?>
<ds:datastoreItem xmlns:ds="http://schemas.openxmlformats.org/officeDocument/2006/customXml" ds:itemID="{5A94F393-832B-4FB2-922C-617D085ED5A7}">
  <ds:schemaRefs>
    <ds:schemaRef ds:uri="http://schemas.microsoft.com/office/2006/metadata/properties"/>
    <ds:schemaRef ds:uri="http://schemas.microsoft.com/office/infopath/2007/PartnerControls"/>
    <ds:schemaRef ds:uri="a37fb993-c17f-4d88-9acb-721014a96ec3"/>
    <ds:schemaRef ds:uri="57413839-241f-405b-8fe3-e5e08abaa38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56</Pages>
  <Words>19316</Words>
  <Characters>110104</Characters>
  <Application>Microsoft Office Word</Application>
  <DocSecurity>0</DocSecurity>
  <Lines>917</Lines>
  <Paragraphs>258</Paragraphs>
  <ScaleCrop>false</ScaleCrop>
  <Company/>
  <LinksUpToDate>false</LinksUpToDate>
  <CharactersWithSpaces>129162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Waddington</dc:creator>
  <cp:keywords/>
  <cp:lastModifiedBy>Hannah Waddington</cp:lastModifiedBy>
  <cp:revision>2</cp:revision>
  <dcterms:created xsi:type="dcterms:W3CDTF">2024-08-04T20:30:00Z</dcterms:created>
  <dcterms:modified xsi:type="dcterms:W3CDTF">2024-08-04T20:30:00Z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0x01010081BCDD0CE56DD24F93B03B2F7F4982FE</vt:lpwstr>
  </property>
  <property fmtid="{D5CDD505-2E9C-101B-9397-08002B2CF9AE}" pid="3" name="MediaServiceImageTags">
    <vt:lpwstr/>
  </property>
</Properties>
</file>