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F9EA8" w14:textId="5AFAEBB8" w:rsidR="00484A3A" w:rsidRDefault="00A01CEE" w:rsidP="00EC0A8A">
      <w:pPr>
        <w:pStyle w:val="Title"/>
      </w:pPr>
      <w:r w:rsidRPr="009E1F08">
        <w:t xml:space="preserve">Postoperative 20% </w:t>
      </w:r>
      <w:r w:rsidR="006029DE" w:rsidRPr="009E1F08">
        <w:t>A</w:t>
      </w:r>
      <w:r w:rsidR="00680011">
        <w:t>lb</w:t>
      </w:r>
      <w:r w:rsidR="006029DE" w:rsidRPr="009E1F08">
        <w:t xml:space="preserve">umin </w:t>
      </w:r>
      <w:r w:rsidR="000C10C8">
        <w:t>and</w:t>
      </w:r>
      <w:r w:rsidR="006029DE" w:rsidRPr="009E1F08">
        <w:t xml:space="preserve"> Cardiac Surgery</w:t>
      </w:r>
      <w:r w:rsidR="00B41038" w:rsidRPr="009E1F08">
        <w:t xml:space="preserve"> </w:t>
      </w:r>
      <w:r w:rsidR="000C10C8">
        <w:t>Associated</w:t>
      </w:r>
      <w:r w:rsidR="006029DE" w:rsidRPr="009E1F08">
        <w:t xml:space="preserve"> Kidney Injury</w:t>
      </w:r>
      <w:r w:rsidR="000C10C8">
        <w:t>,</w:t>
      </w:r>
      <w:r w:rsidRPr="009E1F08">
        <w:t xml:space="preserve"> </w:t>
      </w:r>
      <w:r w:rsidR="005F70F0" w:rsidRPr="009E1F08">
        <w:t>Statistical Analysis Plan</w:t>
      </w:r>
      <w:r w:rsidR="005F70F0">
        <w:t xml:space="preserve"> </w:t>
      </w:r>
      <w:r w:rsidR="00F37B0F" w:rsidRPr="009E1F08">
        <w:t>and</w:t>
      </w:r>
      <w:r w:rsidR="00F37B0F">
        <w:t xml:space="preserve"> </w:t>
      </w:r>
      <w:r w:rsidR="000C10C8">
        <w:t>U</w:t>
      </w:r>
      <w:r w:rsidR="006029DE" w:rsidRPr="009E1F08">
        <w:t xml:space="preserve">pdated Protocol </w:t>
      </w:r>
    </w:p>
    <w:p w14:paraId="371E405C" w14:textId="7DA075C4" w:rsidR="0008144D" w:rsidRPr="0008144D" w:rsidRDefault="0008144D" w:rsidP="0008144D">
      <w:pPr>
        <w:pStyle w:val="Heading1"/>
      </w:pPr>
      <w:r>
        <w:t xml:space="preserve">Short title: </w:t>
      </w:r>
      <w:r w:rsidR="0044635F">
        <w:t xml:space="preserve">20% </w:t>
      </w:r>
      <w:r w:rsidR="00DD56AE">
        <w:t xml:space="preserve">Albumin </w:t>
      </w:r>
      <w:r w:rsidR="00960080">
        <w:t xml:space="preserve">and Acute Kidney Injury  </w:t>
      </w:r>
    </w:p>
    <w:p w14:paraId="31CD2695" w14:textId="56F8C940" w:rsidR="0061624B" w:rsidRDefault="0061624B" w:rsidP="009E1F08">
      <w:r w:rsidRPr="0061624B">
        <w:t>Mayurathan Balachandran</w:t>
      </w:r>
      <w:r w:rsidRPr="00AD3023">
        <w:rPr>
          <w:vertAlign w:val="superscript"/>
        </w:rPr>
        <w:t>1</w:t>
      </w:r>
      <w:r w:rsidR="0037788B">
        <w:rPr>
          <w:vertAlign w:val="superscript"/>
        </w:rPr>
        <w:t>,2</w:t>
      </w:r>
      <w:r w:rsidRPr="0061624B">
        <w:t>, Adrian Pakavakis</w:t>
      </w:r>
      <w:r w:rsidRPr="00AD3023">
        <w:rPr>
          <w:vertAlign w:val="superscript"/>
        </w:rPr>
        <w:t>1</w:t>
      </w:r>
      <w:r w:rsidR="00394CCB">
        <w:rPr>
          <w:vertAlign w:val="superscript"/>
        </w:rPr>
        <w:t>,2</w:t>
      </w:r>
      <w:r w:rsidR="0037788B">
        <w:rPr>
          <w:vertAlign w:val="superscript"/>
        </w:rPr>
        <w:t>,3</w:t>
      </w:r>
      <w:r w:rsidRPr="0061624B">
        <w:t>, Wisam Al-Bassam</w:t>
      </w:r>
      <w:r w:rsidRPr="00AD3023">
        <w:rPr>
          <w:vertAlign w:val="superscript"/>
        </w:rPr>
        <w:t>1</w:t>
      </w:r>
      <w:r w:rsidR="00394CCB">
        <w:rPr>
          <w:vertAlign w:val="superscript"/>
        </w:rPr>
        <w:t>,2</w:t>
      </w:r>
      <w:r w:rsidR="0037788B">
        <w:rPr>
          <w:vertAlign w:val="superscript"/>
        </w:rPr>
        <w:t>,</w:t>
      </w:r>
      <w:proofErr w:type="gramStart"/>
      <w:r w:rsidR="0037788B">
        <w:rPr>
          <w:vertAlign w:val="superscript"/>
        </w:rPr>
        <w:t>3</w:t>
      </w:r>
      <w:r w:rsidRPr="0061624B">
        <w:t xml:space="preserve"> </w:t>
      </w:r>
      <w:r w:rsidR="009A3C0E" w:rsidRPr="0061624B">
        <w:t>,</w:t>
      </w:r>
      <w:proofErr w:type="gramEnd"/>
      <w:r w:rsidR="009A3C0E" w:rsidRPr="0061624B">
        <w:t xml:space="preserve"> David Collins</w:t>
      </w:r>
      <w:r w:rsidR="0037788B">
        <w:rPr>
          <w:vertAlign w:val="superscript"/>
        </w:rPr>
        <w:t>4</w:t>
      </w:r>
      <w:r w:rsidR="009A3C0E" w:rsidRPr="0061624B">
        <w:t xml:space="preserve">, </w:t>
      </w:r>
      <w:r w:rsidRPr="0061624B">
        <w:t xml:space="preserve"> </w:t>
      </w:r>
      <w:r w:rsidR="00394CCB" w:rsidRPr="0061624B">
        <w:t>Raffaele Mandarano</w:t>
      </w:r>
      <w:r w:rsidR="0037788B">
        <w:rPr>
          <w:vertAlign w:val="superscript"/>
        </w:rPr>
        <w:t>5</w:t>
      </w:r>
      <w:r w:rsidR="00394CCB">
        <w:rPr>
          <w:vertAlign w:val="superscript"/>
        </w:rPr>
        <w:t xml:space="preserve"> </w:t>
      </w:r>
      <w:r w:rsidR="00394CCB">
        <w:t>,</w:t>
      </w:r>
      <w:r w:rsidR="00394CCB" w:rsidRPr="0061624B">
        <w:t xml:space="preserve"> </w:t>
      </w:r>
      <w:r w:rsidRPr="0061624B">
        <w:t>Vineet Sarode</w:t>
      </w:r>
      <w:r w:rsidR="0037788B" w:rsidRPr="0037788B">
        <w:rPr>
          <w:vertAlign w:val="superscript"/>
        </w:rPr>
        <w:t>6,7</w:t>
      </w:r>
      <w:r w:rsidR="009A3C0E">
        <w:rPr>
          <w:vertAlign w:val="subscript"/>
        </w:rPr>
        <w:t>,</w:t>
      </w:r>
      <w:r w:rsidRPr="0061624B">
        <w:t xml:space="preserve"> Rinaldo Bellomo</w:t>
      </w:r>
      <w:r w:rsidR="0037788B">
        <w:rPr>
          <w:vertAlign w:val="superscript"/>
        </w:rPr>
        <w:t>8,9</w:t>
      </w:r>
      <w:r w:rsidRPr="0061624B">
        <w:t xml:space="preserve"> , Al</w:t>
      </w:r>
      <w:r w:rsidR="00031FF6">
        <w:t>a</w:t>
      </w:r>
      <w:r w:rsidRPr="0061624B">
        <w:t>stair Brown</w:t>
      </w:r>
      <w:r w:rsidR="00304953">
        <w:rPr>
          <w:vertAlign w:val="superscript"/>
        </w:rPr>
        <w:t>10,11</w:t>
      </w:r>
      <w:r w:rsidRPr="0061624B">
        <w:t xml:space="preserve"> , Shailesh Bihari</w:t>
      </w:r>
      <w:r w:rsidR="00AE7FC8">
        <w:t xml:space="preserve"> </w:t>
      </w:r>
      <w:r w:rsidR="00304953">
        <w:rPr>
          <w:vertAlign w:val="superscript"/>
        </w:rPr>
        <w:t>12,13</w:t>
      </w:r>
      <w:r w:rsidRPr="0061624B">
        <w:t xml:space="preserve"> , </w:t>
      </w:r>
      <w:proofErr w:type="spellStart"/>
      <w:r w:rsidR="00031FF6" w:rsidRPr="00DF1A17">
        <w:t>Mozhu</w:t>
      </w:r>
      <w:proofErr w:type="spellEnd"/>
      <w:r w:rsidR="00031FF6" w:rsidRPr="00DF1A17">
        <w:t xml:space="preserve"> </w:t>
      </w:r>
      <w:r w:rsidRPr="0061624B">
        <w:t>Li</w:t>
      </w:r>
      <w:r w:rsidR="00304953">
        <w:t xml:space="preserve"> </w:t>
      </w:r>
      <w:r w:rsidR="00304953">
        <w:rPr>
          <w:vertAlign w:val="superscript"/>
        </w:rPr>
        <w:t>1,2,</w:t>
      </w:r>
      <w:r w:rsidR="00304953" w:rsidRPr="00304953">
        <w:rPr>
          <w:vertAlign w:val="superscript"/>
        </w:rPr>
        <w:t>3</w:t>
      </w:r>
      <w:r w:rsidRPr="0061624B">
        <w:t>,</w:t>
      </w:r>
      <w:r w:rsidR="00115878">
        <w:t xml:space="preserve"> </w:t>
      </w:r>
      <w:r w:rsidRPr="0061624B">
        <w:t>Alana Brown</w:t>
      </w:r>
      <w:r w:rsidR="00304953">
        <w:rPr>
          <w:vertAlign w:val="superscript"/>
        </w:rPr>
        <w:t>1,2,3</w:t>
      </w:r>
      <w:r w:rsidRPr="0061624B">
        <w:t xml:space="preserve">, </w:t>
      </w:r>
      <w:r w:rsidR="00242ED9">
        <w:t xml:space="preserve">and </w:t>
      </w:r>
      <w:r w:rsidRPr="0061624B">
        <w:t>Yahya Shehabi</w:t>
      </w:r>
      <w:r w:rsidR="00304953">
        <w:rPr>
          <w:vertAlign w:val="superscript"/>
        </w:rPr>
        <w:t>1,2,3,13</w:t>
      </w:r>
      <w:r w:rsidRPr="0061624B">
        <w:t xml:space="preserve">   </w:t>
      </w:r>
    </w:p>
    <w:p w14:paraId="32EDF8B6" w14:textId="714A9D7A" w:rsidR="00074C15" w:rsidRDefault="006029DE" w:rsidP="009A3C0E">
      <w:pPr>
        <w:pStyle w:val="ListParagraph"/>
        <w:numPr>
          <w:ilvl w:val="0"/>
          <w:numId w:val="29"/>
        </w:numPr>
        <w:spacing w:after="0" w:line="240" w:lineRule="auto"/>
      </w:pPr>
      <w:r w:rsidRPr="006029DE">
        <w:t>Mayurathan Balachandran</w:t>
      </w:r>
      <w:r w:rsidR="000460D4">
        <w:t>,</w:t>
      </w:r>
      <w:r w:rsidR="00D85D4F">
        <w:t xml:space="preserve"> MD</w:t>
      </w:r>
      <w:r w:rsidR="00074C15">
        <w:t xml:space="preserve"> </w:t>
      </w:r>
    </w:p>
    <w:p w14:paraId="669DC827" w14:textId="1A0FE609" w:rsidR="00D85D4F" w:rsidRPr="003561DE" w:rsidRDefault="002F15AA" w:rsidP="0037788B">
      <w:pPr>
        <w:spacing w:after="0" w:line="240" w:lineRule="auto"/>
        <w:ind w:left="1080"/>
      </w:pPr>
      <w:r>
        <w:t xml:space="preserve">Department of Intensive Care, </w:t>
      </w:r>
      <w:r w:rsidR="00D13BEE">
        <w:t>Monash Health</w:t>
      </w:r>
      <w:r w:rsidR="00153E03">
        <w:t xml:space="preserve">, </w:t>
      </w:r>
      <w:r w:rsidR="000E1309">
        <w:t>Clayton, Victoria</w:t>
      </w:r>
      <w:r w:rsidR="00770EFF">
        <w:t xml:space="preserve">, </w:t>
      </w:r>
      <w:r w:rsidR="00153E03">
        <w:t>Australia</w:t>
      </w:r>
      <w:r w:rsidR="007205A0">
        <w:rPr>
          <w:vertAlign w:val="superscript"/>
        </w:rPr>
        <w:t>1</w:t>
      </w:r>
      <w:r w:rsidR="003561DE">
        <w:t>.</w:t>
      </w:r>
      <w:r w:rsidR="0037788B">
        <w:t xml:space="preserve"> The Victorian Heart Hospital</w:t>
      </w:r>
      <w:r w:rsidR="00C14907">
        <w:t xml:space="preserve">, </w:t>
      </w:r>
      <w:r w:rsidR="0037788B">
        <w:t xml:space="preserve">Blackburn Rd, </w:t>
      </w:r>
      <w:r w:rsidR="00BD6842">
        <w:t>Clayton, Victoria, Australia</w:t>
      </w:r>
      <w:r w:rsidR="0037788B">
        <w:rPr>
          <w:vertAlign w:val="superscript"/>
        </w:rPr>
        <w:t>2</w:t>
      </w:r>
      <w:r w:rsidR="003561DE">
        <w:t>.</w:t>
      </w:r>
    </w:p>
    <w:p w14:paraId="3D194CA7" w14:textId="77777777" w:rsidR="009A3C0E" w:rsidRPr="00074C15" w:rsidRDefault="009A3C0E" w:rsidP="00074C15">
      <w:pPr>
        <w:spacing w:after="0" w:line="240" w:lineRule="auto"/>
        <w:ind w:left="720" w:firstLine="720"/>
        <w:rPr>
          <w:vertAlign w:val="superscript"/>
        </w:rPr>
      </w:pPr>
    </w:p>
    <w:p w14:paraId="5A05182D" w14:textId="3870BA2B" w:rsidR="00394CCB" w:rsidRPr="007205A0" w:rsidRDefault="006029DE" w:rsidP="00276813">
      <w:pPr>
        <w:pStyle w:val="ListParagraph"/>
        <w:numPr>
          <w:ilvl w:val="0"/>
          <w:numId w:val="29"/>
        </w:numPr>
        <w:spacing w:after="0" w:line="240" w:lineRule="auto"/>
      </w:pPr>
      <w:r w:rsidRPr="006029DE">
        <w:t>Adrian Pakavakis</w:t>
      </w:r>
      <w:r w:rsidR="009E487E">
        <w:t>, MBBS MSc</w:t>
      </w:r>
      <w:r w:rsidR="00074C15">
        <w:t xml:space="preserve">, </w:t>
      </w:r>
      <w:r w:rsidR="00276813">
        <w:br/>
      </w:r>
      <w:r w:rsidR="009E487E" w:rsidRPr="007205A0">
        <w:t>Department of Intensive Care, Monash Health, Clayton, Victoria, Australia</w:t>
      </w:r>
      <w:r w:rsidR="003561DE">
        <w:t>.</w:t>
      </w:r>
      <w:r w:rsidR="00276813">
        <w:t xml:space="preserve"> </w:t>
      </w:r>
      <w:r w:rsidR="00BD6842">
        <w:t>Th</w:t>
      </w:r>
      <w:r w:rsidR="00276813">
        <w:t xml:space="preserve">e </w:t>
      </w:r>
      <w:r w:rsidR="00BD6842">
        <w:t>Victorian Heart Hospital</w:t>
      </w:r>
      <w:r w:rsidR="00C14907">
        <w:t xml:space="preserve">, </w:t>
      </w:r>
      <w:r w:rsidR="00BD6842">
        <w:t>Blackburn Rd, Clayton, Victoria, Australia</w:t>
      </w:r>
      <w:r w:rsidR="003561DE">
        <w:t>.</w:t>
      </w:r>
      <w:r w:rsidR="0037788B">
        <w:t xml:space="preserve"> </w:t>
      </w:r>
      <w:r w:rsidR="00394CCB">
        <w:t>Monash Health School of Clinical Sciences, Clayton Rd, Clayton, Victoria, Australia</w:t>
      </w:r>
      <w:r w:rsidR="0037788B" w:rsidRPr="00276813">
        <w:rPr>
          <w:vertAlign w:val="superscript"/>
        </w:rPr>
        <w:t>3</w:t>
      </w:r>
      <w:r w:rsidR="003561DE">
        <w:t>.</w:t>
      </w:r>
    </w:p>
    <w:p w14:paraId="6DFF1CB8" w14:textId="77777777" w:rsidR="009A3C0E" w:rsidRPr="007205A0" w:rsidRDefault="009A3C0E" w:rsidP="00074C15">
      <w:pPr>
        <w:spacing w:after="0" w:line="240" w:lineRule="auto"/>
        <w:ind w:left="720" w:firstLine="720"/>
      </w:pPr>
    </w:p>
    <w:p w14:paraId="711CC082" w14:textId="7C5490F7" w:rsidR="002F15AA" w:rsidRDefault="006029DE" w:rsidP="009A3C0E">
      <w:pPr>
        <w:pStyle w:val="ListParagraph"/>
        <w:numPr>
          <w:ilvl w:val="0"/>
          <w:numId w:val="29"/>
        </w:numPr>
        <w:spacing w:after="0" w:line="240" w:lineRule="auto"/>
      </w:pPr>
      <w:r w:rsidRPr="006029DE">
        <w:t>Wisam Al-Bassam</w:t>
      </w:r>
      <w:r w:rsidR="000460D4">
        <w:t>,</w:t>
      </w:r>
      <w:r w:rsidR="00DF3AED" w:rsidRPr="00DF3AED">
        <w:t xml:space="preserve"> MBChB</w:t>
      </w:r>
    </w:p>
    <w:p w14:paraId="0FAC4F6E" w14:textId="01730832" w:rsidR="00C72EEE" w:rsidRPr="007205A0" w:rsidRDefault="00C72EEE" w:rsidP="00C72EEE">
      <w:pPr>
        <w:pStyle w:val="ListParagraph"/>
        <w:spacing w:after="0" w:line="240" w:lineRule="auto"/>
        <w:ind w:left="1080"/>
      </w:pPr>
      <w:r w:rsidRPr="007205A0">
        <w:t>Department of Intensive Care, Monash Health, Clayton, Victoria, Australia</w:t>
      </w:r>
      <w:r w:rsidR="003561DE">
        <w:t>.</w:t>
      </w:r>
      <w:r>
        <w:t xml:space="preserve"> The Victorian Heart Hospital</w:t>
      </w:r>
      <w:r w:rsidR="00C14907">
        <w:t xml:space="preserve">, </w:t>
      </w:r>
      <w:r>
        <w:t>Blackburn Rd, Clayton, Victoria, Australia</w:t>
      </w:r>
      <w:r w:rsidR="003561DE">
        <w:t>.</w:t>
      </w:r>
      <w:r>
        <w:t xml:space="preserve"> Monash Health School of Clinical Sciences, Clayton Rd, Clayton, Victoria, Australia</w:t>
      </w:r>
      <w:r w:rsidR="003561DE">
        <w:t>.</w:t>
      </w:r>
    </w:p>
    <w:p w14:paraId="161E71FA" w14:textId="77777777" w:rsidR="009A3C0E" w:rsidRDefault="009A3C0E" w:rsidP="00074C15">
      <w:pPr>
        <w:spacing w:after="0" w:line="240" w:lineRule="auto"/>
        <w:ind w:left="1440"/>
      </w:pPr>
    </w:p>
    <w:p w14:paraId="7A4257D9" w14:textId="2828F739" w:rsidR="00D95C40" w:rsidRDefault="00D95C40" w:rsidP="009A3C0E">
      <w:pPr>
        <w:pStyle w:val="ListParagraph"/>
        <w:numPr>
          <w:ilvl w:val="0"/>
          <w:numId w:val="29"/>
        </w:numPr>
        <w:spacing w:after="0" w:line="240" w:lineRule="auto"/>
      </w:pPr>
      <w:r w:rsidRPr="006029DE">
        <w:t>David Collins</w:t>
      </w:r>
      <w:r>
        <w:t>, MD</w:t>
      </w:r>
    </w:p>
    <w:p w14:paraId="5E3121FB" w14:textId="594F901C" w:rsidR="00D95C40" w:rsidRPr="00860DB6" w:rsidRDefault="00D95C40" w:rsidP="00074C15">
      <w:pPr>
        <w:spacing w:after="0" w:line="240" w:lineRule="auto"/>
        <w:ind w:left="1080"/>
      </w:pPr>
      <w:r>
        <w:t>Prince of Wales and Prince of Wales Private Hospital</w:t>
      </w:r>
      <w:r w:rsidR="00276813">
        <w:t xml:space="preserve">, </w:t>
      </w:r>
      <w:r>
        <w:t>Randwick, New South Wales, Australia</w:t>
      </w:r>
      <w:r w:rsidR="0037788B">
        <w:rPr>
          <w:vertAlign w:val="superscript"/>
        </w:rPr>
        <w:t>4</w:t>
      </w:r>
      <w:r w:rsidR="003561DE">
        <w:t>.</w:t>
      </w:r>
    </w:p>
    <w:p w14:paraId="153D2C25" w14:textId="77777777" w:rsidR="009A3C0E" w:rsidRDefault="009A3C0E" w:rsidP="00074C15">
      <w:pPr>
        <w:spacing w:after="0" w:line="240" w:lineRule="auto"/>
        <w:ind w:left="1080"/>
      </w:pPr>
    </w:p>
    <w:p w14:paraId="4DD9F2AE" w14:textId="4BDC8D54" w:rsidR="00D95C40" w:rsidRDefault="00D95C40" w:rsidP="009A3C0E">
      <w:pPr>
        <w:pStyle w:val="ListParagraph"/>
        <w:numPr>
          <w:ilvl w:val="0"/>
          <w:numId w:val="29"/>
        </w:numPr>
        <w:spacing w:after="0" w:line="240" w:lineRule="auto"/>
      </w:pPr>
      <w:r w:rsidRPr="006029DE">
        <w:t xml:space="preserve">Raffaele </w:t>
      </w:r>
      <w:r>
        <w:t>Mandarano, MD MSc</w:t>
      </w:r>
    </w:p>
    <w:p w14:paraId="3D3FE1EA" w14:textId="23C062E9" w:rsidR="00D95C40" w:rsidRPr="00860DB6" w:rsidRDefault="00D95C40" w:rsidP="00074C15">
      <w:pPr>
        <w:spacing w:after="0" w:line="240" w:lineRule="auto"/>
        <w:ind w:left="1080"/>
      </w:pPr>
      <w:proofErr w:type="spellStart"/>
      <w:r>
        <w:t>Careggi</w:t>
      </w:r>
      <w:proofErr w:type="spellEnd"/>
      <w:r>
        <w:t xml:space="preserve"> University Hospital, Florence, Italy</w:t>
      </w:r>
      <w:r w:rsidR="0037788B">
        <w:rPr>
          <w:vertAlign w:val="superscript"/>
        </w:rPr>
        <w:t>5</w:t>
      </w:r>
      <w:r w:rsidR="003561DE">
        <w:t>.</w:t>
      </w:r>
    </w:p>
    <w:p w14:paraId="53B2B692" w14:textId="77777777" w:rsidR="009A3C0E" w:rsidRDefault="009A3C0E" w:rsidP="00074C15">
      <w:pPr>
        <w:spacing w:after="0" w:line="240" w:lineRule="auto"/>
        <w:ind w:left="1080"/>
      </w:pPr>
    </w:p>
    <w:p w14:paraId="733943DD" w14:textId="4C1B1BE5" w:rsidR="00D85D4F" w:rsidRDefault="006029DE" w:rsidP="009A3C0E">
      <w:pPr>
        <w:pStyle w:val="ListParagraph"/>
        <w:numPr>
          <w:ilvl w:val="0"/>
          <w:numId w:val="29"/>
        </w:numPr>
        <w:spacing w:after="0" w:line="240" w:lineRule="auto"/>
      </w:pPr>
      <w:r w:rsidRPr="006029DE">
        <w:t>Vineet Sarode</w:t>
      </w:r>
      <w:r w:rsidR="001D3DFD">
        <w:t>, MD MPH</w:t>
      </w:r>
    </w:p>
    <w:p w14:paraId="31AFC515" w14:textId="584B8BAB" w:rsidR="00B74D39" w:rsidRPr="00394CCB" w:rsidRDefault="008E472F" w:rsidP="00074C15">
      <w:pPr>
        <w:spacing w:after="0" w:line="240" w:lineRule="auto"/>
        <w:ind w:left="1080"/>
        <w:rPr>
          <w:vertAlign w:val="superscript"/>
        </w:rPr>
      </w:pPr>
      <w:r>
        <w:t>Department of I</w:t>
      </w:r>
      <w:r w:rsidR="002F15AA">
        <w:t xml:space="preserve">ntensive Care, </w:t>
      </w:r>
      <w:r w:rsidR="00B74D39" w:rsidRPr="00B74D39">
        <w:t>Cabrini Health</w:t>
      </w:r>
      <w:r>
        <w:t>, Malvern, Victoria, Australia</w:t>
      </w:r>
      <w:r w:rsidR="003F6209">
        <w:rPr>
          <w:vertAlign w:val="superscript"/>
        </w:rPr>
        <w:t>6</w:t>
      </w:r>
      <w:r w:rsidR="003561DE">
        <w:t>.</w:t>
      </w:r>
    </w:p>
    <w:p w14:paraId="3B2FB543" w14:textId="189C45D2" w:rsidR="00242ED9" w:rsidRPr="00394CCB" w:rsidRDefault="00B74D39" w:rsidP="00074C15">
      <w:pPr>
        <w:spacing w:after="0" w:line="240" w:lineRule="auto"/>
        <w:ind w:left="1080"/>
      </w:pPr>
      <w:r w:rsidRPr="00B74D39">
        <w:t>School of Translational Medicine, Monash University</w:t>
      </w:r>
      <w:r w:rsidR="000E1309">
        <w:t>, Commercial Rd, Melbourne, Victoria, Australia</w:t>
      </w:r>
      <w:r w:rsidR="0037788B">
        <w:rPr>
          <w:vertAlign w:val="superscript"/>
        </w:rPr>
        <w:t>7</w:t>
      </w:r>
      <w:r w:rsidR="003561DE">
        <w:t>.</w:t>
      </w:r>
    </w:p>
    <w:p w14:paraId="14165360" w14:textId="77777777" w:rsidR="009A3C0E" w:rsidRDefault="009A3C0E" w:rsidP="00074C15">
      <w:pPr>
        <w:spacing w:after="0" w:line="240" w:lineRule="auto"/>
        <w:ind w:left="1080"/>
      </w:pPr>
    </w:p>
    <w:p w14:paraId="6F1752FB" w14:textId="7F4BA5E8" w:rsidR="004C03D0" w:rsidRDefault="006029DE" w:rsidP="009A3C0E">
      <w:pPr>
        <w:pStyle w:val="ListParagraph"/>
        <w:numPr>
          <w:ilvl w:val="0"/>
          <w:numId w:val="29"/>
        </w:numPr>
        <w:spacing w:after="0" w:line="240" w:lineRule="auto"/>
      </w:pPr>
      <w:r w:rsidRPr="006029DE">
        <w:t>Rinaldo Bellomo</w:t>
      </w:r>
      <w:r w:rsidR="000460D4">
        <w:t>,</w:t>
      </w:r>
      <w:r w:rsidR="004C03D0">
        <w:t xml:space="preserve"> PhD</w:t>
      </w:r>
    </w:p>
    <w:p w14:paraId="03DAB743" w14:textId="11D5F0E4" w:rsidR="00D85D4F" w:rsidRPr="00AE7FC8" w:rsidRDefault="004C03D0" w:rsidP="00074C15">
      <w:pPr>
        <w:spacing w:after="0" w:line="240" w:lineRule="auto"/>
        <w:ind w:left="1080"/>
        <w:rPr>
          <w:vertAlign w:val="superscript"/>
        </w:rPr>
      </w:pPr>
      <w:r w:rsidRPr="002425F4">
        <w:t>Department of Intensive Care, Austin Hospital,</w:t>
      </w:r>
      <w:r w:rsidR="009A3C0E">
        <w:t xml:space="preserve"> </w:t>
      </w:r>
      <w:r w:rsidRPr="002425F4">
        <w:t>Department of Critical Care</w:t>
      </w:r>
      <w:r w:rsidR="0037788B">
        <w:rPr>
          <w:vertAlign w:val="superscript"/>
        </w:rPr>
        <w:t>8</w:t>
      </w:r>
      <w:r w:rsidR="003561DE">
        <w:t>.</w:t>
      </w:r>
      <w:r w:rsidRPr="002425F4">
        <w:t xml:space="preserve"> The University of Melbourne, Department of Intensive Care, Royal Melbourne Hospital, Melbourne, </w:t>
      </w:r>
      <w:r w:rsidR="000E1309">
        <w:t xml:space="preserve">Victoria, </w:t>
      </w:r>
      <w:r w:rsidRPr="002425F4">
        <w:t>Australia</w:t>
      </w:r>
      <w:r w:rsidR="0037788B">
        <w:rPr>
          <w:vertAlign w:val="superscript"/>
        </w:rPr>
        <w:t>9</w:t>
      </w:r>
      <w:r w:rsidR="003561DE">
        <w:t>.</w:t>
      </w:r>
    </w:p>
    <w:p w14:paraId="258DC82E" w14:textId="77777777" w:rsidR="009A3C0E" w:rsidRPr="004C03D0" w:rsidRDefault="009A3C0E" w:rsidP="00074C15">
      <w:pPr>
        <w:spacing w:after="0" w:line="240" w:lineRule="auto"/>
        <w:ind w:left="1080"/>
      </w:pPr>
    </w:p>
    <w:p w14:paraId="6F86144F" w14:textId="263EC1AD" w:rsidR="007D59F3" w:rsidRDefault="00042ADB" w:rsidP="009A3C0E">
      <w:pPr>
        <w:pStyle w:val="ListParagraph"/>
        <w:numPr>
          <w:ilvl w:val="0"/>
          <w:numId w:val="29"/>
        </w:numPr>
        <w:spacing w:after="0" w:line="240" w:lineRule="auto"/>
      </w:pPr>
      <w:r>
        <w:t>Al</w:t>
      </w:r>
      <w:r w:rsidR="001C5B2E">
        <w:t>a</w:t>
      </w:r>
      <w:r>
        <w:t>stair Brown</w:t>
      </w:r>
      <w:r w:rsidR="002F15AA">
        <w:t xml:space="preserve">, </w:t>
      </w:r>
      <w:proofErr w:type="spellStart"/>
      <w:r w:rsidR="002F15AA" w:rsidRPr="002F15AA">
        <w:t>BScMBChB</w:t>
      </w:r>
      <w:proofErr w:type="spellEnd"/>
      <w:r w:rsidR="002F15AA">
        <w:t xml:space="preserve"> </w:t>
      </w:r>
      <w:r w:rsidR="002F15AA" w:rsidRPr="002F15AA">
        <w:t>(Hons)</w:t>
      </w:r>
    </w:p>
    <w:p w14:paraId="3FA91D91" w14:textId="766FD326" w:rsidR="000E1309" w:rsidRPr="002425F4" w:rsidRDefault="007D59F3" w:rsidP="00074C15">
      <w:pPr>
        <w:spacing w:after="0" w:line="240" w:lineRule="auto"/>
        <w:ind w:left="1080"/>
      </w:pPr>
      <w:r>
        <w:t>Department of Critical Care Medicine, St Vincent’s Hospital Melbourne</w:t>
      </w:r>
      <w:r w:rsidR="0037788B">
        <w:rPr>
          <w:vertAlign w:val="superscript"/>
        </w:rPr>
        <w:t>10</w:t>
      </w:r>
      <w:r w:rsidR="003561DE">
        <w:t>.</w:t>
      </w:r>
      <w:r>
        <w:t xml:space="preserve"> </w:t>
      </w:r>
      <w:r w:rsidR="007205A0">
        <w:t xml:space="preserve"> </w:t>
      </w:r>
    </w:p>
    <w:p w14:paraId="436CD83D" w14:textId="0A9CC8AB" w:rsidR="00D85D4F" w:rsidRPr="00AE7FC8" w:rsidRDefault="007D59F3" w:rsidP="00074C15">
      <w:pPr>
        <w:spacing w:after="0" w:line="240" w:lineRule="auto"/>
        <w:ind w:left="1080"/>
        <w:rPr>
          <w:vertAlign w:val="superscript"/>
        </w:rPr>
      </w:pPr>
      <w:r>
        <w:lastRenderedPageBreak/>
        <w:t>Department of Critical Care Medicine, University of Melbourne, Melbourne, Australia</w:t>
      </w:r>
      <w:r w:rsidR="0037788B">
        <w:rPr>
          <w:vertAlign w:val="superscript"/>
        </w:rPr>
        <w:t>11</w:t>
      </w:r>
      <w:r w:rsidR="003561DE">
        <w:t>.</w:t>
      </w:r>
    </w:p>
    <w:p w14:paraId="40370400" w14:textId="77777777" w:rsidR="009A3C0E" w:rsidRDefault="009A3C0E" w:rsidP="00074C15">
      <w:pPr>
        <w:spacing w:after="0" w:line="240" w:lineRule="auto"/>
        <w:ind w:left="1080"/>
      </w:pPr>
    </w:p>
    <w:p w14:paraId="44495A57" w14:textId="12521BFE" w:rsidR="000E1309" w:rsidRDefault="006029DE" w:rsidP="009A3C0E">
      <w:pPr>
        <w:pStyle w:val="ListParagraph"/>
        <w:numPr>
          <w:ilvl w:val="0"/>
          <w:numId w:val="29"/>
        </w:numPr>
        <w:spacing w:after="0" w:line="240" w:lineRule="auto"/>
      </w:pPr>
      <w:r w:rsidRPr="006029DE">
        <w:t>Sha</w:t>
      </w:r>
      <w:r w:rsidR="00D1308C">
        <w:t>i</w:t>
      </w:r>
      <w:r w:rsidRPr="006029DE">
        <w:t>l</w:t>
      </w:r>
      <w:r w:rsidR="00484A3A">
        <w:t xml:space="preserve">esh </w:t>
      </w:r>
      <w:r w:rsidR="00B41038">
        <w:t>Bihari</w:t>
      </w:r>
      <w:r w:rsidR="000460D4">
        <w:t>,</w:t>
      </w:r>
      <w:r w:rsidR="00DC1E1C">
        <w:t xml:space="preserve"> PhD</w:t>
      </w:r>
    </w:p>
    <w:p w14:paraId="4CD923FA" w14:textId="1AD1EC80" w:rsidR="00DC1E1C" w:rsidRPr="00AE7FC8" w:rsidRDefault="00DC1E1C" w:rsidP="00074C15">
      <w:pPr>
        <w:spacing w:after="0" w:line="240" w:lineRule="auto"/>
        <w:ind w:left="1080"/>
        <w:rPr>
          <w:rFonts w:eastAsia="Times New Roman"/>
          <w:shd w:val="clear" w:color="auto" w:fill="FFFFFF"/>
          <w:vertAlign w:val="superscript"/>
          <w:lang w:val="en-AU" w:eastAsia="en-GB"/>
        </w:rPr>
      </w:pPr>
      <w:r w:rsidRPr="00074C15">
        <w:rPr>
          <w:rFonts w:eastAsia="Times New Roman"/>
          <w:lang w:val="en-AU" w:eastAsia="en-GB"/>
        </w:rPr>
        <w:t>Department of ICU, Flinders Medical Centre, Bedford Park, South Australia</w:t>
      </w:r>
      <w:r w:rsidR="00AE7FC8">
        <w:rPr>
          <w:rFonts w:eastAsia="Times New Roman"/>
          <w:vertAlign w:val="superscript"/>
          <w:lang w:val="en-AU" w:eastAsia="en-GB"/>
        </w:rPr>
        <w:t>11</w:t>
      </w:r>
      <w:r w:rsidR="003561DE">
        <w:t>.</w:t>
      </w:r>
      <w:r w:rsidR="007205A0">
        <w:rPr>
          <w:rFonts w:eastAsia="Times New Roman"/>
          <w:lang w:val="en-AU" w:eastAsia="en-GB"/>
        </w:rPr>
        <w:t xml:space="preserve">  </w:t>
      </w:r>
      <w:r w:rsidRPr="00074C15">
        <w:rPr>
          <w:rFonts w:eastAsia="Times New Roman"/>
          <w:lang w:val="en-AU" w:eastAsia="en-GB"/>
        </w:rPr>
        <w:t xml:space="preserve">College of Medicine and Public Health, Flinders University, </w:t>
      </w:r>
      <w:r w:rsidRPr="00074C15">
        <w:rPr>
          <w:rFonts w:eastAsia="Times New Roman"/>
          <w:shd w:val="clear" w:color="auto" w:fill="FFFFFF"/>
          <w:lang w:val="en-AU" w:eastAsia="en-GB"/>
        </w:rPr>
        <w:t>Bedford Park, South Australia</w:t>
      </w:r>
      <w:r w:rsidR="000E1309" w:rsidRPr="00074C15">
        <w:rPr>
          <w:rFonts w:eastAsia="Times New Roman"/>
          <w:shd w:val="clear" w:color="auto" w:fill="FFFFFF"/>
          <w:lang w:val="en-AU" w:eastAsia="en-GB"/>
        </w:rPr>
        <w:t>, Australia</w:t>
      </w:r>
      <w:r w:rsidR="0037788B">
        <w:rPr>
          <w:rFonts w:eastAsia="Times New Roman"/>
          <w:shd w:val="clear" w:color="auto" w:fill="FFFFFF"/>
          <w:vertAlign w:val="superscript"/>
          <w:lang w:val="en-AU" w:eastAsia="en-GB"/>
        </w:rPr>
        <w:t>12</w:t>
      </w:r>
      <w:r w:rsidR="003561DE">
        <w:t>.</w:t>
      </w:r>
    </w:p>
    <w:p w14:paraId="59B5DF7D" w14:textId="77777777" w:rsidR="009A3C0E" w:rsidRPr="000E1309" w:rsidRDefault="009A3C0E" w:rsidP="00074C15">
      <w:pPr>
        <w:spacing w:after="0" w:line="240" w:lineRule="auto"/>
        <w:ind w:left="1080"/>
      </w:pPr>
    </w:p>
    <w:p w14:paraId="5B790FF6" w14:textId="608F28D5" w:rsidR="008E472F" w:rsidRDefault="004C03D0" w:rsidP="009A3C0E">
      <w:pPr>
        <w:pStyle w:val="ListParagraph"/>
        <w:numPr>
          <w:ilvl w:val="0"/>
          <w:numId w:val="29"/>
        </w:numPr>
        <w:spacing w:after="0" w:line="240" w:lineRule="auto"/>
      </w:pPr>
      <w:proofErr w:type="spellStart"/>
      <w:r w:rsidRPr="00DF1A17">
        <w:t>Mozhu</w:t>
      </w:r>
      <w:proofErr w:type="spellEnd"/>
      <w:r w:rsidRPr="00DF1A17">
        <w:t xml:space="preserve"> Li</w:t>
      </w:r>
      <w:r w:rsidR="000460D4">
        <w:t>,</w:t>
      </w:r>
      <w:r>
        <w:t xml:space="preserve"> </w:t>
      </w:r>
      <w:proofErr w:type="spellStart"/>
      <w:r w:rsidRPr="00240A01">
        <w:t>MAdvClinNur</w:t>
      </w:r>
      <w:proofErr w:type="spellEnd"/>
      <w:r w:rsidRPr="00240A01">
        <w:t xml:space="preserve"> (</w:t>
      </w:r>
      <w:proofErr w:type="spellStart"/>
      <w:r w:rsidRPr="00240A01">
        <w:t>CritCare</w:t>
      </w:r>
      <w:proofErr w:type="spellEnd"/>
      <w:r w:rsidRPr="00240A01">
        <w:t>)</w:t>
      </w:r>
    </w:p>
    <w:p w14:paraId="4AC76D97" w14:textId="2FB4EEC9" w:rsidR="0032621B" w:rsidRDefault="0032621B" w:rsidP="0032621B">
      <w:pPr>
        <w:pStyle w:val="ListParagraph"/>
        <w:spacing w:after="0" w:line="240" w:lineRule="auto"/>
        <w:ind w:left="1080"/>
      </w:pPr>
      <w:r>
        <w:t>The Victorian Heart Hospital, Blackburn Rd, Clayton, Victoria, Australia. Monash Health School of Clinical Sciences, Clayton Rd, Clayton, Victoria, Australia.</w:t>
      </w:r>
    </w:p>
    <w:p w14:paraId="3B2B2BC9" w14:textId="77777777" w:rsidR="009A3C0E" w:rsidRDefault="009A3C0E" w:rsidP="00074C15">
      <w:pPr>
        <w:spacing w:after="0" w:line="240" w:lineRule="auto"/>
        <w:ind w:left="1080"/>
      </w:pPr>
    </w:p>
    <w:p w14:paraId="43F1242B" w14:textId="7823BC59" w:rsidR="008E472F" w:rsidRPr="009A3C0E" w:rsidRDefault="00A432EE" w:rsidP="009A3C0E">
      <w:pPr>
        <w:pStyle w:val="ListParagraph"/>
        <w:numPr>
          <w:ilvl w:val="0"/>
          <w:numId w:val="29"/>
        </w:numPr>
        <w:spacing w:after="0" w:line="240" w:lineRule="auto"/>
        <w:rPr>
          <w:rFonts w:ascii="Calibri" w:hAnsi="Calibri" w:cs="Calibri"/>
          <w:color w:val="000000"/>
        </w:rPr>
      </w:pPr>
      <w:r>
        <w:t>Alana Brown</w:t>
      </w:r>
      <w:r w:rsidR="000460D4">
        <w:t>,</w:t>
      </w:r>
      <w:r w:rsidR="000460D4" w:rsidRPr="009A3C0E">
        <w:rPr>
          <w:rFonts w:ascii="Calibri" w:hAnsi="Calibri" w:cs="Calibri"/>
          <w:color w:val="000000"/>
        </w:rPr>
        <w:t xml:space="preserve"> </w:t>
      </w:r>
      <w:proofErr w:type="spellStart"/>
      <w:r w:rsidR="000460D4" w:rsidRPr="009A3C0E">
        <w:rPr>
          <w:rFonts w:ascii="Calibri" w:hAnsi="Calibri" w:cs="Calibri"/>
          <w:color w:val="000000"/>
        </w:rPr>
        <w:t>GDipAdvClinNurs</w:t>
      </w:r>
      <w:proofErr w:type="spellEnd"/>
      <w:r w:rsidR="000460D4" w:rsidRPr="009A3C0E">
        <w:rPr>
          <w:rFonts w:ascii="Calibri" w:hAnsi="Calibri" w:cs="Calibri"/>
          <w:color w:val="000000"/>
        </w:rPr>
        <w:t xml:space="preserve"> (</w:t>
      </w:r>
      <w:proofErr w:type="spellStart"/>
      <w:r w:rsidR="000460D4" w:rsidRPr="009A3C0E">
        <w:rPr>
          <w:rFonts w:ascii="Calibri" w:hAnsi="Calibri" w:cs="Calibri"/>
          <w:color w:val="000000"/>
        </w:rPr>
        <w:t>CritC</w:t>
      </w:r>
      <w:proofErr w:type="spellEnd"/>
      <w:r w:rsidR="000460D4" w:rsidRPr="009A3C0E">
        <w:rPr>
          <w:rFonts w:ascii="Calibri" w:hAnsi="Calibri" w:cs="Calibri"/>
          <w:color w:val="000000"/>
        </w:rPr>
        <w:t>)</w:t>
      </w:r>
    </w:p>
    <w:p w14:paraId="7F67A481" w14:textId="77777777" w:rsidR="0032621B" w:rsidRPr="007205A0" w:rsidRDefault="0032621B" w:rsidP="0032621B">
      <w:pPr>
        <w:pStyle w:val="ListParagraph"/>
        <w:spacing w:after="0" w:line="240" w:lineRule="auto"/>
        <w:ind w:left="1080"/>
      </w:pPr>
      <w:r>
        <w:t>The Victorian Heart Hospital, Blackburn Rd, Clayton, Victoria, Australia. Monash Health School of Clinical Sciences, Clayton Rd, Clayton, Victoria, Australia.</w:t>
      </w:r>
    </w:p>
    <w:p w14:paraId="434EE3D1" w14:textId="77777777" w:rsidR="009A3C0E" w:rsidRDefault="009A3C0E" w:rsidP="00074C15">
      <w:pPr>
        <w:spacing w:after="0" w:line="240" w:lineRule="auto"/>
        <w:ind w:left="1080"/>
      </w:pPr>
    </w:p>
    <w:p w14:paraId="34ABD91C" w14:textId="7113CE8F" w:rsidR="00A16B96" w:rsidRDefault="006029DE" w:rsidP="009A3C0E">
      <w:pPr>
        <w:pStyle w:val="ListParagraph"/>
        <w:numPr>
          <w:ilvl w:val="0"/>
          <w:numId w:val="29"/>
        </w:numPr>
        <w:spacing w:after="0" w:line="240" w:lineRule="auto"/>
      </w:pPr>
      <w:r w:rsidRPr="006029DE">
        <w:t>Yahya Shehabi</w:t>
      </w:r>
      <w:r w:rsidR="00242ED9">
        <w:t xml:space="preserve">, </w:t>
      </w:r>
      <w:proofErr w:type="gramStart"/>
      <w:r w:rsidR="00242ED9">
        <w:t>M.B,B.S.</w:t>
      </w:r>
      <w:proofErr w:type="gramEnd"/>
      <w:r w:rsidR="00242ED9">
        <w:t xml:space="preserve"> PhD</w:t>
      </w:r>
    </w:p>
    <w:p w14:paraId="7FE6F6B3" w14:textId="284237E5" w:rsidR="00242ED9" w:rsidRPr="00AE7FC8" w:rsidRDefault="00242ED9" w:rsidP="00074C15">
      <w:pPr>
        <w:spacing w:after="0" w:line="240" w:lineRule="auto"/>
        <w:ind w:left="1080"/>
        <w:rPr>
          <w:vertAlign w:val="superscript"/>
        </w:rPr>
      </w:pPr>
      <w:r>
        <w:t>Monash Health School of Clinical Sciences, Clayton Rd, Clayton, Victoria</w:t>
      </w:r>
      <w:r w:rsidR="00AE7FC8">
        <w:t xml:space="preserve">. </w:t>
      </w:r>
      <w:r w:rsidR="00125254">
        <w:t>The Victorian Heart Hospital, Blackburn Rd, Clayton, Victoria, Australia.</w:t>
      </w:r>
      <w:r w:rsidR="007205A0">
        <w:t xml:space="preserve"> </w:t>
      </w:r>
      <w:r>
        <w:t>Clinical School of Medicine, University of New South Wales, Randwick, New South Wales, Australia</w:t>
      </w:r>
      <w:r w:rsidR="0037788B">
        <w:rPr>
          <w:vertAlign w:val="superscript"/>
        </w:rPr>
        <w:t>13</w:t>
      </w:r>
      <w:r w:rsidR="00125254" w:rsidRPr="00125254">
        <w:t>.</w:t>
      </w:r>
    </w:p>
    <w:p w14:paraId="11F4693E" w14:textId="77777777" w:rsidR="00AD3023" w:rsidRDefault="00AD3023" w:rsidP="00AD3023">
      <w:pPr>
        <w:spacing w:line="240" w:lineRule="auto"/>
        <w:rPr>
          <w:b/>
          <w:bCs/>
        </w:rPr>
      </w:pPr>
    </w:p>
    <w:p w14:paraId="3599129D" w14:textId="7B269378" w:rsidR="00D40798" w:rsidRDefault="00D40798" w:rsidP="00AD3023">
      <w:pPr>
        <w:spacing w:line="240" w:lineRule="auto"/>
        <w:rPr>
          <w:b/>
          <w:bCs/>
        </w:rPr>
      </w:pPr>
      <w:r w:rsidRPr="00115878">
        <w:rPr>
          <w:b/>
          <w:bCs/>
        </w:rPr>
        <w:t>ALBICS-AKI Investigators:</w:t>
      </w:r>
    </w:p>
    <w:p w14:paraId="6250B064" w14:textId="77777777" w:rsidR="008848FD" w:rsidRPr="00055456" w:rsidRDefault="008848FD" w:rsidP="008848FD">
      <w:pPr>
        <w:spacing w:line="240" w:lineRule="auto"/>
        <w:rPr>
          <w:b/>
          <w:bCs/>
        </w:rPr>
      </w:pPr>
      <w:r w:rsidRPr="008E472F">
        <w:t>Claire Harington</w:t>
      </w:r>
      <w:r>
        <w:t xml:space="preserve">, </w:t>
      </w:r>
      <w:r w:rsidRPr="007672D9">
        <w:t>Lewis Raymond</w:t>
      </w:r>
      <w:r>
        <w:t xml:space="preserve">, </w:t>
      </w:r>
      <w:r w:rsidRPr="008E472F">
        <w:t>Peter Grant</w:t>
      </w:r>
      <w:r>
        <w:t xml:space="preserve"> – Prince of Wales, and Prince of Wales Private Hospital, Randwick, New South Wales. Lisa Dougherty – </w:t>
      </w:r>
      <w:r w:rsidRPr="00B74D39">
        <w:t>Cabrini Health</w:t>
      </w:r>
      <w:r>
        <w:t xml:space="preserve">, Malvern, Victoria. </w:t>
      </w:r>
      <w:proofErr w:type="spellStart"/>
      <w:r>
        <w:t>Akinori</w:t>
      </w:r>
      <w:proofErr w:type="spellEnd"/>
      <w:r>
        <w:t xml:space="preserve"> Maeda, </w:t>
      </w:r>
      <w:proofErr w:type="spellStart"/>
      <w:r>
        <w:t>Atthapong</w:t>
      </w:r>
      <w:proofErr w:type="spellEnd"/>
      <w:r>
        <w:t xml:space="preserve"> </w:t>
      </w:r>
      <w:proofErr w:type="spellStart"/>
      <w:r>
        <w:t>Phongphithakchai</w:t>
      </w:r>
      <w:proofErr w:type="spellEnd"/>
      <w:r>
        <w:t xml:space="preserve">, Sofia Spano – </w:t>
      </w:r>
      <w:r w:rsidRPr="002425F4">
        <w:t xml:space="preserve">Austin Hospital, Melbourne, </w:t>
      </w:r>
      <w:r>
        <w:t xml:space="preserve">Victoria. David </w:t>
      </w:r>
      <w:proofErr w:type="spellStart"/>
      <w:r>
        <w:t>Bleetman</w:t>
      </w:r>
      <w:proofErr w:type="spellEnd"/>
      <w:r>
        <w:t xml:space="preserve">, Phoebe </w:t>
      </w:r>
      <w:proofErr w:type="spellStart"/>
      <w:r>
        <w:t>Darlison</w:t>
      </w:r>
      <w:proofErr w:type="spellEnd"/>
      <w:r>
        <w:t>,</w:t>
      </w:r>
      <w:r w:rsidRPr="007672D9">
        <w:t xml:space="preserve"> </w:t>
      </w:r>
      <w:r>
        <w:t xml:space="preserve">Jennifer </w:t>
      </w:r>
      <w:r w:rsidRPr="00D95C40">
        <w:rPr>
          <w:rFonts w:eastAsia="Times New Roman"/>
          <w:lang w:val="en-AU" w:eastAsia="en-GB"/>
        </w:rPr>
        <w:t>Holmes, Melissa King</w:t>
      </w:r>
      <w:r>
        <w:rPr>
          <w:rFonts w:eastAsia="Times New Roman"/>
          <w:lang w:val="en-AU" w:eastAsia="en-GB"/>
        </w:rPr>
        <w:t xml:space="preserve"> – </w:t>
      </w:r>
      <w:r w:rsidRPr="00D95C40">
        <w:rPr>
          <w:rFonts w:eastAsia="Times New Roman"/>
          <w:lang w:val="en-AU" w:eastAsia="en-GB"/>
        </w:rPr>
        <w:t>St Vincent’s</w:t>
      </w:r>
      <w:r>
        <w:t xml:space="preserve"> Hospital Melbourne</w:t>
      </w:r>
      <w:r w:rsidRPr="002F15AA">
        <w:t>, Fitzroy, Victoria</w:t>
      </w:r>
      <w:r>
        <w:t>.</w:t>
      </w:r>
      <w:r w:rsidRPr="00D95C40">
        <w:t xml:space="preserve"> </w:t>
      </w:r>
      <w:r w:rsidRPr="002F15AA">
        <w:t>Joanne McIntyre</w:t>
      </w:r>
      <w:r w:rsidRPr="00D95C40">
        <w:rPr>
          <w:rFonts w:eastAsia="Times New Roman"/>
          <w:lang w:val="en-AU" w:eastAsia="en-GB"/>
        </w:rPr>
        <w:t xml:space="preserve"> </w:t>
      </w:r>
      <w:r>
        <w:rPr>
          <w:rFonts w:eastAsia="Times New Roman"/>
          <w:lang w:val="en-AU" w:eastAsia="en-GB"/>
        </w:rPr>
        <w:t xml:space="preserve">– </w:t>
      </w:r>
      <w:r w:rsidRPr="002F15AA">
        <w:rPr>
          <w:rFonts w:eastAsia="Times New Roman"/>
          <w:lang w:val="en-AU" w:eastAsia="en-GB"/>
        </w:rPr>
        <w:t>Department of ICU, Flinders Medical Centre, Bedford Park, South Australia</w:t>
      </w:r>
      <w:r>
        <w:rPr>
          <w:rFonts w:eastAsia="Times New Roman"/>
          <w:lang w:val="en-AU" w:eastAsia="en-GB"/>
        </w:rPr>
        <w:t>; All in Australia.</w:t>
      </w:r>
      <w:r w:rsidRPr="00D95C40">
        <w:t xml:space="preserve"> </w:t>
      </w:r>
      <w:r>
        <w:t xml:space="preserve">Vanessa </w:t>
      </w:r>
      <w:proofErr w:type="spellStart"/>
      <w:r>
        <w:t>Bottari</w:t>
      </w:r>
      <w:proofErr w:type="spellEnd"/>
      <w:r w:rsidRPr="00D95C40">
        <w:rPr>
          <w:rFonts w:eastAsia="Times New Roman"/>
          <w:lang w:val="en-AU" w:eastAsia="en-GB"/>
        </w:rPr>
        <w:t xml:space="preserve"> </w:t>
      </w:r>
      <w:r>
        <w:rPr>
          <w:rFonts w:eastAsia="Times New Roman"/>
          <w:lang w:val="en-AU" w:eastAsia="en-GB"/>
        </w:rPr>
        <w:t xml:space="preserve">and </w:t>
      </w:r>
      <w:r w:rsidRPr="008E472F">
        <w:rPr>
          <w:rFonts w:eastAsia="Times New Roman"/>
          <w:lang w:val="en-AU" w:eastAsia="en-GB"/>
        </w:rPr>
        <w:t>Francesco Alban</w:t>
      </w:r>
      <w:r>
        <w:rPr>
          <w:rFonts w:eastAsia="Times New Roman"/>
          <w:lang w:val="en-AU" w:eastAsia="en-GB"/>
        </w:rPr>
        <w:t xml:space="preserve">o – </w:t>
      </w:r>
      <w:proofErr w:type="spellStart"/>
      <w:r>
        <w:t>Careggi</w:t>
      </w:r>
      <w:proofErr w:type="spellEnd"/>
      <w:r>
        <w:t xml:space="preserve"> University Hospital, Florence, Italy.</w:t>
      </w:r>
    </w:p>
    <w:p w14:paraId="69290B10" w14:textId="7DA7B2AF" w:rsidR="0061624B" w:rsidRPr="0061624B" w:rsidRDefault="0061624B" w:rsidP="007205A0">
      <w:pPr>
        <w:spacing w:after="0"/>
        <w:rPr>
          <w:b/>
          <w:bCs/>
        </w:rPr>
      </w:pPr>
      <w:r w:rsidRPr="0061624B">
        <w:rPr>
          <w:b/>
          <w:bCs/>
        </w:rPr>
        <w:t>Corresponding author:</w:t>
      </w:r>
    </w:p>
    <w:p w14:paraId="43BDC07A" w14:textId="4DAF199F" w:rsidR="0061624B" w:rsidRDefault="0061624B" w:rsidP="007205A0">
      <w:pPr>
        <w:spacing w:after="0"/>
      </w:pPr>
      <w:r w:rsidRPr="006029DE">
        <w:t>Mayurathan Balachandran</w:t>
      </w:r>
      <w:r>
        <w:t>, MD.</w:t>
      </w:r>
    </w:p>
    <w:p w14:paraId="56E01F6A" w14:textId="0B6ACE0D" w:rsidR="0061624B" w:rsidRDefault="0061624B" w:rsidP="007205A0">
      <w:pPr>
        <w:spacing w:after="0"/>
      </w:pPr>
      <w:r>
        <w:t>Monash Health – Critical Care Services – Clayton Rd – Clayton, Victoria 3168, Australia</w:t>
      </w:r>
    </w:p>
    <w:p w14:paraId="20BFD966" w14:textId="185DDC78" w:rsidR="0061624B" w:rsidRPr="002F15AA" w:rsidRDefault="0061624B" w:rsidP="007205A0">
      <w:pPr>
        <w:spacing w:after="0"/>
      </w:pPr>
      <w:r w:rsidRPr="002F15AA">
        <w:t xml:space="preserve">Telephone: </w:t>
      </w:r>
      <w:r w:rsidR="002F15AA" w:rsidRPr="002F15AA">
        <w:t>+61 3 9594 6666</w:t>
      </w:r>
    </w:p>
    <w:p w14:paraId="24300A24" w14:textId="2D06EC65" w:rsidR="0061624B" w:rsidRDefault="0061624B" w:rsidP="007205A0">
      <w:pPr>
        <w:spacing w:after="0"/>
      </w:pPr>
      <w:r w:rsidRPr="002F15AA">
        <w:t xml:space="preserve">Email: </w:t>
      </w:r>
      <w:proofErr w:type="gramStart"/>
      <w:r w:rsidR="002F15AA" w:rsidRPr="002F15AA">
        <w:t>mayurathan.balachandran@monashhealth.org</w:t>
      </w:r>
      <w:r w:rsidR="007205A0">
        <w:t>;</w:t>
      </w:r>
      <w:proofErr w:type="gramEnd"/>
    </w:p>
    <w:p w14:paraId="03FEF0AF" w14:textId="669A62B1" w:rsidR="009D0D96" w:rsidRDefault="00D1308C" w:rsidP="007205A0">
      <w:pPr>
        <w:spacing w:after="0"/>
      </w:pPr>
      <w:r w:rsidRPr="0061624B">
        <w:rPr>
          <w:b/>
          <w:bCs/>
        </w:rPr>
        <w:t>Keywords</w:t>
      </w:r>
      <w:r>
        <w:t xml:space="preserve">: </w:t>
      </w:r>
      <w:r w:rsidR="00022979">
        <w:t xml:space="preserve">Renal failure, fluid therapy, </w:t>
      </w:r>
      <w:r w:rsidR="00FD37D4">
        <w:t xml:space="preserve">KDIGO, </w:t>
      </w:r>
      <w:r w:rsidR="00022979">
        <w:t>colloids, dialysis, postoperative risk</w:t>
      </w:r>
    </w:p>
    <w:p w14:paraId="360D5DC3" w14:textId="1573EE96" w:rsidR="00937E57" w:rsidRPr="00BE2DC6" w:rsidRDefault="00937E57" w:rsidP="007205A0">
      <w:pPr>
        <w:spacing w:after="0"/>
      </w:pPr>
      <w:r w:rsidRPr="0061624B">
        <w:rPr>
          <w:b/>
          <w:bCs/>
        </w:rPr>
        <w:t>Abstract word count</w:t>
      </w:r>
      <w:r w:rsidRPr="00BE2DC6">
        <w:t>:</w:t>
      </w:r>
      <w:r w:rsidR="00BE2DC6" w:rsidRPr="00BE2DC6">
        <w:t xml:space="preserve"> 28</w:t>
      </w:r>
      <w:r w:rsidR="00DF45F3">
        <w:t>0</w:t>
      </w:r>
    </w:p>
    <w:p w14:paraId="5309389E" w14:textId="7C8248B1" w:rsidR="006029DE" w:rsidRPr="006029DE" w:rsidRDefault="00937E57" w:rsidP="007205A0">
      <w:pPr>
        <w:spacing w:after="0"/>
      </w:pPr>
      <w:r w:rsidRPr="0061624B">
        <w:rPr>
          <w:b/>
          <w:bCs/>
        </w:rPr>
        <w:t>Text word count</w:t>
      </w:r>
      <w:r w:rsidRPr="00A96F75">
        <w:t>:</w:t>
      </w:r>
      <w:r w:rsidR="00A96F75" w:rsidRPr="00A96F75">
        <w:t xml:space="preserve"> </w:t>
      </w:r>
      <w:r w:rsidR="00E342AF">
        <w:t>3</w:t>
      </w:r>
      <w:r w:rsidR="00692FAA">
        <w:t>1</w:t>
      </w:r>
      <w:r w:rsidR="00E342AF">
        <w:t>86</w:t>
      </w:r>
      <w:r w:rsidR="006029DE" w:rsidRPr="006029DE">
        <w:br w:type="page"/>
      </w:r>
    </w:p>
    <w:p w14:paraId="23CDD859" w14:textId="68D3AA33" w:rsidR="006029DE" w:rsidRPr="00EC0A8A" w:rsidRDefault="009E1F08" w:rsidP="00EC0A8A">
      <w:pPr>
        <w:pStyle w:val="Heading1"/>
      </w:pPr>
      <w:r w:rsidRPr="00EC0A8A">
        <w:lastRenderedPageBreak/>
        <w:t>ABSTRACT</w:t>
      </w:r>
    </w:p>
    <w:p w14:paraId="2AF184BB" w14:textId="7C67B6D8" w:rsidR="006029DE" w:rsidRDefault="00A647CD" w:rsidP="00EC0A8A">
      <w:pPr>
        <w:pStyle w:val="Heading2"/>
      </w:pPr>
      <w:r>
        <w:t>Background</w:t>
      </w:r>
    </w:p>
    <w:p w14:paraId="60FB4A28" w14:textId="580BA773" w:rsidR="005C210E" w:rsidRDefault="00A432EE" w:rsidP="009E1F08">
      <w:r w:rsidRPr="00A432EE">
        <w:t xml:space="preserve">The </w:t>
      </w:r>
      <w:r>
        <w:t xml:space="preserve">incidence of </w:t>
      </w:r>
      <w:r w:rsidR="00D90C84">
        <w:t xml:space="preserve">cardiac surgery associated </w:t>
      </w:r>
      <w:r>
        <w:t>acute kidney injury</w:t>
      </w:r>
      <w:r w:rsidR="00F07801">
        <w:t xml:space="preserve"> (</w:t>
      </w:r>
      <w:r w:rsidR="00D90C84">
        <w:t>CS-</w:t>
      </w:r>
      <w:r w:rsidR="00F07801">
        <w:t>AKI)</w:t>
      </w:r>
      <w:r>
        <w:t xml:space="preserve"> remains high</w:t>
      </w:r>
      <w:r w:rsidR="00F07801">
        <w:t xml:space="preserve">. Patients who develop AKI after cardiac surgery are at higher risk of persistent renal dysfunction and increased long-term mortality. </w:t>
      </w:r>
      <w:r w:rsidR="00D90C84">
        <w:t xml:space="preserve">The risk of </w:t>
      </w:r>
      <w:r w:rsidR="00A52136">
        <w:t xml:space="preserve">CS-AKI is significantly increased in patients with chronic kidney disease and in patients having prolonged bypass for complex surgery. Previous trials of albumin did not show any benefit in prevention of CS-AKI. These trials, however, did not focus on </w:t>
      </w:r>
      <w:r w:rsidR="007344CE">
        <w:t>high-risk</w:t>
      </w:r>
      <w:r w:rsidR="00A52136">
        <w:t xml:space="preserve"> patients and used albumin as a resuscitation strategy. </w:t>
      </w:r>
      <w:r w:rsidR="00F07801">
        <w:t xml:space="preserve"> </w:t>
      </w:r>
      <w:r w:rsidR="007344CE">
        <w:t>The aim of ALBICS-AKI is to demonstrate the effect of concentrated albumin infusion on CS-AKI in high-risk patients undergoing cardiac surgery</w:t>
      </w:r>
      <w:r w:rsidR="00FE3037">
        <w:t xml:space="preserve"> compared with standard care.</w:t>
      </w:r>
    </w:p>
    <w:p w14:paraId="499E98F9" w14:textId="64AA887D" w:rsidR="005C210E" w:rsidRPr="007344CE" w:rsidRDefault="00A63EE9" w:rsidP="00EC0A8A">
      <w:pPr>
        <w:pStyle w:val="Heading2"/>
      </w:pPr>
      <w:r>
        <w:t>Methods</w:t>
      </w:r>
    </w:p>
    <w:p w14:paraId="1E0CAF15" w14:textId="5CD29A51" w:rsidR="005C210E" w:rsidRDefault="007344CE" w:rsidP="009E1F08">
      <w:r>
        <w:t xml:space="preserve">ALBICS-AKI is an investigator initiated, multicentre, randomised, open label trial. Seven centres in Australia and Italy will participate in the trial. </w:t>
      </w:r>
      <w:r w:rsidR="002812B9">
        <w:t>We will randomise 620 a</w:t>
      </w:r>
      <w:r w:rsidR="0023458D">
        <w:t>dult p</w:t>
      </w:r>
      <w:r w:rsidR="00D75171">
        <w:t xml:space="preserve">atients </w:t>
      </w:r>
      <w:r w:rsidR="002812B9">
        <w:t>who will undergo</w:t>
      </w:r>
      <w:r w:rsidR="0023458D">
        <w:t xml:space="preserve"> on-pump cardia</w:t>
      </w:r>
      <w:r w:rsidR="00BB66E5">
        <w:t>c</w:t>
      </w:r>
      <w:r w:rsidR="0023458D">
        <w:t xml:space="preserve"> surgery with one of the following</w:t>
      </w:r>
      <w:r w:rsidR="00BB66E5">
        <w:t xml:space="preserve">: </w:t>
      </w:r>
      <w:r w:rsidR="0023458D">
        <w:t xml:space="preserve">an estimated glomerular filtration rate </w:t>
      </w:r>
      <w:r w:rsidR="00BE2DC6">
        <w:t>&lt;</w:t>
      </w:r>
      <w:r w:rsidR="0023458D">
        <w:t>60 ml/min/1.73m</w:t>
      </w:r>
      <w:r w:rsidR="0023458D">
        <w:rPr>
          <w:vertAlign w:val="superscript"/>
        </w:rPr>
        <w:t>2</w:t>
      </w:r>
      <w:r w:rsidR="0023458D">
        <w:t xml:space="preserve">, combined valve/s, coronary artery, or surgery involving thoracic aorta. </w:t>
      </w:r>
      <w:r w:rsidR="00FE3037">
        <w:t xml:space="preserve">Within 6 hours after surgery, a 20% albumin infusion will commence at 20ml/h for 15 hours. All patients will receive standard care as </w:t>
      </w:r>
      <w:r w:rsidR="00D10F81">
        <w:t xml:space="preserve">per institutional protocols. The primary outcome is the proportion of patients with AKI according to creatinine based KDIGO definition at hospital discharge or day 28, whichever comes first. Secondary outcomes include </w:t>
      </w:r>
      <w:r w:rsidR="002812B9">
        <w:t xml:space="preserve">Major Adverse Kidney Events at day 28, AKI stage II </w:t>
      </w:r>
      <w:r w:rsidR="00BE2DC6">
        <w:t>and</w:t>
      </w:r>
      <w:r w:rsidR="002812B9">
        <w:t xml:space="preserve"> III, need for renal replacement therapy, and hospital mortality.</w:t>
      </w:r>
    </w:p>
    <w:p w14:paraId="5CB95A83" w14:textId="62DE8DA7" w:rsidR="005C210E" w:rsidRPr="002812B9" w:rsidRDefault="00927BCE" w:rsidP="00EC0A8A">
      <w:pPr>
        <w:pStyle w:val="Heading2"/>
      </w:pPr>
      <w:r w:rsidRPr="002812B9">
        <w:t xml:space="preserve">Ethics and dissemination </w:t>
      </w:r>
    </w:p>
    <w:p w14:paraId="648933C9" w14:textId="0C34AEB9" w:rsidR="006F1315" w:rsidRDefault="002812B9" w:rsidP="009E1F08">
      <w:r>
        <w:t xml:space="preserve">The trial was approved by Monash Health </w:t>
      </w:r>
      <w:r w:rsidR="00AA33DA">
        <w:t xml:space="preserve">Lead Research Committee for Australian sites and by the Italian Medicine Agency for Italian sites. The estimated study completion date is Sep 2024. The results will be presented at major conferences and submitted for publication in peer-reviewed journals. </w:t>
      </w:r>
    </w:p>
    <w:p w14:paraId="024AD80C" w14:textId="557FDDD1" w:rsidR="006F1315" w:rsidRPr="00AA33DA" w:rsidRDefault="006F1315" w:rsidP="00EC0A8A">
      <w:pPr>
        <w:pStyle w:val="Heading2"/>
      </w:pPr>
      <w:r w:rsidRPr="00AA33DA">
        <w:lastRenderedPageBreak/>
        <w:t xml:space="preserve">Trial registration number </w:t>
      </w:r>
    </w:p>
    <w:p w14:paraId="3B96F5E1" w14:textId="210974B0" w:rsidR="000C3951" w:rsidRDefault="000C3951" w:rsidP="009E1F08">
      <w:r w:rsidRPr="000C3951">
        <w:t>Australian New Zealand Clinical Trials Registry ACTRN12619001355167</w:t>
      </w:r>
    </w:p>
    <w:p w14:paraId="12F51562" w14:textId="6A097A5A" w:rsidR="00B96A5D" w:rsidRDefault="006029DE" w:rsidP="00EC0A8A">
      <w:pPr>
        <w:pStyle w:val="Heading1"/>
      </w:pPr>
      <w:r w:rsidRPr="006029DE">
        <w:br w:type="page"/>
      </w:r>
      <w:r w:rsidR="00B0515A" w:rsidRPr="00392762">
        <w:lastRenderedPageBreak/>
        <w:t>INTRODUCTION</w:t>
      </w:r>
    </w:p>
    <w:p w14:paraId="78C0C849" w14:textId="1E450EA0" w:rsidR="00392762" w:rsidRDefault="00CE54A5" w:rsidP="009E1F08">
      <w:r>
        <w:t>Cardiac surgery associated a</w:t>
      </w:r>
      <w:r w:rsidR="002E6372">
        <w:t>cute kidney injury</w:t>
      </w:r>
      <w:r>
        <w:t xml:space="preserve"> (</w:t>
      </w:r>
      <w:r w:rsidR="00BB66E5">
        <w:t>CS-AKI</w:t>
      </w:r>
      <w:r>
        <w:t xml:space="preserve">) </w:t>
      </w:r>
      <w:r w:rsidR="002E6372">
        <w:t>is common</w:t>
      </w:r>
      <w:r>
        <w:t>. In a</w:t>
      </w:r>
      <w:r w:rsidR="002E6372">
        <w:t xml:space="preserve"> cohort of </w:t>
      </w:r>
      <w:r w:rsidR="00F43981">
        <w:t xml:space="preserve">more than </w:t>
      </w:r>
      <w:r w:rsidR="002E6372">
        <w:t>25,0</w:t>
      </w:r>
      <w:r w:rsidR="00F43981">
        <w:t>00</w:t>
      </w:r>
      <w:r w:rsidR="002E6372">
        <w:t xml:space="preserve"> patients</w:t>
      </w:r>
      <w:r>
        <w:t xml:space="preserve">, </w:t>
      </w:r>
      <w:r w:rsidR="00F43981">
        <w:t xml:space="preserve">the reported incidence of </w:t>
      </w:r>
      <w:r w:rsidR="00BB66E5">
        <w:t>CS-AKI</w:t>
      </w:r>
      <w:r>
        <w:t xml:space="preserve"> was </w:t>
      </w:r>
      <w:r w:rsidR="002E6372">
        <w:t>30%</w:t>
      </w:r>
      <w:r w:rsidR="00F43981">
        <w:t xml:space="preserve"> </w:t>
      </w:r>
      <w:r w:rsidR="002E6372">
        <w:fldChar w:fldCharType="begin"/>
      </w:r>
      <w:r w:rsidR="000609FA">
        <w:instrText xml:space="preserve"> ADDIN EN.CITE &lt;EndNote&gt;&lt;Cite&gt;&lt;Author&gt;Robert&lt;/Author&gt;&lt;Year&gt;2010&lt;/Year&gt;&lt;RecNum&gt;150&lt;/RecNum&gt;&lt;DisplayText&gt;[1]&lt;/DisplayText&gt;&lt;record&gt;&lt;rec-number&gt;150&lt;/rec-number&gt;&lt;foreign-keys&gt;&lt;key app="EN" db-id="2daazses95ftfne2epc5tvzl9v2spdr0sda5" timestamp="1557826330"&gt;150&lt;/key&gt;&lt;/foreign-keys&gt;&lt;ref-type name="Journal Article"&gt;17&lt;/ref-type&gt;&lt;contributors&gt;&lt;authors&gt;&lt;author&gt;Robert, Alina M.&lt;/author&gt;&lt;author&gt;Kramer, Robert S.&lt;/author&gt;&lt;author&gt;Dacey, Lawrence J.&lt;/author&gt;&lt;author&gt;Charlesworth, David C.&lt;/author&gt;&lt;author&gt;Leavitt, Bruce J.&lt;/author&gt;&lt;author&gt;Helm, Robert E.&lt;/author&gt;&lt;author&gt;Hernandez, Felix&lt;/author&gt;&lt;author&gt;Sardella, Gerald L.&lt;/author&gt;&lt;author&gt;Frumiento, Carmine&lt;/author&gt;&lt;author&gt;Likosky, Donald S.&lt;/author&gt;&lt;author&gt;Brown, Jeremiah R.&lt;/author&gt;&lt;/authors&gt;&lt;/contributors&gt;&lt;titles&gt;&lt;title&gt;Cardiac surgery-associated acute kidney injury: a comparison of two consensus criteria&lt;/title&gt;&lt;secondary-title&gt;The annals of thoracic surgery.&lt;/secondary-title&gt;&lt;/titles&gt;&lt;periodical&gt;&lt;full-title&gt;The annals of thoracic surgery.&lt;/full-title&gt;&lt;/periodical&gt;&lt;pages&gt;1939-1943&lt;/pages&gt;&lt;volume&gt;90&lt;/volume&gt;&lt;number&gt;6&lt;/number&gt;&lt;dates&gt;&lt;year&gt;2010&lt;/year&gt;&lt;/dates&gt;&lt;pub-location&gt;[New York, N.Y.] :&lt;/pub-location&gt;&lt;isbn&gt;0003-4975&lt;/isbn&gt;&lt;urls&gt;&lt;related-urls&gt;&lt;url&gt;https://www.annalsthoracicsurgery.org/article/S0003-4975(10)01868-0/pdf&lt;/url&gt;&lt;/related-urls&gt;&lt;/urls&gt;&lt;electronic-resource-num&gt;10.1016/j.athoracsur.2010.08.018&lt;/electronic-resource-num&gt;&lt;/record&gt;&lt;/Cite&gt;&lt;/EndNote&gt;</w:instrText>
      </w:r>
      <w:r w:rsidR="002E6372">
        <w:fldChar w:fldCharType="separate"/>
      </w:r>
      <w:r w:rsidR="000609FA">
        <w:rPr>
          <w:noProof/>
        </w:rPr>
        <w:t>[1]</w:t>
      </w:r>
      <w:r w:rsidR="002E6372">
        <w:fldChar w:fldCharType="end"/>
      </w:r>
      <w:r w:rsidR="002E6372">
        <w:t xml:space="preserve">. </w:t>
      </w:r>
      <w:r w:rsidR="00E803C4">
        <w:t>R</w:t>
      </w:r>
      <w:r w:rsidR="002E6372">
        <w:t xml:space="preserve">ecent trials </w:t>
      </w:r>
      <w:r w:rsidR="00991A3C">
        <w:t xml:space="preserve">investigating </w:t>
      </w:r>
      <w:r w:rsidR="00BB66E5">
        <w:t>CS-AKI</w:t>
      </w:r>
      <w:r>
        <w:t xml:space="preserve"> in </w:t>
      </w:r>
      <w:r w:rsidR="005F55DD">
        <w:t>high-risk</w:t>
      </w:r>
      <w:r>
        <w:t xml:space="preserve"> </w:t>
      </w:r>
      <w:r w:rsidR="00E803C4">
        <w:t>populations</w:t>
      </w:r>
      <w:r w:rsidR="005F55DD">
        <w:t xml:space="preserve">, </w:t>
      </w:r>
      <w:r w:rsidR="00BB66E5">
        <w:t xml:space="preserve">based on </w:t>
      </w:r>
      <w:r w:rsidR="005F55DD">
        <w:t xml:space="preserve">factors such as surgical complexity and baseline renal function, </w:t>
      </w:r>
      <w:r>
        <w:t>suggested a</w:t>
      </w:r>
      <w:r w:rsidR="00E803C4">
        <w:t xml:space="preserve"> </w:t>
      </w:r>
      <w:r w:rsidR="005F55DD">
        <w:t>background incidence</w:t>
      </w:r>
      <w:r w:rsidR="00E803C4">
        <w:t xml:space="preserve"> as high as 74%</w:t>
      </w:r>
      <w:r w:rsidR="00032501">
        <w:t xml:space="preserve"> </w:t>
      </w:r>
      <w:r w:rsidR="00E803C4">
        <w:fldChar w:fldCharType="begin">
          <w:fldData xml:space="preserve">PEVuZE5vdGU+PENpdGU+PEF1dGhvcj5NY0N1bGxvdWdoPC9BdXRob3I+PFllYXI+MjAxNjwvWWVh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=
</w:fldData>
        </w:fldChar>
      </w:r>
      <w:r w:rsidR="000609FA">
        <w:instrText xml:space="preserve"> ADDIN EN.CITE </w:instrText>
      </w:r>
      <w:r w:rsidR="000609FA">
        <w:fldChar w:fldCharType="begin">
          <w:fldData xml:space="preserve">PEVuZE5vdGU+PENpdGU+PEF1dGhvcj5NY0N1bGxvdWdoPC9BdXRob3I+PFllYXI+MjAxNjwvWWVh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=
</w:fldData>
        </w:fldChar>
      </w:r>
      <w:r w:rsidR="000609FA">
        <w:instrText xml:space="preserve"> ADDIN EN.CITE.DATA </w:instrText>
      </w:r>
      <w:r w:rsidR="000609FA">
        <w:fldChar w:fldCharType="end"/>
      </w:r>
      <w:r w:rsidR="00E803C4">
        <w:fldChar w:fldCharType="separate"/>
      </w:r>
      <w:r w:rsidR="000609FA">
        <w:rPr>
          <w:noProof/>
        </w:rPr>
        <w:t>[2-5]</w:t>
      </w:r>
      <w:r w:rsidR="00E803C4">
        <w:fldChar w:fldCharType="end"/>
      </w:r>
      <w:r w:rsidR="00E803C4">
        <w:t xml:space="preserve">. </w:t>
      </w:r>
      <w:r w:rsidR="00811A64">
        <w:t>P</w:t>
      </w:r>
      <w:r w:rsidR="005F55DD">
        <w:t>ersistent renal dysfunction at 90</w:t>
      </w:r>
      <w:r w:rsidR="00B11366">
        <w:t>-</w:t>
      </w:r>
      <w:r w:rsidR="005F55DD">
        <w:t>days</w:t>
      </w:r>
      <w:r w:rsidR="00811A64">
        <w:t xml:space="preserve"> occurred</w:t>
      </w:r>
      <w:r w:rsidR="005F55DD">
        <w:t xml:space="preserve"> in</w:t>
      </w:r>
      <w:r w:rsidR="00A76085">
        <w:t xml:space="preserve"> 24% of high-risk patients who developed </w:t>
      </w:r>
      <w:r w:rsidR="00BB66E5">
        <w:t>CS-AKI</w:t>
      </w:r>
      <w:r w:rsidR="00032501">
        <w:t xml:space="preserve"> </w:t>
      </w:r>
      <w:r w:rsidR="00074190">
        <w:fldChar w:fldCharType="begin">
          <w:fldData xml:space="preserve">PEVuZE5vdGU+PENpdGU+PEF1dGhvcj5aYXJib2NrPC9BdXRob3I+PFllYXI+MjAxNzwvWWVhcj48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</w:fldData>
        </w:fldChar>
      </w:r>
      <w:r w:rsidR="000609FA">
        <w:instrText xml:space="preserve"> ADDIN EN.CITE </w:instrText>
      </w:r>
      <w:r w:rsidR="000609FA">
        <w:fldChar w:fldCharType="begin">
          <w:fldData xml:space="preserve">PEVuZE5vdGU+PENpdGU+PEF1dGhvcj5aYXJib2NrPC9BdXRob3I+PFllYXI+MjAxNzwvWWVhcj48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</w:fldData>
        </w:fldChar>
      </w:r>
      <w:r w:rsidR="000609FA">
        <w:instrText xml:space="preserve"> ADDIN EN.CITE.DATA </w:instrText>
      </w:r>
      <w:r w:rsidR="000609FA">
        <w:fldChar w:fldCharType="end"/>
      </w:r>
      <w:r w:rsidR="00074190">
        <w:fldChar w:fldCharType="separate"/>
      </w:r>
      <w:r w:rsidR="000609FA">
        <w:rPr>
          <w:noProof/>
        </w:rPr>
        <w:t>[6]</w:t>
      </w:r>
      <w:r w:rsidR="00074190">
        <w:fldChar w:fldCharType="end"/>
      </w:r>
      <w:r w:rsidR="00811A64">
        <w:t xml:space="preserve"> </w:t>
      </w:r>
      <w:r w:rsidR="005B6B64">
        <w:t>and was</w:t>
      </w:r>
      <w:r w:rsidR="00A76085">
        <w:t xml:space="preserve"> associated with increased long-term mortality and risk of severe </w:t>
      </w:r>
      <w:r w:rsidR="005154DC">
        <w:t>chronic kidney disease</w:t>
      </w:r>
      <w:r w:rsidR="00032501">
        <w:t xml:space="preserve"> </w:t>
      </w:r>
      <w:r w:rsidR="00A76085">
        <w:fldChar w:fldCharType="begin">
          <w:fldData xml:space="preserve">PEVuZE5vdGU+PENpdGU+PEF1dGhvcj5QYWxvbWJhPC9BdXRob3I+PFllYXI+MjAxNzwvWWVhcj48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</w:fldData>
        </w:fldChar>
      </w:r>
      <w:r w:rsidR="000609FA">
        <w:instrText xml:space="preserve"> ADDIN EN.CITE </w:instrText>
      </w:r>
      <w:r w:rsidR="000609FA">
        <w:fldChar w:fldCharType="begin">
          <w:fldData xml:space="preserve">PEVuZE5vdGU+PENpdGU+PEF1dGhvcj5QYWxvbWJhPC9BdXRob3I+PFllYXI+MjAxNzwvWWVhcj48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</w:fldData>
        </w:fldChar>
      </w:r>
      <w:r w:rsidR="000609FA">
        <w:instrText xml:space="preserve"> ADDIN EN.CITE.DATA </w:instrText>
      </w:r>
      <w:r w:rsidR="000609FA">
        <w:fldChar w:fldCharType="end"/>
      </w:r>
      <w:r w:rsidR="00A76085">
        <w:fldChar w:fldCharType="separate"/>
      </w:r>
      <w:r w:rsidR="000609FA">
        <w:rPr>
          <w:noProof/>
        </w:rPr>
        <w:t>[7-9]</w:t>
      </w:r>
      <w:r w:rsidR="00A76085">
        <w:fldChar w:fldCharType="end"/>
      </w:r>
      <w:r w:rsidR="00A76085">
        <w:t xml:space="preserve">. </w:t>
      </w:r>
      <w:r w:rsidR="005154DC">
        <w:t xml:space="preserve">The burden of </w:t>
      </w:r>
      <w:r w:rsidR="00BB66E5">
        <w:t>CS-AKI</w:t>
      </w:r>
      <w:r w:rsidR="005154DC">
        <w:t xml:space="preserve"> is likely to increase with increasing comorbid conditions, and complexity of </w:t>
      </w:r>
      <w:r w:rsidR="00634B70">
        <w:t>cardiac surgery</w:t>
      </w:r>
      <w:r w:rsidR="00032501">
        <w:t xml:space="preserve"> </w:t>
      </w:r>
      <w:r w:rsidR="00253888">
        <w:fldChar w:fldCharType="begin">
          <w:fldData xml:space="preserve">PEVuZE5vdGU+PENpdGU+PEF1dGhvcj5Nb3JpZHphZGVoPC9BdXRob3I+PFllYXI+MjAyMTwvWWVh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</w:fldData>
        </w:fldChar>
      </w:r>
      <w:r w:rsidR="000609FA">
        <w:instrText xml:space="preserve"> ADDIN EN.CITE </w:instrText>
      </w:r>
      <w:r w:rsidR="000609FA">
        <w:fldChar w:fldCharType="begin">
          <w:fldData xml:space="preserve">PEVuZE5vdGU+PENpdGU+PEF1dGhvcj5Nb3JpZHphZGVoPC9BdXRob3I+PFllYXI+MjAyMTwvWWVh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</w:fldData>
        </w:fldChar>
      </w:r>
      <w:r w:rsidR="000609FA">
        <w:instrText xml:space="preserve"> ADDIN EN.CITE.DATA </w:instrText>
      </w:r>
      <w:r w:rsidR="000609FA">
        <w:fldChar w:fldCharType="end"/>
      </w:r>
      <w:r w:rsidR="00253888">
        <w:fldChar w:fldCharType="separate"/>
      </w:r>
      <w:r w:rsidR="000609FA">
        <w:rPr>
          <w:noProof/>
        </w:rPr>
        <w:t>[10,11]</w:t>
      </w:r>
      <w:r w:rsidR="00253888">
        <w:fldChar w:fldCharType="end"/>
      </w:r>
      <w:r w:rsidR="00A32236">
        <w:t>.</w:t>
      </w:r>
      <w:r w:rsidR="006C26C3">
        <w:t xml:space="preserve"> </w:t>
      </w:r>
      <w:r w:rsidR="00991A3C">
        <w:t xml:space="preserve">With more than one million patients undergoing cardiac surgery every year, </w:t>
      </w:r>
      <w:r w:rsidR="00A32236">
        <w:t xml:space="preserve">prevention of </w:t>
      </w:r>
      <w:r w:rsidR="00BB66E5">
        <w:t>CS-AKI</w:t>
      </w:r>
      <w:r w:rsidR="00991A3C">
        <w:t xml:space="preserve"> </w:t>
      </w:r>
      <w:r w:rsidR="00A16121">
        <w:t>remains</w:t>
      </w:r>
      <w:r w:rsidR="00991A3C">
        <w:t xml:space="preserve"> </w:t>
      </w:r>
      <w:r w:rsidR="00A32236">
        <w:t>a priority</w:t>
      </w:r>
      <w:r w:rsidR="00032501">
        <w:t xml:space="preserve"> </w:t>
      </w:r>
      <w:r w:rsidR="00E803C4">
        <w:fldChar w:fldCharType="begin"/>
      </w:r>
      <w:r w:rsidR="000609FA">
        <w:instrText xml:space="preserve"> ADDIN EN.CITE &lt;EndNote&gt;&lt;Cite&gt;&lt;Author&gt;Lee&lt;/Author&gt;&lt;Year&gt;2016&lt;/Year&gt;&lt;RecNum&gt;168&lt;/RecNum&gt;&lt;DisplayText&gt;[12]&lt;/DisplayText&gt;&lt;record&gt;&lt;rec-number&gt;168&lt;/rec-number&gt;&lt;foreign-keys&gt;&lt;key app="EN" db-id="2daazses95ftfne2epc5tvzl9v2spdr0sda5" timestamp="1606637393"&gt;168&lt;/key&gt;&lt;/foreign-keys&gt;&lt;ref-type name="Journal Article"&gt;17&lt;/ref-type&gt;&lt;contributors&gt;&lt;authors&gt;&lt;author&gt;Lee, Jung Jeung&lt;/author&gt;&lt;author&gt;Park, Nam Hee&lt;/author&gt;&lt;author&gt;Lee, Kun Sei&lt;/author&gt;&lt;author&gt;Chee, Hyun Keun&lt;/author&gt;&lt;author&gt;Sim, Sung Bo&lt;/author&gt;&lt;author&gt;Kim, Myo Jeong&lt;/author&gt;&lt;author&gt;Choi, Ji Suk&lt;/author&gt;&lt;author&gt;Kim, Myunghwa&lt;/author&gt;&lt;author&gt;Park, Choon Seon&lt;/author&gt;&lt;/authors&gt;&lt;/contributors&gt;&lt;titles&gt;&lt;title&gt;Projections of Demand for Cardiovascular Surgery and Supply of Surgeons&lt;/title&gt;&lt;secondary-title&gt;The Korean journal of thoracic and cardiovascular surgery&lt;/secondary-title&gt;&lt;alt-title&gt;Korean J Thorac Cardiovasc Surg&lt;/alt-title&gt;&lt;/titles&gt;&lt;periodical&gt;&lt;full-title&gt;The Korean journal of thoracic and cardiovascular surgery&lt;/full-title&gt;&lt;abbr-1&gt;Korean J Thorac Cardiovasc Surg&lt;/abbr-1&gt;&lt;/periodical&gt;&lt;alt-periodical&gt;&lt;full-title&gt;The Korean journal of thoracic and cardiovascular surgery&lt;/full-title&gt;&lt;abbr-1&gt;Korean J Thorac Cardiovasc Surg&lt;/abbr-1&gt;&lt;/alt-periodical&gt;&lt;pages&gt;S37-S43&lt;/pages&gt;&lt;volume&gt;49&lt;/volume&gt;&lt;number&gt;Suppl 1&lt;/number&gt;&lt;edition&gt;2016/12/05&lt;/edition&gt;&lt;keywords&gt;&lt;keyword&gt;Economics, medical&lt;/keyword&gt;&lt;keyword&gt;Health policy&lt;/keyword&gt;&lt;keyword&gt;Health services needs and demand&lt;/keyword&gt;&lt;keyword&gt;Thoracic surgery&lt;/keyword&gt;&lt;/keywords&gt;&lt;dates&gt;&lt;year&gt;2016&lt;/year&gt;&lt;/dates&gt;&lt;publisher&gt;The Korean Society for Thoracic and Cardiovascular Surgery&lt;/publisher&gt;&lt;isbn&gt;2233-601X&amp;#xD;2093-6516&lt;/isbn&gt;&lt;accession-num&gt;28035296&lt;/accession-num&gt;&lt;urls&gt;&lt;related-urls&gt;&lt;url&gt;https://pubmed.ncbi.nlm.nih.gov/28035296&lt;/url&gt;&lt;url&gt;https://www.ncbi.nlm.nih.gov/pmc/articles/PMC5173335/&lt;/url&gt;&lt;/related-urls&gt;&lt;/urls&gt;&lt;electronic-resource-num&gt;10.5090/kjtcs.2016.49.S1.S37&lt;/electronic-resource-num&gt;&lt;remote-database-name&gt;PubMed&lt;/remote-database-name&gt;&lt;language&gt;eng&lt;/language&gt;&lt;/record&gt;&lt;/Cite&gt;&lt;/EndNote&gt;</w:instrText>
      </w:r>
      <w:r w:rsidR="00E803C4">
        <w:fldChar w:fldCharType="separate"/>
      </w:r>
      <w:r w:rsidR="000609FA">
        <w:rPr>
          <w:noProof/>
        </w:rPr>
        <w:t>[12]</w:t>
      </w:r>
      <w:r w:rsidR="00E803C4">
        <w:fldChar w:fldCharType="end"/>
      </w:r>
      <w:r w:rsidR="00E803C4">
        <w:t>.</w:t>
      </w:r>
    </w:p>
    <w:p w14:paraId="3224976F" w14:textId="044A54AB" w:rsidR="00937E57" w:rsidRDefault="00A16121" w:rsidP="009E1F08">
      <w:r w:rsidRPr="008D2F0A">
        <w:t>The role of perioperative albumin</w:t>
      </w:r>
      <w:r>
        <w:t xml:space="preserve"> administration in cardiac surgery remains controversial. </w:t>
      </w:r>
      <w:r w:rsidR="006C26C3">
        <w:t xml:space="preserve">In </w:t>
      </w:r>
      <w:r w:rsidR="00F43981">
        <w:t xml:space="preserve">off-pump </w:t>
      </w:r>
      <w:r w:rsidR="008D2F0A">
        <w:t xml:space="preserve">surgery, a trial of preoperative 20% albumin reported a reduction in </w:t>
      </w:r>
      <w:r w:rsidR="00BB66E5">
        <w:rPr>
          <w:rFonts w:cstheme="minorHAnsi"/>
        </w:rPr>
        <w:t>CS-AKI</w:t>
      </w:r>
      <w:r w:rsidR="008D2F0A">
        <w:rPr>
          <w:rFonts w:cstheme="minorHAnsi"/>
        </w:rPr>
        <w:t xml:space="preserve"> </w:t>
      </w:r>
      <w:r w:rsidR="000031D7">
        <w:fldChar w:fldCharType="begin"/>
      </w:r>
      <w:r w:rsidR="000609FA">
        <w:instrText xml:space="preserve"> ADDIN EN.CITE &lt;EndNote&gt;&lt;Cite&gt;&lt;Author&gt;Lee&lt;/Author&gt;&lt;Year&gt;2016&lt;/Year&gt;&lt;RecNum&gt;21&lt;/RecNum&gt;&lt;DisplayText&gt;[13]&lt;/DisplayText&gt;&lt;record&gt;&lt;rec-number&gt;21&lt;/rec-number&gt;&lt;foreign-keys&gt;&lt;key app="EN" db-id="2daazses95ftfne2epc5tvzl9v2spdr0sda5" timestamp="1551826279"&gt;21&lt;/key&gt;&lt;/foreign-keys&gt;&lt;ref-type name="Journal Article"&gt;17&lt;/ref-type&gt;&lt;contributors&gt;&lt;authors&gt;&lt;author&gt;Lee, Eun-Ho&lt;/author&gt;&lt;author&gt;Kim, Wook-Jong&lt;/author&gt;&lt;author&gt;Kim, Ji-Yeon&lt;/author&gt;&lt;author&gt;Chin, Ji-Hyun&lt;/author&gt;&lt;author&gt;Choi, Dae-Kee&lt;/author&gt;&lt;author&gt;Sim, Ji-Yeon&lt;/author&gt;&lt;author&gt;Choo, Suk-Jung&lt;/author&gt;&lt;author&gt;Chung, Cheol-Hyun&lt;/author&gt;&lt;author&gt;Lee, Jae-Won&lt;/author&gt;&lt;author&gt;Choi, In-Cheol&lt;/author&gt;&lt;/authors&gt;&lt;/contributors&gt;&lt;titles&gt;&lt;title&gt;Effect of Exogenous Albumin on the Incidence of Postoperative Acute Kidney Injury in Patients Undergoing Off-pump Coronary Artery Bypass Surgery with a Preoperative Albumin Level of Less Than 4.0 g/dl&lt;/title&gt;&lt;secondary-title&gt;Anesthesiology&lt;/secondary-title&gt;&lt;/titles&gt;&lt;periodical&gt;&lt;full-title&gt;Anesthesiology&lt;/full-title&gt;&lt;/periodical&gt;&lt;pages&gt;1001-1011&lt;/pages&gt;&lt;volume&gt;124&lt;/volume&gt;&lt;dates&gt;&lt;year&gt;2016&lt;/year&gt;&lt;/dates&gt;&lt;urls&gt;&lt;related-urls&gt;&lt;url&gt;https://watermark.silverchair.com/20160500.0-00015.pdf?token=AQECAHi208BE49Ooan9kkhW_Ercy7Dm3ZL_9Cf3qfKAc485ysgAAAfYwggHyBgkqhkiG9w0BBwagggHjMIIB3wIBADCCAdgGCSqGSIb3DQEHATAeBglghkgBZQMEAS4wEQQMac-R6bRJzfEiZ3MvAgEQgIIBqZaAycT2cP4x4eRZsmiXXiuPuGqxVPrE8TohKvs_j_Whrw_LE_JExBJs02qIG33hY44Fpn6HpRah6Yva5s62-EJNT_8tBRjE14X3lfyqsDMB4AgLoUO-dqNhfVPyNbTBq_pi6KkdQ5CYSFJJH36D4XPVSkrgCZ_qNw_bHGsQr-06M0UoCaUak2hBymdytOVvxtauiXJhgqa7hCyUpUZRQluewNSisgopyARNwRkw7ouefRko7WiBd8tfa_LpMqqRgTWdUchac4w9_3cj8Qf5P16OA_555U_2yvDRMYsF-N0ibQzWRDiWODDg7QfmxYKyp3y0d8yjNSimrugjBqskf_m9euFkygRLWhMBSh0ACicp2RfPzsB_7tugOjO3oynryTY0Ic00SaMARZfaqU_efZ25Pf9XyjbAkjIVDIYpg3Kf71UCIO7iq-PUGwesS7QF6beHc9v6HHvohCdMUcebD8GyXpEZ_Xz8CyVE8PdomXPgthUO6Kj5Hu4FZRzjyg2DaEsQ_azRrUy8QzG5vlgw-oDPJfrt36cI_a_2Q2dT-RHFWYkHWnhr8_2M&lt;/url&gt;&lt;/related-urls&gt;&lt;/urls&gt;&lt;electronic-resource-num&gt;10.1097/ALN.0000000000001051&lt;/electronic-resource-num&gt;&lt;/record&gt;&lt;/Cite&gt;&lt;/EndNote&gt;</w:instrText>
      </w:r>
      <w:r w:rsidR="000031D7">
        <w:fldChar w:fldCharType="separate"/>
      </w:r>
      <w:r w:rsidR="000609FA">
        <w:rPr>
          <w:noProof/>
        </w:rPr>
        <w:t>[13]</w:t>
      </w:r>
      <w:r w:rsidR="000031D7">
        <w:fldChar w:fldCharType="end"/>
      </w:r>
      <w:r w:rsidR="000031D7">
        <w:t xml:space="preserve">. </w:t>
      </w:r>
      <w:r w:rsidR="00903F5E">
        <w:t xml:space="preserve">Albeit </w:t>
      </w:r>
      <w:r w:rsidR="00BB66E5">
        <w:t xml:space="preserve">with </w:t>
      </w:r>
      <w:r w:rsidR="00903F5E">
        <w:t xml:space="preserve">some limitations, </w:t>
      </w:r>
      <w:r w:rsidR="008D2F0A">
        <w:t>a single centre trial</w:t>
      </w:r>
      <w:r w:rsidR="00903F5E">
        <w:t xml:space="preserve"> investigating</w:t>
      </w:r>
      <w:r w:rsidR="008D2F0A">
        <w:t xml:space="preserve"> the use of perioperative 4% albumin infusion </w:t>
      </w:r>
      <w:r w:rsidR="00972650">
        <w:t xml:space="preserve">did not </w:t>
      </w:r>
      <w:r w:rsidR="00903F5E">
        <w:t>significantly reduce</w:t>
      </w:r>
      <w:r w:rsidR="00972650">
        <w:t xml:space="preserve"> </w:t>
      </w:r>
      <w:r w:rsidR="00BB66E5">
        <w:rPr>
          <w:rFonts w:cstheme="minorHAnsi"/>
        </w:rPr>
        <w:t>CS-AKI</w:t>
      </w:r>
      <w:r w:rsidR="00903F5E">
        <w:t xml:space="preserve"> </w:t>
      </w:r>
      <w:r w:rsidR="00972650">
        <w:t>or major adverse events after cardiac surgery</w:t>
      </w:r>
      <w:r w:rsidR="00EC67A9">
        <w:t xml:space="preserve"> </w:t>
      </w:r>
      <w:r w:rsidR="00972650">
        <w:fldChar w:fldCharType="begin"/>
      </w:r>
      <w:r w:rsidR="000609FA">
        <w:instrText xml:space="preserve"> ADDIN EN.CITE &lt;EndNote&gt;&lt;Cite&gt;&lt;Author&gt;Pesonen&lt;/Author&gt;&lt;Year&gt;2022&lt;/Year&gt;&lt;RecNum&gt;189&lt;/RecNum&gt;&lt;DisplayText&gt;[14]&lt;/DisplayText&gt;&lt;record&gt;&lt;rec-number&gt;189&lt;/rec-number&gt;&lt;foreign-keys&gt;&lt;key app="EN" db-id="2daazses95ftfne2epc5tvzl9v2spdr0sda5" timestamp="1681436846"&gt;189&lt;/key&gt;&lt;/foreign-keys&gt;&lt;ref-type name="Journal Article"&gt;17&lt;/ref-type&gt;&lt;contributors&gt;&lt;authors&gt;&lt;author&gt;Pesonen, Eero&lt;/author&gt;&lt;author&gt;Vlasov, Hanna&lt;/author&gt;&lt;author&gt;Suojaranta, Raili&lt;/author&gt;&lt;author&gt;Hiippala, Seppo&lt;/author&gt;&lt;author&gt;Schramko, Alexey&lt;/author&gt;&lt;author&gt;Wilkman, Erika&lt;/author&gt;&lt;author&gt;Eränen, Tiina&lt;/author&gt;&lt;author&gt;Arvonen, Kaapo&lt;/author&gt;&lt;author&gt;Mazanikov, Maxim&lt;/author&gt;&lt;author&gt;Salminen, Ulla-Stina&lt;/author&gt;&lt;author&gt;Meinberg, Mihkel&lt;/author&gt;&lt;author&gt;Vähäsilta, Tommi&lt;/author&gt;&lt;author&gt;Petäjä, Liisa&lt;/author&gt;&lt;author&gt;Raivio, Peter&lt;/author&gt;&lt;author&gt;Juvonen, Tatu&lt;/author&gt;&lt;author&gt;Pettilä, Ville&lt;/author&gt;&lt;/authors&gt;&lt;/contributors&gt;&lt;titles&gt;&lt;title&gt;Effect of 4% Albumin Solution vs Ringer Acetate on Major Adverse Events in Patients Undergoing Cardiac Surgery With Cardiopulmonary Bypass: A Randomized Clinical Trial&lt;/title&gt;&lt;secondary-title&gt;JAMA&lt;/secondary-title&gt;&lt;/titles&gt;&lt;periodical&gt;&lt;full-title&gt;JAMA&lt;/full-title&gt;&lt;/periodical&gt;&lt;pages&gt;251-258&lt;/pages&gt;&lt;volume&gt;328&lt;/volume&gt;&lt;number&gt;3&lt;/number&gt;&lt;dates&gt;&lt;year&gt;2022&lt;/year&gt;&lt;/dates&gt;&lt;isbn&gt;0098-7484&lt;/isbn&gt;&lt;urls&gt;&lt;related-urls&gt;&lt;url&gt;https://doi.org/10.1001/jama.2022.10461&lt;/url&gt;&lt;/related-urls&gt;&lt;/urls&gt;&lt;electronic-resource-num&gt;10.1001/jama.2022.10461&lt;/electronic-resource-num&gt;&lt;access-date&gt;4/14/2023&lt;/access-date&gt;&lt;/record&gt;&lt;/Cite&gt;&lt;/EndNote&gt;</w:instrText>
      </w:r>
      <w:r w:rsidR="00972650">
        <w:fldChar w:fldCharType="separate"/>
      </w:r>
      <w:r w:rsidR="000609FA">
        <w:rPr>
          <w:noProof/>
        </w:rPr>
        <w:t>[14]</w:t>
      </w:r>
      <w:r w:rsidR="00972650">
        <w:fldChar w:fldCharType="end"/>
      </w:r>
      <w:r w:rsidR="000031D7">
        <w:t>.</w:t>
      </w:r>
      <w:r w:rsidR="00497F1E">
        <w:t xml:space="preserve"> </w:t>
      </w:r>
      <w:r w:rsidR="00937E57">
        <w:t>Notably this study was limited by the inclusion of low-risk patients with just 3% of patients suffering AKI, well below estimates in the literature. Further, mean baseline GFR was 80ml/min/1</w:t>
      </w:r>
      <w:r w:rsidR="00EC67A9">
        <w:t>.</w:t>
      </w:r>
      <w:r w:rsidR="00937E57">
        <w:t>73m</w:t>
      </w:r>
      <w:r w:rsidR="00937E57" w:rsidRPr="00972650">
        <w:rPr>
          <w:vertAlign w:val="superscript"/>
        </w:rPr>
        <w:t>2</w:t>
      </w:r>
      <w:r w:rsidR="00937E57">
        <w:t xml:space="preserve">, mean </w:t>
      </w:r>
      <w:proofErr w:type="spellStart"/>
      <w:r w:rsidR="00937E57">
        <w:t>EUROScore</w:t>
      </w:r>
      <w:proofErr w:type="spellEnd"/>
      <w:r w:rsidR="00937E57">
        <w:t xml:space="preserve"> 1.7, and 81% of patients underwent only a single cardiac procedure.</w:t>
      </w:r>
    </w:p>
    <w:p w14:paraId="6C20557B" w14:textId="19F52617" w:rsidR="003D76BC" w:rsidRDefault="003D76BC" w:rsidP="003D76BC">
      <w:r>
        <w:t xml:space="preserve">A </w:t>
      </w:r>
      <w:r w:rsidR="00701540">
        <w:t xml:space="preserve">phase II </w:t>
      </w:r>
      <w:r>
        <w:t>multicentre trial (HAS FLAIR</w:t>
      </w:r>
      <w:r w:rsidR="00EC67A9">
        <w:t>-II</w:t>
      </w:r>
      <w:r>
        <w:t xml:space="preserve">) of </w:t>
      </w:r>
      <w:r w:rsidR="00701540" w:rsidRPr="00701540">
        <w:t xml:space="preserve">20% </w:t>
      </w:r>
      <w:r w:rsidR="00701540">
        <w:t xml:space="preserve">Human </w:t>
      </w:r>
      <w:r w:rsidR="00701540" w:rsidRPr="00701540">
        <w:t>Albumin Solution Fluid Bolus Administration Therapy in Patients after Cardiac Surgery-II (HAS FLAIR-II)</w:t>
      </w:r>
      <w:r w:rsidR="00701540">
        <w:t xml:space="preserve">, </w:t>
      </w:r>
      <w:r w:rsidR="00701540" w:rsidRPr="00701540">
        <w:t>to determine whether fluid resuscitation with 20% albumin (Albumex®20) decreases the duration of vasopressor requirement compared to usual care</w:t>
      </w:r>
      <w:r w:rsidR="00701540">
        <w:t>,</w:t>
      </w:r>
      <w:r w:rsidR="00FC40E3">
        <w:t xml:space="preserve"> has been completed</w:t>
      </w:r>
      <w:r w:rsidR="00701540">
        <w:t>. This trial, however, was not powered to detect CS-AKI</w:t>
      </w:r>
      <w:r w:rsidR="00F02C53">
        <w:t xml:space="preserve"> </w:t>
      </w:r>
      <w:r w:rsidR="00F02C53">
        <w:fldChar w:fldCharType="begin"/>
      </w:r>
      <w:r w:rsidR="00F02C53">
        <w:instrText xml:space="preserve"> ADDIN EN.CITE &lt;EndNote&gt;&lt;Cite&gt;&lt;RecNum&gt;203&lt;/RecNum&gt;&lt;DisplayText&gt;[15]&lt;/DisplayText&gt;&lt;record&gt;&lt;rec-number&gt;203&lt;/rec-number&gt;&lt;foreign-keys&gt;&lt;key app="EN" db-id="2daazses95ftfne2epc5tvzl9v2spdr0sda5" timestamp="1711425923"&gt;203&lt;/key&gt;&lt;/foreign-keys&gt;&lt;ref-type name="Online Database"&gt;45&lt;/ref-type&gt;&lt;contributors&gt;&lt;/contributors&gt;&lt;titles&gt;&lt;title&gt;20% Human Albumin Solution Fluid Bolus Administration Therapy in Patients after Cardiac Surgery-II (HAS FLAIR-II)&lt;/title&gt;&lt;/titles&gt;&lt;pages&gt;5&lt;/pages&gt;&lt;edition&gt;12/02/2020&lt;/edition&gt;&lt;dates&gt;&lt;pub-dates&gt;&lt;date&gt;26/03/2024&lt;/date&gt;&lt;/pub-dates&gt;&lt;/dates&gt;&lt;pub-location&gt;Sydney, Australia&lt;/pub-location&gt;&lt;publisher&gt;Australian New Zealand Clinical Trials Registry, NHMRC Clinical Trials Centre, University of Sydney (Australia)&lt;/publisher&gt;&lt;accession-num&gt;ACTRN12620000137998&lt;/accession-num&gt;&lt;urls&gt;&lt;related-urls&gt;&lt;url&gt;https://anzctr.org.au/ACTRN12620000137998.aspx&lt;/url&gt;&lt;/related-urls&gt;&lt;/urls&gt;&lt;remote-database-name&gt;Australian New Zealand Clinical Trials Registry&lt;/remote-database-name&gt;&lt;/record&gt;&lt;/Cite&gt;&lt;/EndNote&gt;</w:instrText>
      </w:r>
      <w:r w:rsidR="00F02C53">
        <w:fldChar w:fldCharType="separate"/>
      </w:r>
      <w:r w:rsidR="00F02C53">
        <w:rPr>
          <w:noProof/>
        </w:rPr>
        <w:t>[15]</w:t>
      </w:r>
      <w:r w:rsidR="00F02C53">
        <w:fldChar w:fldCharType="end"/>
      </w:r>
      <w:r>
        <w:t xml:space="preserve">. </w:t>
      </w:r>
    </w:p>
    <w:p w14:paraId="0286AF56" w14:textId="7593E1C9" w:rsidR="00497F1E" w:rsidRDefault="00BB66E5" w:rsidP="009E1F08">
      <w:r>
        <w:t>Although without</w:t>
      </w:r>
      <w:r w:rsidR="00C64962">
        <w:t xml:space="preserve"> strong evidence, a</w:t>
      </w:r>
      <w:r w:rsidR="00497F1E">
        <w:t xml:space="preserve"> recent consensus statement and systematic review did not recommend the use of albumin as a first line fluid in priming or resuscitation in cardiac surgery</w:t>
      </w:r>
      <w:r w:rsidR="00C64962">
        <w:t xml:space="preserve"> and called for more investigation in this area</w:t>
      </w:r>
      <w:r w:rsidR="005821A7">
        <w:t xml:space="preserve"> </w:t>
      </w:r>
      <w:r w:rsidR="00174C9C">
        <w:fldChar w:fldCharType="begin">
          <w:fldData xml:space="preserve">PEVuZE5vdGU+PENpdGU+PEF1dGhvcj5YaWFuZzwvQXV0aG9yPjxZZWFyPjIwMjM8L1llYXI+PFJl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</w:fldData>
        </w:fldChar>
      </w:r>
      <w:r w:rsidR="005821A7">
        <w:instrText xml:space="preserve"> ADDIN EN.CITE </w:instrText>
      </w:r>
      <w:r w:rsidR="005821A7">
        <w:fldChar w:fldCharType="begin">
          <w:fldData xml:space="preserve">PEVuZE5vdGU+PENpdGU+PEF1dGhvcj5YaWFuZzwvQXV0aG9yPjxZZWFyPjIwMjM8L1llYXI+PFJl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</w:fldData>
        </w:fldChar>
      </w:r>
      <w:r w:rsidR="005821A7">
        <w:instrText xml:space="preserve"> ADDIN EN.CITE.DATA </w:instrText>
      </w:r>
      <w:r w:rsidR="005821A7">
        <w:fldChar w:fldCharType="end"/>
      </w:r>
      <w:r w:rsidR="00174C9C">
        <w:fldChar w:fldCharType="separate"/>
      </w:r>
      <w:r w:rsidR="005821A7">
        <w:rPr>
          <w:noProof/>
        </w:rPr>
        <w:t>[16]</w:t>
      </w:r>
      <w:r w:rsidR="00174C9C">
        <w:fldChar w:fldCharType="end"/>
      </w:r>
      <w:r w:rsidR="00174C9C">
        <w:t>.</w:t>
      </w:r>
    </w:p>
    <w:p w14:paraId="420459E1" w14:textId="362BFB14" w:rsidR="006F2E43" w:rsidRDefault="00582FB9" w:rsidP="009E1F08">
      <w:r>
        <w:t>Our first study protocol was published in 2021</w:t>
      </w:r>
      <w:r w:rsidR="006F2E43">
        <w:fldChar w:fldCharType="begin">
          <w:fldData xml:space="preserve">PEVuZE5vdGU+PENpdGU+PEF1dGhvcj5CYWxhY2hhbmRyYW48L0F1dGhvcj48WWVhcj4yMDIxPC9Z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==
</w:fldData>
        </w:fldChar>
      </w:r>
      <w:r w:rsidR="005821A7">
        <w:instrText xml:space="preserve"> ADDIN EN.CITE </w:instrText>
      </w:r>
      <w:r w:rsidR="005821A7">
        <w:fldChar w:fldCharType="begin">
          <w:fldData xml:space="preserve">PEVuZE5vdGU+PENpdGU+PEF1dGhvcj5CYWxhY2hhbmRyYW48L0F1dGhvcj48WWVhcj4yMDIxPC9Z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==
</w:fldData>
        </w:fldChar>
      </w:r>
      <w:r w:rsidR="005821A7">
        <w:instrText xml:space="preserve"> ADDIN EN.CITE.DATA </w:instrText>
      </w:r>
      <w:r w:rsidR="005821A7">
        <w:fldChar w:fldCharType="end"/>
      </w:r>
      <w:r w:rsidR="006F2E43">
        <w:fldChar w:fldCharType="separate"/>
      </w:r>
      <w:r w:rsidR="005821A7">
        <w:rPr>
          <w:noProof/>
        </w:rPr>
        <w:t>[17]</w:t>
      </w:r>
      <w:r w:rsidR="006F2E43">
        <w:fldChar w:fldCharType="end"/>
      </w:r>
      <w:r w:rsidRPr="007B70FF">
        <w:t>.</w:t>
      </w:r>
      <w:r>
        <w:t xml:space="preserve"> Recruitment was halted completely </w:t>
      </w:r>
      <w:r w:rsidR="00CE3FF0">
        <w:t xml:space="preserve">during the COVID pandemic </w:t>
      </w:r>
      <w:r>
        <w:t>shortly after commencement in 20</w:t>
      </w:r>
      <w:r w:rsidR="00CE3FF0">
        <w:t>20 till late 2022</w:t>
      </w:r>
      <w:r w:rsidR="005B16ED">
        <w:t xml:space="preserve"> (</w:t>
      </w:r>
      <w:r w:rsidR="00663895">
        <w:fldChar w:fldCharType="begin"/>
      </w:r>
      <w:r w:rsidR="00663895">
        <w:instrText xml:space="preserve"> REF _Ref161775164 \h </w:instrText>
      </w:r>
      <w:r w:rsidR="00663895">
        <w:fldChar w:fldCharType="separate"/>
      </w:r>
      <w:r w:rsidR="00663895">
        <w:t xml:space="preserve">Figure </w:t>
      </w:r>
      <w:r w:rsidR="00663895">
        <w:rPr>
          <w:noProof/>
        </w:rPr>
        <w:t>1</w:t>
      </w:r>
      <w:r w:rsidR="00663895">
        <w:fldChar w:fldCharType="end"/>
      </w:r>
      <w:r w:rsidR="005B16ED">
        <w:t>)</w:t>
      </w:r>
      <w:r w:rsidR="00CE3FF0">
        <w:t>.</w:t>
      </w:r>
      <w:r>
        <w:t xml:space="preserve"> </w:t>
      </w:r>
      <w:r w:rsidR="00CE3FF0">
        <w:lastRenderedPageBreak/>
        <w:t xml:space="preserve">Since then, we have new sites joining the trial in Australia and Italy. In addition, the composition of normal serum albumin changed from 4% to 5% in late 2023. Some centres use normal serum albumin as a resuscitative fluid in standard care. </w:t>
      </w:r>
      <w:r w:rsidR="006F2E43">
        <w:t xml:space="preserve">At the same time, the composition of 20% albumin changed with increased osmolality and sodium content.  </w:t>
      </w:r>
      <w:r w:rsidR="00233203">
        <w:t xml:space="preserve"> </w:t>
      </w:r>
      <w:r w:rsidR="006F2E43">
        <w:t xml:space="preserve"> </w:t>
      </w:r>
    </w:p>
    <w:p w14:paraId="1AA7E7FB" w14:textId="3415F7DB" w:rsidR="00392762" w:rsidRDefault="006F2E43" w:rsidP="009E1F08">
      <w:pPr>
        <w:rPr>
          <w:rFonts w:cstheme="minorHAnsi"/>
        </w:rPr>
      </w:pPr>
      <w:r>
        <w:t>W</w:t>
      </w:r>
      <w:r w:rsidR="00233203">
        <w:t xml:space="preserve">e present </w:t>
      </w:r>
      <w:r w:rsidR="003B65C7">
        <w:t xml:space="preserve">a detailed statistical analysis plan and </w:t>
      </w:r>
      <w:r w:rsidR="00233203">
        <w:t>an updated protocol</w:t>
      </w:r>
      <w:r w:rsidR="003B65C7">
        <w:t xml:space="preserve">. The changes in the updated protocol and rationale for these changes are highlighted in </w:t>
      </w:r>
      <w:r w:rsidR="003B65C7" w:rsidRPr="00C50B26">
        <w:t>Table 1</w:t>
      </w:r>
      <w:r w:rsidR="003B65C7">
        <w:t xml:space="preserve">.  </w:t>
      </w:r>
    </w:p>
    <w:p w14:paraId="0C8BB48E" w14:textId="142BA505" w:rsidR="006029DE" w:rsidRPr="009E1F08" w:rsidRDefault="009E1F08" w:rsidP="00EC0A8A">
      <w:pPr>
        <w:pStyle w:val="Heading1"/>
      </w:pPr>
      <w:r w:rsidRPr="009E1F08">
        <w:t>MATERIAL</w:t>
      </w:r>
      <w:r w:rsidR="0015630B">
        <w:t>S</w:t>
      </w:r>
      <w:r w:rsidRPr="009E1F08">
        <w:t xml:space="preserve"> AND METHODS</w:t>
      </w:r>
    </w:p>
    <w:p w14:paraId="021BFED7" w14:textId="1CED48FD" w:rsidR="00FD3BD2" w:rsidRPr="00392762" w:rsidRDefault="00FD3BD2" w:rsidP="00EC0A8A">
      <w:pPr>
        <w:pStyle w:val="Heading2"/>
      </w:pPr>
      <w:r w:rsidRPr="00392762">
        <w:t xml:space="preserve">Trial </w:t>
      </w:r>
      <w:r w:rsidR="001D54B8">
        <w:t>d</w:t>
      </w:r>
      <w:r w:rsidRPr="00392762">
        <w:t>esign</w:t>
      </w:r>
    </w:p>
    <w:p w14:paraId="46F1DFD0" w14:textId="3B74D63A" w:rsidR="0078418C" w:rsidRDefault="00FD3BD2" w:rsidP="009E1F08">
      <w:r>
        <w:t>The ALBICS-AKI trial is a pragmatic multi-centre, parallel-group, open label, prospective randomised controlled superiority trial. Patients will be randomised in a 1:1 ratio to receive either an infusion of 20% albumin or standard care</w:t>
      </w:r>
      <w:r w:rsidR="00FC7E5E">
        <w:t xml:space="preserve">. </w:t>
      </w:r>
      <w:r w:rsidR="0078418C">
        <w:t xml:space="preserve">Patients are stratified at randomisation according to </w:t>
      </w:r>
      <w:r w:rsidR="00CB6863">
        <w:t xml:space="preserve">study site and </w:t>
      </w:r>
      <w:r w:rsidR="0078418C">
        <w:t xml:space="preserve">preoperative eGFR above </w:t>
      </w:r>
      <w:r w:rsidR="009A10B8">
        <w:t xml:space="preserve">or </w:t>
      </w:r>
      <w:r w:rsidR="0078418C">
        <w:t>below 60ml/min/1.7</w:t>
      </w:r>
      <w:r w:rsidR="005821A7">
        <w:t>3</w:t>
      </w:r>
      <w:r w:rsidR="0078418C">
        <w:t>m</w:t>
      </w:r>
      <w:r w:rsidR="0078418C">
        <w:rPr>
          <w:vertAlign w:val="superscript"/>
        </w:rPr>
        <w:t>2</w:t>
      </w:r>
      <w:r w:rsidR="0078418C">
        <w:t xml:space="preserve">.  </w:t>
      </w:r>
    </w:p>
    <w:p w14:paraId="6D8136CF" w14:textId="521D16BB" w:rsidR="00FD3BD2" w:rsidRDefault="008052F5" w:rsidP="009E1F08">
      <w:r>
        <w:t>Our hypothesis is that a postoperative</w:t>
      </w:r>
      <w:r w:rsidR="00F42A7B">
        <w:t xml:space="preserve"> </w:t>
      </w:r>
      <w:r>
        <w:t xml:space="preserve">continuous </w:t>
      </w:r>
      <w:r w:rsidR="00F42A7B">
        <w:t xml:space="preserve">infusion of 20% albumin reduces the incidence of </w:t>
      </w:r>
      <w:r>
        <w:t xml:space="preserve">cardiac surgery associated </w:t>
      </w:r>
      <w:r w:rsidR="00F42A7B">
        <w:t>acute kidney injury</w:t>
      </w:r>
      <w:r>
        <w:t xml:space="preserve"> (CS-AKI) in</w:t>
      </w:r>
      <w:r w:rsidR="00F42A7B">
        <w:t xml:space="preserve"> high-risk </w:t>
      </w:r>
      <w:r>
        <w:t>patients</w:t>
      </w:r>
      <w:r w:rsidR="00F42A7B">
        <w:t xml:space="preserve">. </w:t>
      </w:r>
    </w:p>
    <w:p w14:paraId="7231EE4C" w14:textId="5909FD29" w:rsidR="006F1315" w:rsidRPr="00042ADB" w:rsidRDefault="006F1315" w:rsidP="00EC0A8A">
      <w:pPr>
        <w:pStyle w:val="Heading2"/>
      </w:pPr>
      <w:r w:rsidRPr="00042ADB">
        <w:t>Selection of patients</w:t>
      </w:r>
    </w:p>
    <w:p w14:paraId="399658D1" w14:textId="77777777" w:rsidR="006F1315" w:rsidRDefault="006F1315" w:rsidP="009E1F08">
      <w:r w:rsidRPr="00E92D9F">
        <w:t>Inclusion criteria</w:t>
      </w:r>
    </w:p>
    <w:p w14:paraId="477E7BFC" w14:textId="77777777" w:rsidR="00A10946" w:rsidRDefault="006F1315" w:rsidP="009E1F08">
      <w:pPr>
        <w:pStyle w:val="ListParagraph"/>
        <w:numPr>
          <w:ilvl w:val="0"/>
          <w:numId w:val="6"/>
        </w:numPr>
      </w:pPr>
      <w:r>
        <w:t>Aged 18 years or older at the time of screening</w:t>
      </w:r>
    </w:p>
    <w:p w14:paraId="25B20C7F" w14:textId="27025418" w:rsidR="00A10946" w:rsidRDefault="006F1315" w:rsidP="009E1F08">
      <w:pPr>
        <w:pStyle w:val="ListParagraph"/>
        <w:numPr>
          <w:ilvl w:val="0"/>
          <w:numId w:val="6"/>
        </w:numPr>
      </w:pPr>
      <w:r>
        <w:t>Have undergone cardiac</w:t>
      </w:r>
      <w:r w:rsidR="00A10946">
        <w:t xml:space="preserve"> or thoracic aortic</w:t>
      </w:r>
      <w:r>
        <w:t xml:space="preserve"> surgery</w:t>
      </w:r>
    </w:p>
    <w:p w14:paraId="6FC5D8C1" w14:textId="77777777" w:rsidR="00A10946" w:rsidRDefault="006F1315" w:rsidP="009E1F08">
      <w:pPr>
        <w:pStyle w:val="ListParagraph"/>
        <w:numPr>
          <w:ilvl w:val="0"/>
          <w:numId w:val="6"/>
        </w:numPr>
      </w:pPr>
      <w:r>
        <w:t>At least one of the following:</w:t>
      </w:r>
    </w:p>
    <w:p w14:paraId="32D5FCF9" w14:textId="77777777" w:rsidR="00A10946" w:rsidRPr="00A10946" w:rsidRDefault="006F1315" w:rsidP="009E1F08">
      <w:pPr>
        <w:pStyle w:val="ListParagraph"/>
        <w:numPr>
          <w:ilvl w:val="1"/>
          <w:numId w:val="6"/>
        </w:numPr>
      </w:pPr>
      <w:r>
        <w:t>Estimated glomerular filtration rate (eGFR) &lt; 60ml/min/1.73m</w:t>
      </w:r>
      <w:r w:rsidRPr="00A10946">
        <w:rPr>
          <w:vertAlign w:val="superscript"/>
        </w:rPr>
        <w:t>2</w:t>
      </w:r>
    </w:p>
    <w:p w14:paraId="02347687" w14:textId="73141AD6" w:rsidR="00A10946" w:rsidRDefault="004D143D" w:rsidP="009E1F08">
      <w:pPr>
        <w:pStyle w:val="ListParagraph"/>
        <w:numPr>
          <w:ilvl w:val="1"/>
          <w:numId w:val="6"/>
        </w:numPr>
      </w:pPr>
      <w:r>
        <w:t>Undergoing</w:t>
      </w:r>
      <w:r w:rsidR="006F1315">
        <w:t xml:space="preserve"> a combined valve and coronary artery procedure</w:t>
      </w:r>
    </w:p>
    <w:p w14:paraId="40C46B42" w14:textId="7CF17C7E" w:rsidR="00A10946" w:rsidRDefault="00646CEF" w:rsidP="009E1F08">
      <w:pPr>
        <w:pStyle w:val="ListParagraph"/>
        <w:numPr>
          <w:ilvl w:val="1"/>
          <w:numId w:val="6"/>
        </w:numPr>
      </w:pPr>
      <w:r>
        <w:t>Undergoing</w:t>
      </w:r>
      <w:r w:rsidR="004D143D">
        <w:t xml:space="preserve"> t</w:t>
      </w:r>
      <w:r w:rsidR="006F1315">
        <w:t>wo or more valve procedures</w:t>
      </w:r>
    </w:p>
    <w:p w14:paraId="22A19E33" w14:textId="7ED15C07" w:rsidR="00A7502F" w:rsidRDefault="006F1315" w:rsidP="009E1F08">
      <w:pPr>
        <w:pStyle w:val="ListParagraph"/>
        <w:numPr>
          <w:ilvl w:val="1"/>
          <w:numId w:val="6"/>
        </w:numPr>
      </w:pPr>
      <w:r>
        <w:t>Surgery involving the thoracic aorta</w:t>
      </w:r>
      <w:r w:rsidR="00A7502F" w:rsidRPr="00A7502F">
        <w:t xml:space="preserve"> </w:t>
      </w:r>
    </w:p>
    <w:p w14:paraId="30675C12" w14:textId="77777777" w:rsidR="00A10946" w:rsidRDefault="00A7502F" w:rsidP="00A10946">
      <w:r>
        <w:t>Exclusion criteria</w:t>
      </w:r>
    </w:p>
    <w:p w14:paraId="5512D7D9" w14:textId="77777777" w:rsidR="00A10946" w:rsidRPr="00A10946" w:rsidRDefault="006F1315" w:rsidP="009E1F08">
      <w:pPr>
        <w:pStyle w:val="ListParagraph"/>
        <w:numPr>
          <w:ilvl w:val="0"/>
          <w:numId w:val="9"/>
        </w:numPr>
      </w:pPr>
      <w:r>
        <w:t>eGFR &lt; 15ml/min/1.73m</w:t>
      </w:r>
      <w:r w:rsidRPr="00A10946">
        <w:rPr>
          <w:vertAlign w:val="superscript"/>
        </w:rPr>
        <w:t>2</w:t>
      </w:r>
    </w:p>
    <w:p w14:paraId="691A15DF" w14:textId="77777777" w:rsidR="00A10946" w:rsidRDefault="006F1315" w:rsidP="009E1F08">
      <w:pPr>
        <w:pStyle w:val="ListParagraph"/>
        <w:numPr>
          <w:ilvl w:val="0"/>
          <w:numId w:val="9"/>
        </w:numPr>
      </w:pPr>
      <w:r>
        <w:lastRenderedPageBreak/>
        <w:t>Serum albumin &lt; 20g/L</w:t>
      </w:r>
    </w:p>
    <w:p w14:paraId="46BA1BA0" w14:textId="77777777" w:rsidR="00A10946" w:rsidRDefault="006F1315" w:rsidP="009E1F08">
      <w:pPr>
        <w:pStyle w:val="ListParagraph"/>
        <w:numPr>
          <w:ilvl w:val="0"/>
          <w:numId w:val="9"/>
        </w:numPr>
      </w:pPr>
      <w:r>
        <w:t>Dialysis dependence</w:t>
      </w:r>
    </w:p>
    <w:p w14:paraId="4AFBF677" w14:textId="77777777" w:rsidR="00A10946" w:rsidRDefault="006F1315" w:rsidP="009E1F08">
      <w:pPr>
        <w:pStyle w:val="ListParagraph"/>
        <w:numPr>
          <w:ilvl w:val="0"/>
          <w:numId w:val="9"/>
        </w:numPr>
      </w:pPr>
      <w:r>
        <w:t>Kidney transplant recipient</w:t>
      </w:r>
    </w:p>
    <w:p w14:paraId="11BF607B" w14:textId="77777777" w:rsidR="00A10946" w:rsidRDefault="006F1315" w:rsidP="009E1F08">
      <w:pPr>
        <w:pStyle w:val="ListParagraph"/>
        <w:numPr>
          <w:ilvl w:val="0"/>
          <w:numId w:val="9"/>
        </w:numPr>
      </w:pPr>
      <w:r>
        <w:t>Undergone off-pump cardiac surgery</w:t>
      </w:r>
    </w:p>
    <w:p w14:paraId="44D98074" w14:textId="77777777" w:rsidR="00A10946" w:rsidRDefault="00AC7FDD" w:rsidP="009E1F08">
      <w:pPr>
        <w:pStyle w:val="ListParagraph"/>
        <w:numPr>
          <w:ilvl w:val="0"/>
          <w:numId w:val="9"/>
        </w:numPr>
      </w:pPr>
      <w:r>
        <w:t>Patient been in intensive care more than 6 hours after surgery</w:t>
      </w:r>
    </w:p>
    <w:p w14:paraId="0B75134F" w14:textId="77777777" w:rsidR="00A10946" w:rsidRDefault="006F1315" w:rsidP="009E1F08">
      <w:pPr>
        <w:pStyle w:val="ListParagraph"/>
        <w:numPr>
          <w:ilvl w:val="0"/>
          <w:numId w:val="9"/>
        </w:numPr>
      </w:pPr>
      <w:r>
        <w:t>Requiring extra-corporeal life support or ventricular assist device immediately</w:t>
      </w:r>
      <w:r w:rsidR="00A10946">
        <w:t xml:space="preserve"> </w:t>
      </w:r>
      <w:r>
        <w:t>postoperative</w:t>
      </w:r>
    </w:p>
    <w:p w14:paraId="3EB93985" w14:textId="41238A15" w:rsidR="006F1315" w:rsidRDefault="006F1315" w:rsidP="009E1F08">
      <w:pPr>
        <w:pStyle w:val="ListParagraph"/>
        <w:numPr>
          <w:ilvl w:val="0"/>
          <w:numId w:val="9"/>
        </w:numPr>
      </w:pPr>
      <w:r>
        <w:t>Jehovah's Witness</w:t>
      </w:r>
    </w:p>
    <w:p w14:paraId="516E9409" w14:textId="479DB2E2" w:rsidR="004342B6" w:rsidRDefault="004342B6" w:rsidP="00EC0A8A">
      <w:pPr>
        <w:pStyle w:val="Heading2"/>
      </w:pPr>
      <w:r>
        <w:t>Recruitment modality</w:t>
      </w:r>
      <w:r w:rsidR="00F42A7B">
        <w:t xml:space="preserve"> and consent</w:t>
      </w:r>
    </w:p>
    <w:p w14:paraId="7C23F2B6" w14:textId="595DEE62" w:rsidR="006615E0" w:rsidRDefault="006615E0" w:rsidP="009E1F08">
      <w:bookmarkStart w:id="0" w:name="_Hlk175487020"/>
      <w:r>
        <w:t xml:space="preserve">Patients meeting all inclusion criteria will be screened for eligibility. </w:t>
      </w:r>
      <w:r w:rsidR="00B97048" w:rsidRPr="00B97048">
        <w:t>Whenever possible, consent will be obtained from participants prior to surgery. If this is not feasible, consent will be sought from the participant or their surrogate decision-maker soon after arrival to intensive care and before randomization</w:t>
      </w:r>
      <w:r w:rsidR="00B97048">
        <w:t xml:space="preserve">. </w:t>
      </w:r>
      <w:bookmarkEnd w:id="0"/>
      <w:r w:rsidR="008017B1">
        <w:t>Once extubated and practical, participants will provide their own consent to continue in the trial.</w:t>
      </w:r>
      <w:r w:rsidR="00A7502F">
        <w:t xml:space="preserve"> </w:t>
      </w:r>
      <w:r>
        <w:t>Patient flow through the trial will be reported in a Consolidated Standards of Reporting Trials (CONSORT) diagram</w:t>
      </w:r>
      <w:r w:rsidR="00663895">
        <w:t xml:space="preserve"> (</w:t>
      </w:r>
      <w:r w:rsidR="00663895">
        <w:fldChar w:fldCharType="begin"/>
      </w:r>
      <w:r w:rsidR="00663895">
        <w:instrText xml:space="preserve"> REF _Ref165533809 \h </w:instrText>
      </w:r>
      <w:r w:rsidR="00663895">
        <w:fldChar w:fldCharType="separate"/>
      </w:r>
      <w:r w:rsidR="00663895">
        <w:t xml:space="preserve">Figure </w:t>
      </w:r>
      <w:r w:rsidR="00663895">
        <w:rPr>
          <w:noProof/>
        </w:rPr>
        <w:t>2</w:t>
      </w:r>
      <w:r w:rsidR="00663895">
        <w:fldChar w:fldCharType="end"/>
      </w:r>
      <w:r>
        <w:t xml:space="preserve">) </w:t>
      </w:r>
      <w:r>
        <w:fldChar w:fldCharType="begin"/>
      </w:r>
      <w:r w:rsidR="005821A7">
        <w:instrText xml:space="preserve"> ADDIN EN.CITE &lt;EndNote&gt;&lt;Cite&gt;&lt;Author&gt;Schulz&lt;/Author&gt;&lt;Year&gt;2010&lt;/Year&gt;&lt;RecNum&gt;58&lt;/RecNum&gt;&lt;DisplayText&gt;[18]&lt;/DisplayText&gt;&lt;record&gt;&lt;rec-number&gt;58&lt;/rec-number&gt;&lt;foreign-keys&gt;&lt;key app="EN" db-id="x5xepvr0ovxrdgevpt5xzz9ixtt2t99zefxv" timestamp="1579520882"&gt;58&lt;/key&gt;&lt;/foreign-keys&gt;&lt;ref-type name="Journal Article"&gt;17&lt;/ref-type&gt;&lt;contributors&gt;&lt;authors&gt;&lt;author&gt;Schulz, K. F.&lt;/author&gt;&lt;author&gt;Altman, D. G.&lt;/author&gt;&lt;author&gt;Moher, D.&lt;/author&gt;&lt;author&gt;Consort Group&lt;/author&gt;&lt;/authors&gt;&lt;/contributors&gt;&lt;auth-address&gt;Family Health International, Research Triangle Park, NC 27709, USA. kschulz@fhi.org&lt;/auth-address&gt;&lt;titles&gt;&lt;title&gt;CONSORT 2010 statement: updated guidelines for reporting parallel group randomised trials&lt;/title&gt;&lt;secondary-title&gt;BMJ&lt;/secondary-title&gt;&lt;/titles&gt;&lt;periodical&gt;&lt;full-title&gt;BMJ&lt;/full-title&gt;&lt;/periodical&gt;&lt;pages&gt;c332&lt;/pages&gt;&lt;volume&gt;340&lt;/volume&gt;&lt;edition&gt;2010/03/25&lt;/edition&gt;&lt;keywords&gt;&lt;keyword&gt;Publishing/*standards&lt;/keyword&gt;&lt;keyword&gt;Randomized Controlled Trials as Topic/methods/*standards&lt;/keyword&gt;&lt;keyword&gt;Research Design/standards&lt;/keyword&gt;&lt;/keywords&gt;&lt;dates&gt;&lt;year&gt;2010&lt;/year&gt;&lt;pub-dates&gt;&lt;date&gt;Mar 23&lt;/date&gt;&lt;/pub-dates&gt;&lt;/dates&gt;&lt;isbn&gt;1756-1833 (Electronic)&amp;#xD;0959-8138 (Linking)&lt;/isbn&gt;&lt;accession-num&gt;20332509&lt;/accession-num&gt;&lt;urls&gt;&lt;related-urls&gt;&lt;url&gt;https://www.ncbi.nlm.nih.gov/pubmed/20332509&lt;/url&gt;&lt;/related-urls&gt;&lt;/urls&gt;&lt;custom2&gt;PMC2844940&lt;/custom2&gt;&lt;electronic-resource-num&gt;10.1136/bmj.c332&lt;/electronic-resource-num&gt;&lt;/record&gt;&lt;/Cite&gt;&lt;/EndNote&gt;</w:instrText>
      </w:r>
      <w:r>
        <w:fldChar w:fldCharType="separate"/>
      </w:r>
      <w:r w:rsidR="005821A7">
        <w:rPr>
          <w:noProof/>
        </w:rPr>
        <w:t>[18]</w:t>
      </w:r>
      <w:r>
        <w:fldChar w:fldCharType="end"/>
      </w:r>
      <w:r>
        <w:t xml:space="preserve">. The diagram will summarise the numbers of patients screened, eligible, randomised and analysed. Reasons for ineligibility, inability to randomise or analyse will be summarised in the diagram.  </w:t>
      </w:r>
    </w:p>
    <w:p w14:paraId="1235B3E8" w14:textId="77777777" w:rsidR="00AC3565" w:rsidRDefault="004342B6" w:rsidP="00EC0A8A">
      <w:pPr>
        <w:pStyle w:val="Heading2"/>
      </w:pPr>
      <w:r w:rsidRPr="00042ADB">
        <w:t>Randomisation</w:t>
      </w:r>
      <w:r w:rsidR="00AC3565" w:rsidRPr="00AC3565">
        <w:t xml:space="preserve"> </w:t>
      </w:r>
    </w:p>
    <w:p w14:paraId="6F46C109" w14:textId="60355F5C" w:rsidR="004342B6" w:rsidRPr="009E1F08" w:rsidRDefault="00DB395D" w:rsidP="009E1F08">
      <w:r>
        <w:t xml:space="preserve">A permuted block, computer-generated, randomisation sequence with fixed block size, stratified by hospital and eGFR in 1:1 ratio. Randomisation is conducted via secured Monash University </w:t>
      </w:r>
      <w:proofErr w:type="spellStart"/>
      <w:r>
        <w:t>REDCap</w:t>
      </w:r>
      <w:proofErr w:type="spellEnd"/>
      <w:r>
        <w:t xml:space="preserve"> (Research Electronic Data Capture)</w:t>
      </w:r>
      <w:r w:rsidR="00234A3C">
        <w:t xml:space="preserve"> </w:t>
      </w:r>
      <w:r w:rsidR="00234A3C">
        <w:fldChar w:fldCharType="begin">
          <w:fldData xml:space="preserve">PEVuZE5vdGU+PENpdGU+PEF1dGhvcj5IYXJyaXM8L0F1dGhvcj48WWVhcj4yMDE5PC9ZZWFyPjxS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</w:fldData>
        </w:fldChar>
      </w:r>
      <w:r w:rsidR="00234A3C">
        <w:instrText xml:space="preserve"> ADDIN EN.CITE </w:instrText>
      </w:r>
      <w:r w:rsidR="00234A3C">
        <w:fldChar w:fldCharType="begin">
          <w:fldData xml:space="preserve">PEVuZE5vdGU+PENpdGU+PEF1dGhvcj5IYXJyaXM8L0F1dGhvcj48WWVhcj4yMDE5PC9ZZWFyPjxS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</w:fldData>
        </w:fldChar>
      </w:r>
      <w:r w:rsidR="00234A3C">
        <w:instrText xml:space="preserve"> ADDIN EN.CITE.DATA </w:instrText>
      </w:r>
      <w:r w:rsidR="00234A3C">
        <w:fldChar w:fldCharType="end"/>
      </w:r>
      <w:r w:rsidR="00234A3C">
        <w:fldChar w:fldCharType="separate"/>
      </w:r>
      <w:r w:rsidR="00234A3C">
        <w:rPr>
          <w:noProof/>
        </w:rPr>
        <w:t>[19,20]</w:t>
      </w:r>
      <w:r w:rsidR="00234A3C">
        <w:fldChar w:fldCharType="end"/>
      </w:r>
      <w:r>
        <w:t xml:space="preserve"> using a randomisation sequence prepared </w:t>
      </w:r>
      <w:r w:rsidR="002D514E">
        <w:t xml:space="preserve">by </w:t>
      </w:r>
      <w:r w:rsidR="00234A3C">
        <w:t xml:space="preserve">the </w:t>
      </w:r>
      <w:r w:rsidR="002D514E">
        <w:t>study statistician. Blinding is deemed not feasible</w:t>
      </w:r>
      <w:r w:rsidR="009A10B8">
        <w:t>.</w:t>
      </w:r>
      <w:r w:rsidR="002D514E">
        <w:t xml:space="preserve"> </w:t>
      </w:r>
      <w:r w:rsidR="009A10B8">
        <w:t>A</w:t>
      </w:r>
      <w:r w:rsidR="002D514E">
        <w:t xml:space="preserve">s such, this </w:t>
      </w:r>
      <w:r w:rsidR="009A10B8">
        <w:t xml:space="preserve">is an </w:t>
      </w:r>
      <w:r w:rsidR="002D514E">
        <w:t>open label trial</w:t>
      </w:r>
      <w:r w:rsidR="00234A3C">
        <w:t xml:space="preserve"> </w:t>
      </w:r>
      <w:r w:rsidR="00AC3565">
        <w:fldChar w:fldCharType="begin">
          <w:fldData xml:space="preserve">PEVuZE5vdGU+PENpdGU+PEF1dGhvcj5CYWxhY2hhbmRyYW48L0F1dGhvcj48WWVhcj4yMDIxPC9Z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==
</w:fldData>
        </w:fldChar>
      </w:r>
      <w:r w:rsidR="005821A7">
        <w:instrText xml:space="preserve"> ADDIN EN.CITE </w:instrText>
      </w:r>
      <w:r w:rsidR="005821A7">
        <w:fldChar w:fldCharType="begin">
          <w:fldData xml:space="preserve">PEVuZE5vdGU+PENpdGU+PEF1dGhvcj5CYWxhY2hhbmRyYW48L0F1dGhvcj48WWVhcj4yMDIxPC9Z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==
</w:fldData>
        </w:fldChar>
      </w:r>
      <w:r w:rsidR="005821A7">
        <w:instrText xml:space="preserve"> ADDIN EN.CITE.DATA </w:instrText>
      </w:r>
      <w:r w:rsidR="005821A7">
        <w:fldChar w:fldCharType="end"/>
      </w:r>
      <w:r w:rsidR="00AC3565">
        <w:fldChar w:fldCharType="separate"/>
      </w:r>
      <w:r w:rsidR="005821A7">
        <w:rPr>
          <w:noProof/>
        </w:rPr>
        <w:t>[17]</w:t>
      </w:r>
      <w:r w:rsidR="00AC3565">
        <w:fldChar w:fldCharType="end"/>
      </w:r>
      <w:r w:rsidR="00AC3565">
        <w:t>.</w:t>
      </w:r>
    </w:p>
    <w:p w14:paraId="6E86EF79" w14:textId="3FEEA825" w:rsidR="00AC7FDD" w:rsidRPr="00AC7FDD" w:rsidRDefault="00F42A7B" w:rsidP="00EC0A8A">
      <w:pPr>
        <w:pStyle w:val="Heading2"/>
      </w:pPr>
      <w:r>
        <w:lastRenderedPageBreak/>
        <w:t>Trial intervention</w:t>
      </w:r>
    </w:p>
    <w:p w14:paraId="71883694" w14:textId="0FB1B6BB" w:rsidR="009E1F08" w:rsidRPr="009E1F08" w:rsidRDefault="00AC7FDD" w:rsidP="009E1F08">
      <w:r w:rsidRPr="009E1F08">
        <w:t xml:space="preserve">Patients randomised to the intervention arm will receive a continuous infusion of 20% albumin for 15 hours at 20ml/h commencing within a maximum of 6 hours </w:t>
      </w:r>
      <w:r w:rsidR="005629D3">
        <w:t xml:space="preserve">from </w:t>
      </w:r>
      <w:r w:rsidRPr="009E1F08">
        <w:t>ICU admission.</w:t>
      </w:r>
    </w:p>
    <w:p w14:paraId="2D8217A7" w14:textId="4DC3F483" w:rsidR="00AC3565" w:rsidRDefault="00AC7FDD" w:rsidP="009E1F08">
      <w:r>
        <w:t xml:space="preserve">Patients randomised to the </w:t>
      </w:r>
      <w:r w:rsidR="008D56CE">
        <w:t>standard care</w:t>
      </w:r>
      <w:r>
        <w:t xml:space="preserve"> arm will not receive 20% albumin for the first 24 hours of ICU admission.</w:t>
      </w:r>
    </w:p>
    <w:p w14:paraId="0E718831" w14:textId="63613886" w:rsidR="008D56CE" w:rsidRDefault="00AC3565" w:rsidP="009E1F08">
      <w:r>
        <w:t xml:space="preserve">Patients in either arm may receive any concomitant treatment considered routine care </w:t>
      </w:r>
      <w:r w:rsidR="008D56CE">
        <w:t xml:space="preserve">at each institution, </w:t>
      </w:r>
      <w:r>
        <w:t>such as inotropes, vasopressors</w:t>
      </w:r>
      <w:r w:rsidR="00AC7FDD">
        <w:t xml:space="preserve">, </w:t>
      </w:r>
      <w:r w:rsidR="008D56CE">
        <w:t xml:space="preserve">diuretic therapy, </w:t>
      </w:r>
      <w:r w:rsidR="00AC7FDD">
        <w:t xml:space="preserve">blood transfusion </w:t>
      </w:r>
      <w:r w:rsidR="008D56CE">
        <w:t xml:space="preserve">and </w:t>
      </w:r>
      <w:r w:rsidR="00AC7FDD">
        <w:t>normal serum albumin for resuscitation only</w:t>
      </w:r>
      <w:r w:rsidR="008D56CE">
        <w:t xml:space="preserve">. Initiation of </w:t>
      </w:r>
      <w:r>
        <w:t>renal replacement therapy</w:t>
      </w:r>
      <w:r w:rsidR="008D56CE">
        <w:t xml:space="preserve"> and weaning from ventilation</w:t>
      </w:r>
      <w:r>
        <w:t xml:space="preserve"> </w:t>
      </w:r>
      <w:r w:rsidR="008D56CE">
        <w:t xml:space="preserve">is at the discretion of the treating physician. </w:t>
      </w:r>
    </w:p>
    <w:p w14:paraId="7E12808E" w14:textId="1CC00AF8" w:rsidR="00FD3BD2" w:rsidRPr="00EC0A8A" w:rsidRDefault="00AC3565" w:rsidP="00EC0A8A">
      <w:pPr>
        <w:pStyle w:val="Heading2"/>
      </w:pPr>
      <w:r w:rsidRPr="00EC0A8A">
        <w:t>Summary of o</w:t>
      </w:r>
      <w:r w:rsidR="00FD3BD2" w:rsidRPr="00EC0A8A">
        <w:t>utcomes</w:t>
      </w:r>
    </w:p>
    <w:p w14:paraId="6746F170" w14:textId="15E43BB0" w:rsidR="000B0F53" w:rsidRPr="00EC0A8A" w:rsidRDefault="000B0F53" w:rsidP="00EC0A8A">
      <w:pPr>
        <w:pStyle w:val="Heading3"/>
      </w:pPr>
      <w:r w:rsidRPr="00EC0A8A">
        <w:t xml:space="preserve">Primary </w:t>
      </w:r>
      <w:r w:rsidR="001D54B8">
        <w:t>o</w:t>
      </w:r>
      <w:r w:rsidRPr="00EC0A8A">
        <w:t>utcome</w:t>
      </w:r>
    </w:p>
    <w:p w14:paraId="2279C9BB" w14:textId="1F685A2B" w:rsidR="000B0F53" w:rsidRDefault="000B0F53" w:rsidP="009E1F08">
      <w:r>
        <w:t>The primary outcome will be in-hospital acute kidney injury of any stage, from the time of randomisation to day 28</w:t>
      </w:r>
      <w:r w:rsidR="008D56CE">
        <w:t xml:space="preserve"> or hospital discharge, whichever comes first</w:t>
      </w:r>
      <w:r>
        <w:t xml:space="preserve">. Acute kidney injury will be defined using the serum creatinine criteria of the </w:t>
      </w:r>
      <w:r w:rsidR="00D464AD">
        <w:t>Kidney Disease Improving Global Outcome (</w:t>
      </w:r>
      <w:r>
        <w:t>KDIGO</w:t>
      </w:r>
      <w:r w:rsidR="00D464AD">
        <w:t>) definition</w:t>
      </w:r>
      <w:r w:rsidR="00234A3C">
        <w:t xml:space="preserve"> </w:t>
      </w:r>
      <w:r>
        <w:fldChar w:fldCharType="begin"/>
      </w:r>
      <w:r w:rsidR="00234A3C">
        <w:instrText xml:space="preserve"> ADDIN EN.CITE &lt;EndNote&gt;&lt;Cite&gt;&lt;Year&gt;2012&lt;/Year&gt;&lt;RecNum&gt;596&lt;/RecNum&gt;&lt;DisplayText&gt;[21]&lt;/DisplayText&gt;&lt;record&gt;&lt;rec-number&gt;596&lt;/rec-number&gt;&lt;foreign-keys&gt;&lt;key app="EN" db-id="x5xepvr0ovxrdgevpt5xzz9ixtt2t99zefxv" timestamp="1696293320"&gt;596&lt;/key&gt;&lt;/foreign-keys&gt;&lt;ref-type name="Journal Article"&gt;17&lt;/ref-type&gt;&lt;contributors&gt;&lt;/contributors&gt;&lt;titles&gt;&lt;title&gt;Kidney Disease: Improving Global Outcomes (KDIGO) Acute Kidney Injury Work Group. KDIGO Clinical Practice Guideline for Acute Kidney Injury.&lt;/title&gt;&lt;secondary-title&gt;Kidney inter., Suppl.&lt;/secondary-title&gt;&lt;/titles&gt;&lt;periodical&gt;&lt;full-title&gt;Kidney inter., Suppl.&lt;/full-title&gt;&lt;/periodical&gt;&lt;pages&gt;1-138&lt;/pages&gt;&lt;volume&gt;2&lt;/volume&gt;&lt;dates&gt;&lt;year&gt;2012&lt;/year&gt;&lt;/dates&gt;&lt;urls&gt;&lt;/urls&gt;&lt;/record&gt;&lt;/Cite&gt;&lt;/EndNote&gt;</w:instrText>
      </w:r>
      <w:r>
        <w:fldChar w:fldCharType="separate"/>
      </w:r>
      <w:r w:rsidR="00234A3C">
        <w:rPr>
          <w:noProof/>
        </w:rPr>
        <w:t>[21]</w:t>
      </w:r>
      <w:r>
        <w:fldChar w:fldCharType="end"/>
      </w:r>
      <w:r>
        <w:t xml:space="preserve">. </w:t>
      </w:r>
    </w:p>
    <w:p w14:paraId="353CDA49" w14:textId="77777777" w:rsidR="000B0F53" w:rsidRPr="00EC0A8A" w:rsidRDefault="000B0F53" w:rsidP="00EC0A8A">
      <w:pPr>
        <w:pStyle w:val="Heading3"/>
      </w:pPr>
      <w:r w:rsidRPr="00EC0A8A">
        <w:t>Secondary Outcomes</w:t>
      </w:r>
    </w:p>
    <w:p w14:paraId="74CA36E4" w14:textId="77777777" w:rsidR="00A10946" w:rsidRDefault="000B0F53" w:rsidP="009E1F08">
      <w:r>
        <w:t>Secondary outcomes for the trial will be:</w:t>
      </w:r>
    </w:p>
    <w:p w14:paraId="584FCE38" w14:textId="4DDFCCBA" w:rsidR="00A10946" w:rsidRDefault="000B0F53" w:rsidP="009E1F08">
      <w:pPr>
        <w:pStyle w:val="ListParagraph"/>
        <w:numPr>
          <w:ilvl w:val="0"/>
          <w:numId w:val="10"/>
        </w:numPr>
      </w:pPr>
      <w:r>
        <w:t>Major Adverse Kidney Events</w:t>
      </w:r>
      <w:r w:rsidR="00D464AD">
        <w:t xml:space="preserve"> (MAKE) at day 28</w:t>
      </w:r>
      <w:r>
        <w:t>. This is a composite outcome of KDIGO defined in</w:t>
      </w:r>
      <w:r w:rsidR="00D464AD">
        <w:t>-</w:t>
      </w:r>
      <w:r>
        <w:t xml:space="preserve">hospital </w:t>
      </w:r>
      <w:r w:rsidR="00D464AD">
        <w:t>AKI</w:t>
      </w:r>
      <w:r>
        <w:t xml:space="preserve"> stages </w:t>
      </w:r>
      <w:r w:rsidR="00D464AD">
        <w:t>II</w:t>
      </w:r>
      <w:r w:rsidR="004640A4">
        <w:t xml:space="preserve"> (&gt;</w:t>
      </w:r>
      <w:r w:rsidR="004C03D0">
        <w:t>1</w:t>
      </w:r>
      <w:r w:rsidR="004640A4">
        <w:t>00% rise in creatinine)</w:t>
      </w:r>
      <w:r w:rsidR="00F14EFB">
        <w:t xml:space="preserve"> and</w:t>
      </w:r>
      <w:r>
        <w:t xml:space="preserve"> </w:t>
      </w:r>
      <w:r w:rsidR="00D464AD">
        <w:t>III</w:t>
      </w:r>
      <w:r w:rsidR="004640A4">
        <w:t xml:space="preserve"> (</w:t>
      </w:r>
      <w:r w:rsidR="004C03D0">
        <w:t>&gt;2</w:t>
      </w:r>
      <w:r w:rsidR="004640A4">
        <w:t>00% rise in creatinine)</w:t>
      </w:r>
      <w:r>
        <w:t>, requirement for renal replacement therapy</w:t>
      </w:r>
      <w:r w:rsidR="00F14EFB">
        <w:t>,</w:t>
      </w:r>
      <w:r>
        <w:t xml:space="preserve"> and mortality. </w:t>
      </w:r>
      <w:r w:rsidR="00D464AD">
        <w:t xml:space="preserve"> </w:t>
      </w:r>
    </w:p>
    <w:p w14:paraId="3C00F5A6" w14:textId="77777777" w:rsidR="00A10946" w:rsidRDefault="000B0F53" w:rsidP="009E1F08">
      <w:pPr>
        <w:pStyle w:val="ListParagraph"/>
        <w:numPr>
          <w:ilvl w:val="0"/>
          <w:numId w:val="10"/>
        </w:numPr>
      </w:pPr>
      <w:r>
        <w:t>Hospital mortality to day 28 post ICU admission</w:t>
      </w:r>
    </w:p>
    <w:p w14:paraId="44658968" w14:textId="77777777" w:rsidR="00A10946" w:rsidRDefault="00D464AD" w:rsidP="009E1F08">
      <w:pPr>
        <w:pStyle w:val="ListParagraph"/>
        <w:numPr>
          <w:ilvl w:val="0"/>
          <w:numId w:val="10"/>
        </w:numPr>
      </w:pPr>
      <w:r>
        <w:t>AKI</w:t>
      </w:r>
      <w:r w:rsidR="00A10946">
        <w:t xml:space="preserve"> stage</w:t>
      </w:r>
      <w:r w:rsidR="000B0F53">
        <w:t xml:space="preserve"> </w:t>
      </w:r>
      <w:r>
        <w:t>II</w:t>
      </w:r>
      <w:r w:rsidR="000B0F53">
        <w:t xml:space="preserve"> or </w:t>
      </w:r>
      <w:r>
        <w:t>III</w:t>
      </w:r>
      <w:r w:rsidR="000B0F53">
        <w:t xml:space="preserve">, </w:t>
      </w:r>
      <w:r w:rsidR="004A363B">
        <w:t>assessed</w:t>
      </w:r>
      <w:r w:rsidR="000B0F53">
        <w:t xml:space="preserve"> to day 28 </w:t>
      </w:r>
      <w:r>
        <w:t>or hospital discharge, whichever comes first</w:t>
      </w:r>
    </w:p>
    <w:p w14:paraId="44190EA9" w14:textId="496F896E" w:rsidR="00233917" w:rsidRDefault="00233917" w:rsidP="00233917">
      <w:pPr>
        <w:pStyle w:val="ListParagraph"/>
        <w:numPr>
          <w:ilvl w:val="0"/>
          <w:numId w:val="10"/>
        </w:numPr>
      </w:pPr>
      <w:r>
        <w:t xml:space="preserve">Initiation of </w:t>
      </w:r>
      <w:r w:rsidR="003D6293">
        <w:t>continuous renal replacement therapy (CRRT)</w:t>
      </w:r>
      <w:r>
        <w:t>, assessed to day 28 or hospital discharge, whichever comes first</w:t>
      </w:r>
    </w:p>
    <w:p w14:paraId="4AB181CA" w14:textId="77777777" w:rsidR="00A10946" w:rsidRDefault="000B0F53" w:rsidP="009E1F08">
      <w:pPr>
        <w:pStyle w:val="ListParagraph"/>
        <w:numPr>
          <w:ilvl w:val="0"/>
          <w:numId w:val="10"/>
        </w:numPr>
      </w:pPr>
      <w:r>
        <w:t xml:space="preserve">Length of </w:t>
      </w:r>
      <w:r w:rsidR="004A363B">
        <w:t xml:space="preserve">ICU and hospital </w:t>
      </w:r>
      <w:r>
        <w:t>stay of the index admission.</w:t>
      </w:r>
    </w:p>
    <w:p w14:paraId="4641A453" w14:textId="3719039C" w:rsidR="000B0F53" w:rsidRDefault="000B0F53" w:rsidP="009E1F08">
      <w:pPr>
        <w:pStyle w:val="ListParagraph"/>
        <w:numPr>
          <w:ilvl w:val="0"/>
          <w:numId w:val="10"/>
        </w:numPr>
      </w:pPr>
      <w:r>
        <w:lastRenderedPageBreak/>
        <w:t>Duration of mechanical ventilation during the index ICU admission.</w:t>
      </w:r>
    </w:p>
    <w:p w14:paraId="11816A9B" w14:textId="280CB071" w:rsidR="00EF2AA1" w:rsidRPr="00967907" w:rsidRDefault="00EF2AA1" w:rsidP="009E1F08">
      <w:pPr>
        <w:pStyle w:val="ListParagraph"/>
        <w:numPr>
          <w:ilvl w:val="0"/>
          <w:numId w:val="10"/>
        </w:numPr>
      </w:pPr>
      <w:r w:rsidRPr="00967907">
        <w:t xml:space="preserve">Vasopressor/inotrope free days </w:t>
      </w:r>
      <w:r w:rsidR="00967907" w:rsidRPr="00967907">
        <w:t xml:space="preserve">at </w:t>
      </w:r>
      <w:r w:rsidRPr="00967907">
        <w:t xml:space="preserve">day 14. </w:t>
      </w:r>
    </w:p>
    <w:p w14:paraId="5F49ED46" w14:textId="2F739C6D" w:rsidR="000B0F53" w:rsidRPr="00E92D9F" w:rsidRDefault="000B0F53" w:rsidP="00EC0A8A">
      <w:pPr>
        <w:pStyle w:val="Heading3"/>
      </w:pPr>
      <w:r w:rsidRPr="00E92D9F">
        <w:t xml:space="preserve">Tertiary </w:t>
      </w:r>
      <w:r w:rsidR="00A3657F">
        <w:t>o</w:t>
      </w:r>
      <w:r w:rsidRPr="00E92D9F">
        <w:t>utcomes</w:t>
      </w:r>
    </w:p>
    <w:p w14:paraId="32209090" w14:textId="77777777" w:rsidR="000B0F53" w:rsidRDefault="000B0F53" w:rsidP="009E1F08">
      <w:r>
        <w:t>The tertiary outcomes will be:</w:t>
      </w:r>
    </w:p>
    <w:p w14:paraId="4E3EE7D2" w14:textId="77777777" w:rsidR="00A10946" w:rsidRDefault="000B0F53" w:rsidP="009E1F08">
      <w:pPr>
        <w:pStyle w:val="ListParagraph"/>
        <w:numPr>
          <w:ilvl w:val="0"/>
          <w:numId w:val="11"/>
        </w:numPr>
      </w:pPr>
      <w:r>
        <w:t>Serum albumin level at 24 hours post randomisation</w:t>
      </w:r>
    </w:p>
    <w:p w14:paraId="20A425B5" w14:textId="725EBE21" w:rsidR="00A10946" w:rsidRDefault="000B0F53" w:rsidP="009E1F08">
      <w:pPr>
        <w:pStyle w:val="ListParagraph"/>
        <w:numPr>
          <w:ilvl w:val="0"/>
          <w:numId w:val="11"/>
        </w:numPr>
      </w:pPr>
      <w:r>
        <w:t xml:space="preserve">Net fluid balance at </w:t>
      </w:r>
      <w:r w:rsidR="008B5DBC">
        <w:t xml:space="preserve">end of </w:t>
      </w:r>
      <w:r w:rsidR="00FD6582">
        <w:t xml:space="preserve">post operative </w:t>
      </w:r>
      <w:r w:rsidR="008B5DBC">
        <w:t>day 2</w:t>
      </w:r>
    </w:p>
    <w:p w14:paraId="6AF3AFDE" w14:textId="5138CD06" w:rsidR="00A10946" w:rsidRDefault="00663E92" w:rsidP="00BE7B09">
      <w:pPr>
        <w:pStyle w:val="ListParagraph"/>
        <w:numPr>
          <w:ilvl w:val="0"/>
          <w:numId w:val="11"/>
        </w:numPr>
      </w:pPr>
      <w:r>
        <w:t xml:space="preserve">Blood transfusion </w:t>
      </w:r>
      <w:r w:rsidR="00233917">
        <w:t xml:space="preserve">requirements at end of </w:t>
      </w:r>
      <w:r w:rsidR="00FD6582">
        <w:t xml:space="preserve">post operative </w:t>
      </w:r>
      <w:r w:rsidR="00233917">
        <w:t>day 2</w:t>
      </w:r>
    </w:p>
    <w:p w14:paraId="4B8B56FE" w14:textId="0B1E3846" w:rsidR="006029DE" w:rsidRPr="00967907" w:rsidRDefault="00967907" w:rsidP="00AE686F">
      <w:pPr>
        <w:pStyle w:val="ListParagraph"/>
        <w:numPr>
          <w:ilvl w:val="0"/>
          <w:numId w:val="11"/>
        </w:numPr>
        <w:rPr>
          <w:rFonts w:asciiTheme="majorHAnsi" w:eastAsiaTheme="majorEastAsia" w:hAnsiTheme="majorHAnsi" w:cstheme="majorBidi"/>
          <w:color w:val="2F5496" w:themeColor="accent1" w:themeShade="BF"/>
          <w:sz w:val="26"/>
          <w:szCs w:val="26"/>
        </w:rPr>
      </w:pPr>
      <w:r w:rsidRPr="00967907">
        <w:rPr>
          <w:lang w:val="en-US"/>
        </w:rPr>
        <w:t>Occurrence of life-threatening</w:t>
      </w:r>
      <w:r w:rsidR="004873F3" w:rsidRPr="00967907">
        <w:rPr>
          <w:lang w:val="en-US"/>
        </w:rPr>
        <w:t xml:space="preserve"> arrhythmia</w:t>
      </w:r>
      <w:r w:rsidR="004640A4">
        <w:rPr>
          <w:lang w:val="en-US"/>
        </w:rPr>
        <w:t xml:space="preserve"> (results in significant </w:t>
      </w:r>
      <w:proofErr w:type="spellStart"/>
      <w:r w:rsidR="004640A4">
        <w:rPr>
          <w:lang w:val="en-US"/>
        </w:rPr>
        <w:t>haemodynamic</w:t>
      </w:r>
      <w:proofErr w:type="spellEnd"/>
      <w:r w:rsidR="004640A4">
        <w:rPr>
          <w:lang w:val="en-US"/>
        </w:rPr>
        <w:t xml:space="preserve"> compromise, such as</w:t>
      </w:r>
      <w:r w:rsidR="00FB5503">
        <w:rPr>
          <w:lang w:val="en-US"/>
        </w:rPr>
        <w:t xml:space="preserve"> </w:t>
      </w:r>
      <w:r w:rsidR="004C03D0">
        <w:rPr>
          <w:lang w:val="en-US"/>
        </w:rPr>
        <w:t>s</w:t>
      </w:r>
      <w:r w:rsidR="00FB5503">
        <w:rPr>
          <w:lang w:val="en-US"/>
        </w:rPr>
        <w:t xml:space="preserve">upraventricular tachycardia, </w:t>
      </w:r>
      <w:r w:rsidR="004C03D0">
        <w:rPr>
          <w:lang w:val="en-US"/>
        </w:rPr>
        <w:t>v</w:t>
      </w:r>
      <w:r w:rsidR="00FB5503">
        <w:rPr>
          <w:lang w:val="en-US"/>
        </w:rPr>
        <w:t xml:space="preserve">entricular tachycardia or fibrillation, </w:t>
      </w:r>
      <w:r w:rsidR="004C03D0">
        <w:rPr>
          <w:lang w:val="en-US"/>
        </w:rPr>
        <w:t>a</w:t>
      </w:r>
      <w:r w:rsidR="00FB5503">
        <w:rPr>
          <w:lang w:val="en-US"/>
        </w:rPr>
        <w:t>trial fibrillation, sinus pause, and cardiac arrest</w:t>
      </w:r>
      <w:r w:rsidR="004C03D0">
        <w:rPr>
          <w:lang w:val="en-US"/>
        </w:rPr>
        <w:t>).</w:t>
      </w:r>
      <w:r w:rsidR="00BE7B09" w:rsidRPr="00967907">
        <w:rPr>
          <w:lang w:val="en-US"/>
        </w:rPr>
        <w:t xml:space="preserve"> </w:t>
      </w:r>
      <w:r w:rsidR="00BE7B09" w:rsidRPr="00967907">
        <w:t xml:space="preserve"> </w:t>
      </w:r>
    </w:p>
    <w:p w14:paraId="2E3B2718" w14:textId="45DD6CCC" w:rsidR="007877DD" w:rsidRDefault="007877DD" w:rsidP="007877DD">
      <w:pPr>
        <w:pStyle w:val="Heading2"/>
      </w:pPr>
      <w:r>
        <w:t>Patient and public involvement</w:t>
      </w:r>
    </w:p>
    <w:p w14:paraId="57C92AC5" w14:textId="161B4647" w:rsidR="007877DD" w:rsidRPr="007877DD" w:rsidRDefault="00FD1075" w:rsidP="00F14EFB">
      <w:r>
        <w:t>We acknowledge the benefits of patient</w:t>
      </w:r>
      <w:r w:rsidR="004C03D0">
        <w:t>s</w:t>
      </w:r>
      <w:r>
        <w:t>/public advocate</w:t>
      </w:r>
      <w:r w:rsidR="004C03D0">
        <w:t>s</w:t>
      </w:r>
      <w:r>
        <w:t xml:space="preserve"> in the design and conduct of clinical trials. This trial</w:t>
      </w:r>
      <w:r w:rsidR="004C03D0">
        <w:t>’s</w:t>
      </w:r>
      <w:r>
        <w:t xml:space="preserve"> timeline, however, did not permit direct consumer advocate engagement from the outset. Thus, w</w:t>
      </w:r>
      <w:r w:rsidR="00BD2F75">
        <w:t>hile patients</w:t>
      </w:r>
      <w:r>
        <w:t>/advocate</w:t>
      </w:r>
      <w:r w:rsidR="004C03D0">
        <w:t>s</w:t>
      </w:r>
      <w:r w:rsidR="00BD2F75">
        <w:t xml:space="preserve"> were not directly involved in the design of this study</w:t>
      </w:r>
      <w:r w:rsidR="00381DE9">
        <w:t>, careful consideration was given to</w:t>
      </w:r>
      <w:r w:rsidR="005712B9">
        <w:t xml:space="preserve"> </w:t>
      </w:r>
      <w:r w:rsidR="00DA05FC">
        <w:t xml:space="preserve">choosing </w:t>
      </w:r>
      <w:r w:rsidR="005712B9">
        <w:t xml:space="preserve">outcomes that </w:t>
      </w:r>
      <w:r w:rsidR="00BD2F75">
        <w:t xml:space="preserve">are </w:t>
      </w:r>
      <w:r w:rsidR="00AD6600">
        <w:t xml:space="preserve">patient centred, clinically </w:t>
      </w:r>
      <w:r w:rsidR="004C03D0">
        <w:t>meaningful,</w:t>
      </w:r>
      <w:r w:rsidR="00AD6600" w:rsidRPr="00AD6600">
        <w:t xml:space="preserve"> </w:t>
      </w:r>
      <w:r w:rsidR="00AD6600">
        <w:t xml:space="preserve">and relevant.  </w:t>
      </w:r>
      <w:r w:rsidR="00613587">
        <w:t>The study team ha</w:t>
      </w:r>
      <w:r w:rsidR="004C03D0">
        <w:t>s</w:t>
      </w:r>
      <w:r w:rsidR="00613587">
        <w:t xml:space="preserve"> access to institutional consumer advocate</w:t>
      </w:r>
      <w:r w:rsidR="004C03D0">
        <w:t>s</w:t>
      </w:r>
      <w:r w:rsidR="00613587">
        <w:t xml:space="preserve"> which will be engaged </w:t>
      </w:r>
      <w:r>
        <w:t xml:space="preserve">as appropriate following study completion. </w:t>
      </w:r>
      <w:r w:rsidR="00922CE4">
        <w:t>Patient friendly media summarising</w:t>
      </w:r>
      <w:r w:rsidR="00DF3C35">
        <w:t xml:space="preserve"> relevant findings will be prepared in </w:t>
      </w:r>
      <w:r w:rsidR="00D65A05">
        <w:t>consultation</w:t>
      </w:r>
      <w:r w:rsidR="00DF3C35">
        <w:t xml:space="preserve"> with </w:t>
      </w:r>
      <w:r w:rsidR="00613587">
        <w:t>consumer advocate</w:t>
      </w:r>
      <w:r w:rsidR="004C03D0">
        <w:t>s</w:t>
      </w:r>
      <w:r w:rsidR="00250013">
        <w:t xml:space="preserve"> and widely disseminated to maximise </w:t>
      </w:r>
      <w:r w:rsidR="00613587">
        <w:t xml:space="preserve">public </w:t>
      </w:r>
      <w:r w:rsidR="00250013">
        <w:t>understanding</w:t>
      </w:r>
      <w:r w:rsidR="00613587">
        <w:t xml:space="preserve"> of the meaning of the trial.</w:t>
      </w:r>
    </w:p>
    <w:p w14:paraId="1D629007" w14:textId="1A82FD46" w:rsidR="00A36E6B" w:rsidRPr="00392762" w:rsidRDefault="006029DE" w:rsidP="00EC0A8A">
      <w:pPr>
        <w:pStyle w:val="Heading1"/>
      </w:pPr>
      <w:r w:rsidRPr="00392762">
        <w:t xml:space="preserve">STATISTICAL </w:t>
      </w:r>
      <w:r w:rsidR="00E34678" w:rsidRPr="00392762">
        <w:t>A</w:t>
      </w:r>
      <w:r w:rsidR="00005139" w:rsidRPr="00392762">
        <w:t>NALYSIS</w:t>
      </w:r>
    </w:p>
    <w:p w14:paraId="44B44D9D" w14:textId="0157E5F0" w:rsidR="00E92D9F" w:rsidRDefault="0099455F" w:rsidP="009E1F08">
      <w:r>
        <w:t xml:space="preserve">This statistical </w:t>
      </w:r>
      <w:r w:rsidR="00393A3A">
        <w:t>analysis</w:t>
      </w:r>
      <w:r>
        <w:t xml:space="preserve"> plan has been written in accordance with the '</w:t>
      </w:r>
      <w:r w:rsidRPr="0099455F">
        <w:t>Guidelines for the Content of Statistical Analysis Plans in Clinical Trials</w:t>
      </w:r>
      <w:r>
        <w:t>'</w:t>
      </w:r>
      <w:r w:rsidR="00234A3C">
        <w:t xml:space="preserve"> </w:t>
      </w:r>
      <w:r>
        <w:fldChar w:fldCharType="begin">
          <w:fldData xml:space="preserve">PEVuZE5vdGU+PENpdGU+PEF1dGhvcj5HYW1ibGU8L0F1dGhvcj48WWVhcj4yMDE3PC9ZZWFyPjxS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</w:fldData>
        </w:fldChar>
      </w:r>
      <w:r w:rsidR="00234A3C">
        <w:instrText xml:space="preserve"> ADDIN EN.CITE </w:instrText>
      </w:r>
      <w:r w:rsidR="00234A3C">
        <w:fldChar w:fldCharType="begin">
          <w:fldData xml:space="preserve">PEVuZE5vdGU+PENpdGU+PEF1dGhvcj5HYW1ibGU8L0F1dGhvcj48WWVhcj4yMDE3PC9ZZWFyPjxS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</w:fldData>
        </w:fldChar>
      </w:r>
      <w:r w:rsidR="00234A3C">
        <w:instrText xml:space="preserve"> ADDIN EN.CITE.DATA </w:instrText>
      </w:r>
      <w:r w:rsidR="00234A3C">
        <w:fldChar w:fldCharType="end"/>
      </w:r>
      <w:r>
        <w:fldChar w:fldCharType="separate"/>
      </w:r>
      <w:r w:rsidR="00234A3C">
        <w:rPr>
          <w:noProof/>
        </w:rPr>
        <w:t>[22]</w:t>
      </w:r>
      <w:r>
        <w:fldChar w:fldCharType="end"/>
      </w:r>
      <w:r>
        <w:t>.</w:t>
      </w:r>
    </w:p>
    <w:p w14:paraId="23487812" w14:textId="1ED4EA2B" w:rsidR="000B0F53" w:rsidRPr="00EC0A8A" w:rsidRDefault="000B0F53" w:rsidP="00EC0A8A">
      <w:pPr>
        <w:pStyle w:val="Heading2"/>
      </w:pPr>
      <w:r w:rsidRPr="00EC0A8A">
        <w:lastRenderedPageBreak/>
        <w:t xml:space="preserve">Timing of </w:t>
      </w:r>
      <w:r w:rsidR="00A3657F">
        <w:t>f</w:t>
      </w:r>
      <w:r w:rsidRPr="00EC0A8A">
        <w:t xml:space="preserve">inal </w:t>
      </w:r>
      <w:r w:rsidR="00A3657F">
        <w:t>a</w:t>
      </w:r>
      <w:r w:rsidRPr="00EC0A8A">
        <w:t>nalysis</w:t>
      </w:r>
    </w:p>
    <w:p w14:paraId="783BAF1C" w14:textId="7DB74B73" w:rsidR="000B0F53" w:rsidRDefault="000B0F53" w:rsidP="009E1F08">
      <w:r>
        <w:t xml:space="preserve">The final analysis of all outcomes will occur collectively </w:t>
      </w:r>
      <w:r w:rsidR="00233917">
        <w:t xml:space="preserve">after </w:t>
      </w:r>
      <w:r>
        <w:t xml:space="preserve">the final patient </w:t>
      </w:r>
      <w:r w:rsidR="00233917">
        <w:t xml:space="preserve">completes </w:t>
      </w:r>
      <w:r>
        <w:t>the follow up period. All outcomes will be published in the main report. There are no planned interim analyses.</w:t>
      </w:r>
    </w:p>
    <w:p w14:paraId="24B9BB43" w14:textId="6B24C3D9" w:rsidR="000B0F53" w:rsidRPr="00E92D9F" w:rsidRDefault="000B0F53" w:rsidP="00EC0A8A">
      <w:pPr>
        <w:pStyle w:val="Heading2"/>
      </w:pPr>
      <w:r w:rsidRPr="00E92D9F">
        <w:t xml:space="preserve">Timing of </w:t>
      </w:r>
      <w:r w:rsidR="00A3657F">
        <w:t>o</w:t>
      </w:r>
      <w:r w:rsidRPr="00E92D9F">
        <w:t xml:space="preserve">utcome </w:t>
      </w:r>
      <w:r w:rsidR="00A3657F">
        <w:t>a</w:t>
      </w:r>
      <w:r w:rsidRPr="00E92D9F">
        <w:t>ssessments</w:t>
      </w:r>
    </w:p>
    <w:p w14:paraId="3F52F75D" w14:textId="4AEBC057" w:rsidR="000B0F53" w:rsidRDefault="000B0F53" w:rsidP="009E1F08">
      <w:r w:rsidRPr="00FF1FBF">
        <w:t>The timeline for outcome assessments is given in</w:t>
      </w:r>
      <w:r>
        <w:t xml:space="preserve"> the published protocol</w:t>
      </w:r>
      <w:r w:rsidR="00234A3C">
        <w:t xml:space="preserve"> </w:t>
      </w:r>
      <w:r>
        <w:fldChar w:fldCharType="begin">
          <w:fldData xml:space="preserve">PEVuZE5vdGU+PENpdGU+PEF1dGhvcj5CYWxhY2hhbmRyYW48L0F1dGhvcj48WWVhcj4yMDIxPC9Z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==
</w:fldData>
        </w:fldChar>
      </w:r>
      <w:r w:rsidR="005821A7">
        <w:instrText xml:space="preserve"> ADDIN EN.CITE </w:instrText>
      </w:r>
      <w:r w:rsidR="005821A7">
        <w:fldChar w:fldCharType="begin">
          <w:fldData xml:space="preserve">PEVuZE5vdGU+PENpdGU+PEF1dGhvcj5CYWxhY2hhbmRyYW48L0F1dGhvcj48WWVhcj4yMDIxPC9Z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==
</w:fldData>
        </w:fldChar>
      </w:r>
      <w:r w:rsidR="005821A7">
        <w:instrText xml:space="preserve"> ADDIN EN.CITE.DATA </w:instrText>
      </w:r>
      <w:r w:rsidR="005821A7">
        <w:fldChar w:fldCharType="end"/>
      </w:r>
      <w:r>
        <w:fldChar w:fldCharType="separate"/>
      </w:r>
      <w:r w:rsidR="005821A7">
        <w:rPr>
          <w:noProof/>
        </w:rPr>
        <w:t>[17]</w:t>
      </w:r>
      <w:r>
        <w:fldChar w:fldCharType="end"/>
      </w:r>
      <w:r>
        <w:t xml:space="preserve">. The trial intervention will run for a total of 15 hours. All outcomes requiring analysis of blood samples will be taken from routinely collected data, therefore the timing of testing is at the discretion of the treating clinicians. </w:t>
      </w:r>
    </w:p>
    <w:p w14:paraId="0ED69CA1" w14:textId="20C942E8" w:rsidR="00EE0616" w:rsidRPr="00E92D9F" w:rsidRDefault="00EE0616" w:rsidP="00EC0A8A">
      <w:pPr>
        <w:pStyle w:val="Heading2"/>
      </w:pPr>
      <w:r w:rsidRPr="00E92D9F">
        <w:t xml:space="preserve">Sample </w:t>
      </w:r>
      <w:r w:rsidR="00A3657F">
        <w:t>s</w:t>
      </w:r>
      <w:r w:rsidRPr="00E92D9F">
        <w:t>ize</w:t>
      </w:r>
    </w:p>
    <w:p w14:paraId="4CC67840" w14:textId="263BC59A" w:rsidR="00FC22C2" w:rsidRDefault="00062CF4" w:rsidP="009E1F08">
      <w:r>
        <w:t xml:space="preserve">The incidence of </w:t>
      </w:r>
      <w:r w:rsidR="00D71455">
        <w:t>CS-AKI</w:t>
      </w:r>
      <w:r>
        <w:t xml:space="preserve"> in the standard care arm is expected to be 30%. This </w:t>
      </w:r>
      <w:r w:rsidR="00FD64CE">
        <w:t>baseline rate has been taken from a published cohort study of over 25,000 patients receiving cardiac surgery</w:t>
      </w:r>
      <w:r w:rsidR="00234A3C">
        <w:t xml:space="preserve"> </w:t>
      </w:r>
      <w:r w:rsidR="00FD64CE">
        <w:fldChar w:fldCharType="begin">
          <w:fldData xml:space="preserve">PEVuZE5vdGU+PENpdGU+PEF1dGhvcj5Sb2JlcnQ8L0F1dGhvcj48WWVhcj4yMDEwPC9ZZWFyPjxS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</w:fldData>
        </w:fldChar>
      </w:r>
      <w:r w:rsidR="00234A3C">
        <w:instrText xml:space="preserve"> ADDIN EN.CITE </w:instrText>
      </w:r>
      <w:r w:rsidR="00234A3C">
        <w:fldChar w:fldCharType="begin">
          <w:fldData xml:space="preserve">PEVuZE5vdGU+PENpdGU+PEF1dGhvcj5Sb2JlcnQ8L0F1dGhvcj48WWVhcj4yMDEwPC9ZZWFyPjxS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</w:fldData>
        </w:fldChar>
      </w:r>
      <w:r w:rsidR="00234A3C">
        <w:instrText xml:space="preserve"> ADDIN EN.CITE.DATA </w:instrText>
      </w:r>
      <w:r w:rsidR="00234A3C">
        <w:fldChar w:fldCharType="end"/>
      </w:r>
      <w:r w:rsidR="00FD64CE">
        <w:fldChar w:fldCharType="separate"/>
      </w:r>
      <w:r w:rsidR="00234A3C">
        <w:rPr>
          <w:noProof/>
        </w:rPr>
        <w:t>[23]</w:t>
      </w:r>
      <w:r w:rsidR="00FD64CE">
        <w:fldChar w:fldCharType="end"/>
      </w:r>
      <w:r w:rsidR="00FD64CE">
        <w:t xml:space="preserve">. A sample size of 590 patients will provide 80% power to detect an absolute reduction of 10% in the primary outcome (incidence of </w:t>
      </w:r>
      <w:r w:rsidR="002B3405">
        <w:t xml:space="preserve">in-hospital </w:t>
      </w:r>
      <w:r w:rsidR="00D71455">
        <w:t>CS-AKI</w:t>
      </w:r>
      <w:r w:rsidR="002B3405">
        <w:t xml:space="preserve"> up to day 28). Assuming a 5% rate of withdrawal </w:t>
      </w:r>
      <w:r w:rsidR="00440FBA">
        <w:t>or</w:t>
      </w:r>
      <w:r w:rsidR="002B3405">
        <w:t xml:space="preserve"> los</w:t>
      </w:r>
      <w:r w:rsidR="00F766CD">
        <w:t>s</w:t>
      </w:r>
      <w:r w:rsidR="002B3405">
        <w:t xml:space="preserve">-to-follow up, </w:t>
      </w:r>
      <w:r w:rsidR="00D71455">
        <w:t xml:space="preserve">sample size has been increased to </w:t>
      </w:r>
      <w:r w:rsidR="002B3405">
        <w:t xml:space="preserve">620 patients. </w:t>
      </w:r>
    </w:p>
    <w:p w14:paraId="3EEE0FA0" w14:textId="4AB1190D" w:rsidR="00C66144" w:rsidRPr="00C66144" w:rsidRDefault="00B00B36" w:rsidP="005556BB">
      <w:pPr>
        <w:pStyle w:val="Heading2"/>
      </w:pPr>
      <w:r w:rsidRPr="0094143B">
        <w:t>Strengths and limitations</w:t>
      </w:r>
      <w:r w:rsidR="0094143B">
        <w:t xml:space="preserve"> </w:t>
      </w:r>
    </w:p>
    <w:p w14:paraId="6ED7058E" w14:textId="216187C9" w:rsidR="004C03D0" w:rsidRDefault="004C03D0" w:rsidP="004C03D0">
      <w:r w:rsidRPr="0094200D">
        <w:t>The ALBICS-AKI trial aims to differentiate itself from earlier trials in several key areas. First, this trial will investigate the effect of exogenous albumin exclusively in high-risk patients undergoing cardiac surgery. Such patients are at higher risk of CS-AKI and have the potential to see greater benefit from an effective treatment</w:t>
      </w:r>
      <w:r>
        <w:t xml:space="preserve"> </w:t>
      </w:r>
      <w:r>
        <w:fldChar w:fldCharType="begin">
          <w:fldData xml:space="preserve">PEVuZE5vdGU+PENpdGU+PEF1dGhvcj5UaGFrYXI8L0F1dGhvcj48WWVhcj4yMDA1PC9ZZWFyPjxS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</w:fldData>
        </w:fldChar>
      </w:r>
      <w:r>
        <w:instrText xml:space="preserve"> ADDIN EN.CITE </w:instrText>
      </w:r>
      <w:r>
        <w:fldChar w:fldCharType="begin">
          <w:fldData xml:space="preserve">PEVuZE5vdGU+PENpdGU+PEF1dGhvcj5UaGFrYXI8L0F1dGhvcj48WWVhcj4yMDA1PC9ZZWFyPjxS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</w:fldData>
        </w:fldChar>
      </w:r>
      <w:r>
        <w:instrText xml:space="preserve"> ADDIN EN.CITE.DATA </w:instrText>
      </w:r>
      <w:r>
        <w:fldChar w:fldCharType="end"/>
      </w:r>
      <w:r>
        <w:fldChar w:fldCharType="separate"/>
      </w:r>
      <w:r>
        <w:rPr>
          <w:noProof/>
        </w:rPr>
        <w:t>[24-27]</w:t>
      </w:r>
      <w:r>
        <w:fldChar w:fldCharType="end"/>
      </w:r>
      <w:r w:rsidRPr="0094200D">
        <w:t>. The use of concentrated rather than iso-oncotic albumin preparations seek to leverage albumin’s pharmacological properties in addition to its haemodynamic effects. Further, the deleterious effects of inflammation, oxidative stress, and endothelial dysfunction associated with cardiopulmonary bypass are known to persist into the postoperative period</w:t>
      </w:r>
      <w:r>
        <w:t xml:space="preserve"> </w:t>
      </w:r>
      <w:r>
        <w:fldChar w:fldCharType="begin">
          <w:fldData xml:space="preserve">PEVuZE5vdGU+PENpdGU+PEF1dGhvcj5WaWlraW5rb3NraTwvQXV0aG9yPjxZZWFyPjIwMjQ8L1ll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</w:fldData>
        </w:fldChar>
      </w:r>
      <w:r>
        <w:instrText xml:space="preserve"> ADDIN EN.CITE </w:instrText>
      </w:r>
      <w:r>
        <w:fldChar w:fldCharType="begin">
          <w:fldData xml:space="preserve">PEVuZE5vdGU+PENpdGU+PEF1dGhvcj5WaWlraW5rb3NraTwvQXV0aG9yPjxZZWFyPjIwMjQ8L1ll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</w:fldData>
        </w:fldChar>
      </w:r>
      <w:r>
        <w:instrText xml:space="preserve"> ADDIN EN.CITE.DATA </w:instrText>
      </w:r>
      <w:r>
        <w:fldChar w:fldCharType="end"/>
      </w:r>
      <w:r>
        <w:fldChar w:fldCharType="separate"/>
      </w:r>
      <w:r>
        <w:rPr>
          <w:noProof/>
        </w:rPr>
        <w:t>[28,29]</w:t>
      </w:r>
      <w:r>
        <w:fldChar w:fldCharType="end"/>
      </w:r>
      <w:r w:rsidRPr="0094200D">
        <w:t xml:space="preserve">. Albumin infusion in the postoperative period, compared to pre- or intraoperative infusion in earlier </w:t>
      </w:r>
      <w:r w:rsidRPr="0094200D">
        <w:lastRenderedPageBreak/>
        <w:t>trials, may offer more benefit in mitigating these effects. Finally, the multi-centre design will strengthen the generalisability of results.</w:t>
      </w:r>
    </w:p>
    <w:p w14:paraId="7713ABE3" w14:textId="61A14114" w:rsidR="0094143B" w:rsidRPr="0094200D" w:rsidRDefault="007A2748" w:rsidP="009E1F08">
      <w:r w:rsidRPr="002B6CC9">
        <w:t xml:space="preserve">This trial is open label. As such, </w:t>
      </w:r>
      <w:r w:rsidR="0094143B" w:rsidRPr="002B6CC9">
        <w:t xml:space="preserve">knowledge of the allocated study arm </w:t>
      </w:r>
      <w:r w:rsidRPr="002B6CC9">
        <w:t xml:space="preserve">may </w:t>
      </w:r>
      <w:r w:rsidR="0094143B" w:rsidRPr="002B6CC9">
        <w:t xml:space="preserve">impact the treating clinician's choice of additional therapies. </w:t>
      </w:r>
      <w:r w:rsidR="001C5B2E" w:rsidRPr="002B6CC9">
        <w:t>Further</w:t>
      </w:r>
      <w:r w:rsidR="00C210E2">
        <w:t>more</w:t>
      </w:r>
      <w:r w:rsidR="001C5B2E" w:rsidRPr="002B6CC9">
        <w:t xml:space="preserve">, normal serum albumin administration is </w:t>
      </w:r>
      <w:r w:rsidR="00C210E2">
        <w:t>standard practice in some participating sites</w:t>
      </w:r>
      <w:r w:rsidR="00020A7E">
        <w:t xml:space="preserve">. As such it was </w:t>
      </w:r>
      <w:r w:rsidR="001C5B2E" w:rsidRPr="002B6CC9">
        <w:t>permitted in the control arm of this trial, which may mask</w:t>
      </w:r>
      <w:r w:rsidR="002B6CC9" w:rsidRPr="002B6CC9">
        <w:t xml:space="preserve"> the effect of the study intervention. </w:t>
      </w:r>
      <w:r w:rsidR="00020A7E">
        <w:t xml:space="preserve"> </w:t>
      </w:r>
    </w:p>
    <w:p w14:paraId="1BB49CB0" w14:textId="61E808B9" w:rsidR="00FC22C2" w:rsidRPr="00E92D9F" w:rsidRDefault="00FC22C2" w:rsidP="00EC0A8A">
      <w:pPr>
        <w:pStyle w:val="Heading1"/>
      </w:pPr>
      <w:r w:rsidRPr="00E92D9F">
        <w:t>STATISTICAL PRINCIPLES</w:t>
      </w:r>
    </w:p>
    <w:p w14:paraId="2BE22949" w14:textId="63D63E52" w:rsidR="00BB7926" w:rsidRPr="00E92D9F" w:rsidRDefault="00BB7926" w:rsidP="00EC0A8A">
      <w:pPr>
        <w:pStyle w:val="Heading2"/>
      </w:pPr>
      <w:r w:rsidRPr="00E92D9F">
        <w:t xml:space="preserve">Analysis </w:t>
      </w:r>
      <w:r w:rsidR="00A3657F">
        <w:t>p</w:t>
      </w:r>
      <w:r w:rsidRPr="00E92D9F">
        <w:t>opulations</w:t>
      </w:r>
      <w:r w:rsidR="009D346E">
        <w:t xml:space="preserve"> </w:t>
      </w:r>
    </w:p>
    <w:p w14:paraId="1E56B19C" w14:textId="6283938B" w:rsidR="00BB7926" w:rsidRDefault="00BB7926" w:rsidP="009E1F08">
      <w:r>
        <w:t xml:space="preserve">All outcomes will be analysed using an intention-to-treat population for the primary analysis. This population will include all patients </w:t>
      </w:r>
      <w:r w:rsidR="00A10946">
        <w:t>according</w:t>
      </w:r>
      <w:r>
        <w:t xml:space="preserve"> to their allocated treatment arm. </w:t>
      </w:r>
      <w:r w:rsidR="00ED1373">
        <w:t xml:space="preserve">Patients </w:t>
      </w:r>
      <w:r w:rsidR="00020A7E">
        <w:t xml:space="preserve">who were ineligible, </w:t>
      </w:r>
      <w:r w:rsidR="00ED1373">
        <w:t xml:space="preserve">or for whom consent was withdrawn will be excluded. </w:t>
      </w:r>
      <w:r w:rsidRPr="006A4724">
        <w:t xml:space="preserve">A per-protocol sensitivity analysis will be </w:t>
      </w:r>
      <w:r w:rsidR="00233917">
        <w:t>per</w:t>
      </w:r>
      <w:r w:rsidRPr="006A4724">
        <w:t xml:space="preserve">formed should greater than 5% of the study population have a </w:t>
      </w:r>
      <w:r w:rsidR="005C452B">
        <w:t xml:space="preserve">major </w:t>
      </w:r>
      <w:r w:rsidRPr="006A4724">
        <w:t xml:space="preserve">protocol </w:t>
      </w:r>
      <w:r>
        <w:t>deviation</w:t>
      </w:r>
      <w:r w:rsidR="007C4243">
        <w:t>,</w:t>
      </w:r>
      <w:r w:rsidR="009D346E">
        <w:t xml:space="preserve"> </w:t>
      </w:r>
      <w:r w:rsidR="009D346E" w:rsidRPr="009D346E">
        <w:t>defined as not receiving 20% albumin in the intervention group or receiving 20% albumin in the standard care group</w:t>
      </w:r>
      <w:r w:rsidR="009D346E">
        <w:t xml:space="preserve"> in the first 24h after randomisation.</w:t>
      </w:r>
      <w:r>
        <w:t xml:space="preserve"> </w:t>
      </w:r>
      <w:r w:rsidR="009D346E">
        <w:t xml:space="preserve"> </w:t>
      </w:r>
    </w:p>
    <w:p w14:paraId="27CD7DD4" w14:textId="101AEC01" w:rsidR="00FC22C2" w:rsidRPr="00E92D9F" w:rsidRDefault="002B217F" w:rsidP="00EC0A8A">
      <w:pPr>
        <w:pStyle w:val="Heading2"/>
      </w:pPr>
      <w:r w:rsidRPr="00E92D9F">
        <w:t xml:space="preserve">Confidence </w:t>
      </w:r>
      <w:r w:rsidR="00A3657F">
        <w:t>i</w:t>
      </w:r>
      <w:r w:rsidRPr="00E92D9F">
        <w:t xml:space="preserve">ntervals and </w:t>
      </w:r>
      <w:r w:rsidR="00A3657F">
        <w:t>p</w:t>
      </w:r>
      <w:r w:rsidRPr="00E92D9F">
        <w:t>-Values</w:t>
      </w:r>
    </w:p>
    <w:p w14:paraId="42A8B75E" w14:textId="36EC00AF" w:rsidR="002B217F" w:rsidRDefault="004705FD" w:rsidP="009E1F08">
      <w:r>
        <w:t>All p-values will be reported as two sided with a value less than 0.05 used to determine statistical significance</w:t>
      </w:r>
      <w:r w:rsidR="002B217F">
        <w:t xml:space="preserve">. Confidence intervals will be presented as 95% intervals. </w:t>
      </w:r>
    </w:p>
    <w:p w14:paraId="4E94598D" w14:textId="67F9AF68" w:rsidR="00E92D9F" w:rsidRDefault="002D3CC9" w:rsidP="009E1F08">
      <w:r>
        <w:t>Given</w:t>
      </w:r>
      <w:r w:rsidR="00D86D95">
        <w:t xml:space="preserve"> the study has a single primary outcome</w:t>
      </w:r>
      <w:r>
        <w:t xml:space="preserve"> measured </w:t>
      </w:r>
      <w:r w:rsidR="002B7824">
        <w:t>only at study completion</w:t>
      </w:r>
      <w:r>
        <w:t>, adjustment for multiplicity is not required</w:t>
      </w:r>
      <w:r w:rsidR="00D86D95">
        <w:t xml:space="preserve">. </w:t>
      </w:r>
      <w:r w:rsidR="009546B1">
        <w:t xml:space="preserve">However, adjustment for multiplicity will be considered for secondary outcomes only, to </w:t>
      </w:r>
      <w:r w:rsidR="00C511A8">
        <w:t xml:space="preserve">calculate </w:t>
      </w:r>
      <w:r w:rsidR="007C4243">
        <w:t>p-</w:t>
      </w:r>
      <w:r w:rsidR="00C511A8">
        <w:t xml:space="preserve">values. </w:t>
      </w:r>
      <w:r w:rsidR="009546B1">
        <w:t xml:space="preserve"> </w:t>
      </w:r>
      <w:r w:rsidR="00D86D95">
        <w:t xml:space="preserve">All other </w:t>
      </w:r>
      <w:r w:rsidR="00F82BCB">
        <w:t>comparisons, including subgroup analyses of the primary outcome,</w:t>
      </w:r>
      <w:r w:rsidR="00C511A8">
        <w:t xml:space="preserve"> </w:t>
      </w:r>
      <w:r w:rsidR="00F82BCB">
        <w:t xml:space="preserve"> and sensitivity analyses</w:t>
      </w:r>
      <w:r w:rsidR="00D86D95">
        <w:t xml:space="preserve"> will be treated as exploratory only and</w:t>
      </w:r>
      <w:r w:rsidR="00393A3A">
        <w:t xml:space="preserve"> therefore</w:t>
      </w:r>
      <w:r w:rsidR="00D86D95">
        <w:t xml:space="preserve"> do not require </w:t>
      </w:r>
      <w:r w:rsidR="00F7118F">
        <w:t>adjustment</w:t>
      </w:r>
      <w:r w:rsidR="00F04249">
        <w:t xml:space="preserve"> </w:t>
      </w:r>
      <w:r w:rsidR="004F5470">
        <w:fldChar w:fldCharType="begin"/>
      </w:r>
      <w:r w:rsidR="004C03D0">
        <w:instrText xml:space="preserve"> ADDIN EN.CITE &lt;EndNote&gt;&lt;Cite&gt;&lt;Author&gt;Proschan&lt;/Author&gt;&lt;Year&gt;2000&lt;/Year&gt;&lt;RecNum&gt;592&lt;/RecNum&gt;&lt;DisplayText&gt;[30]&lt;/DisplayText&gt;&lt;record&gt;&lt;rec-number&gt;592&lt;/rec-number&gt;&lt;foreign-keys&gt;&lt;key app="EN" db-id="x5xepvr0ovxrdgevpt5xzz9ixtt2t99zefxv" timestamp="1695442397"&gt;592&lt;/key&gt;&lt;/foreign-keys&gt;&lt;ref-type name="Journal Article"&gt;17&lt;/ref-type&gt;&lt;contributors&gt;&lt;authors&gt;&lt;author&gt;Proschan, M. A.&lt;/author&gt;&lt;author&gt;Waclawiw, M. A.&lt;/author&gt;&lt;/authors&gt;&lt;/contributors&gt;&lt;auth-address&gt;Office of Biostatistics Research, National Heart, Lung and Blood Institute, Bethesda, MD 20892-7938, USA. ProschaM@nih.gov&lt;/auth-address&gt;&lt;titles&gt;&lt;title&gt;Practical guidelines for multiplicity adjustment in clinical trials&lt;/title&gt;&lt;secondary-title&gt;Control Clin Trials&lt;/secondary-title&gt;&lt;/titles&gt;&lt;periodical&gt;&lt;full-title&gt;Control Clin Trials&lt;/full-title&gt;&lt;/periodical&gt;&lt;pages&gt;527-39&lt;/pages&gt;&lt;volume&gt;21&lt;/volume&gt;&lt;number&gt;6&lt;/number&gt;&lt;keywords&gt;&lt;keyword&gt;Bias&lt;/keyword&gt;&lt;keyword&gt;*Clinical Trials as Topic/standards&lt;/keyword&gt;&lt;keyword&gt;Data Interpretation, Statistical&lt;/keyword&gt;&lt;keyword&gt;Guidelines as Topic&lt;/keyword&gt;&lt;keyword&gt;*Statistics as Topic&lt;/keyword&gt;&lt;/keywords&gt;&lt;dates&gt;&lt;year&gt;2000&lt;/year&gt;&lt;pub-dates&gt;&lt;date&gt;Dec&lt;/date&gt;&lt;/pub-dates&gt;&lt;/dates&gt;&lt;isbn&gt;0197-2456 (Print)&amp;#xD;0197-2456 (Linking)&lt;/isbn&gt;&lt;accession-num&gt;11146147&lt;/accession-num&gt;&lt;urls&gt;&lt;related-urls&gt;&lt;url&gt;https://www.ncbi.nlm.nih.gov/pubmed/11146147&lt;/url&gt;&lt;/related-urls&gt;&lt;/urls&gt;&lt;electronic-resource-num&gt;10.1016/s0197-2456(00)00106-9&lt;/electronic-resource-num&gt;&lt;remote-database-name&gt;Medline&lt;/remote-database-name&gt;&lt;remote-database-provider&gt;NLM&lt;/remote-database-provider&gt;&lt;/record&gt;&lt;/Cite&gt;&lt;/EndNote&gt;</w:instrText>
      </w:r>
      <w:r w:rsidR="004F5470">
        <w:fldChar w:fldCharType="separate"/>
      </w:r>
      <w:r w:rsidR="004C03D0">
        <w:rPr>
          <w:noProof/>
        </w:rPr>
        <w:t>[30]</w:t>
      </w:r>
      <w:r w:rsidR="004F5470">
        <w:fldChar w:fldCharType="end"/>
      </w:r>
      <w:r w:rsidR="00D86D95">
        <w:t>.</w:t>
      </w:r>
      <w:r w:rsidR="00393A3A">
        <w:t xml:space="preserve"> </w:t>
      </w:r>
    </w:p>
    <w:p w14:paraId="38971D7D" w14:textId="56288C1C" w:rsidR="00F7118F" w:rsidRPr="00E92D9F" w:rsidRDefault="002B217F" w:rsidP="00EC0A8A">
      <w:pPr>
        <w:pStyle w:val="Heading2"/>
      </w:pPr>
      <w:r w:rsidRPr="00E92D9F">
        <w:t xml:space="preserve">Adherence and </w:t>
      </w:r>
      <w:r w:rsidR="00A3657F">
        <w:t>p</w:t>
      </w:r>
      <w:r w:rsidRPr="00E92D9F">
        <w:t xml:space="preserve">rotocol </w:t>
      </w:r>
      <w:r w:rsidR="00A3657F">
        <w:t>d</w:t>
      </w:r>
      <w:r w:rsidRPr="00E92D9F">
        <w:t>eviations</w:t>
      </w:r>
    </w:p>
    <w:p w14:paraId="0C64B7B1" w14:textId="4B5811BF" w:rsidR="00BE2DB5" w:rsidRDefault="00A61608" w:rsidP="009E1F08">
      <w:r>
        <w:t>The following pre-specified protocol deviations will be recorded. The total number</w:t>
      </w:r>
      <w:r w:rsidR="00D1163F">
        <w:t xml:space="preserve"> (</w:t>
      </w:r>
      <w:r w:rsidR="00AB42EA">
        <w:t>%)</w:t>
      </w:r>
      <w:r>
        <w:t xml:space="preserve"> of each type of deviation will be summarised in the main report:</w:t>
      </w:r>
    </w:p>
    <w:p w14:paraId="3C72EF70" w14:textId="77777777" w:rsidR="00A10946" w:rsidRDefault="00AB42EA" w:rsidP="009E1F08">
      <w:pPr>
        <w:pStyle w:val="ListParagraph"/>
        <w:numPr>
          <w:ilvl w:val="0"/>
          <w:numId w:val="12"/>
        </w:numPr>
      </w:pPr>
      <w:r>
        <w:lastRenderedPageBreak/>
        <w:t>Ineligible p</w:t>
      </w:r>
      <w:r w:rsidR="0048264F">
        <w:t xml:space="preserve">atient </w:t>
      </w:r>
      <w:r>
        <w:t xml:space="preserve">randomised </w:t>
      </w:r>
    </w:p>
    <w:p w14:paraId="407E8CAD" w14:textId="77777777" w:rsidR="00A10946" w:rsidRDefault="00A61608" w:rsidP="009E1F08">
      <w:pPr>
        <w:pStyle w:val="ListParagraph"/>
        <w:numPr>
          <w:ilvl w:val="0"/>
          <w:numId w:val="12"/>
        </w:numPr>
      </w:pPr>
      <w:r>
        <w:t>Patient randomised to 20% albumin but did not receive the study fluid</w:t>
      </w:r>
    </w:p>
    <w:p w14:paraId="199CD9E6" w14:textId="2A064760" w:rsidR="00F7118F" w:rsidRDefault="00A61608" w:rsidP="009E1F08">
      <w:pPr>
        <w:pStyle w:val="ListParagraph"/>
        <w:numPr>
          <w:ilvl w:val="0"/>
          <w:numId w:val="12"/>
        </w:numPr>
      </w:pPr>
      <w:r>
        <w:t xml:space="preserve">Patient randomised to standard care but received </w:t>
      </w:r>
      <w:r w:rsidR="00217DAB">
        <w:t xml:space="preserve">20% </w:t>
      </w:r>
      <w:r w:rsidR="00A10946">
        <w:t>a</w:t>
      </w:r>
      <w:r w:rsidR="00217DAB">
        <w:t xml:space="preserve">lbumin </w:t>
      </w:r>
      <w:r w:rsidR="00A10946">
        <w:t>within the first 24 hours</w:t>
      </w:r>
    </w:p>
    <w:p w14:paraId="63FBCFC8" w14:textId="451350EF" w:rsidR="00BE2DB5" w:rsidRPr="00E92D9F" w:rsidRDefault="000D19DC" w:rsidP="00EC0A8A">
      <w:pPr>
        <w:pStyle w:val="Heading2"/>
      </w:pPr>
      <w:r w:rsidRPr="00E92D9F">
        <w:t xml:space="preserve">Baseline </w:t>
      </w:r>
      <w:r w:rsidR="00A3657F">
        <w:t>c</w:t>
      </w:r>
      <w:r w:rsidRPr="00E92D9F">
        <w:t>haracteristics</w:t>
      </w:r>
      <w:r w:rsidR="005D2EE3" w:rsidRPr="00E92D9F">
        <w:t xml:space="preserve"> and </w:t>
      </w:r>
      <w:r w:rsidR="00A3657F">
        <w:t>i</w:t>
      </w:r>
      <w:r w:rsidR="005D2EE3" w:rsidRPr="00E92D9F">
        <w:t xml:space="preserve">ntervention </w:t>
      </w:r>
      <w:r w:rsidR="00A3657F">
        <w:t>d</w:t>
      </w:r>
      <w:r w:rsidR="005D2EE3" w:rsidRPr="00E92D9F">
        <w:t>ata</w:t>
      </w:r>
    </w:p>
    <w:p w14:paraId="2FC8D5F5" w14:textId="70CB0A2F" w:rsidR="00933172" w:rsidRDefault="000D19DC" w:rsidP="009E1F08">
      <w:r>
        <w:t xml:space="preserve">Baseline patient characteristics at the time of randomisation will be summarised </w:t>
      </w:r>
      <w:r w:rsidR="00101C44">
        <w:t xml:space="preserve">by allocation </w:t>
      </w:r>
      <w:r>
        <w:t xml:space="preserve">as shown in </w:t>
      </w:r>
      <w:r w:rsidR="004B67BF">
        <w:rPr>
          <w:b/>
          <w:bCs/>
        </w:rPr>
        <w:fldChar w:fldCharType="begin"/>
      </w:r>
      <w:r w:rsidR="004B67BF">
        <w:instrText xml:space="preserve"> REF _Ref161774141 \h </w:instrText>
      </w:r>
      <w:r w:rsidR="004B67BF">
        <w:rPr>
          <w:b/>
          <w:bCs/>
        </w:rPr>
      </w:r>
      <w:r w:rsidR="004B67BF">
        <w:rPr>
          <w:b/>
          <w:bCs/>
        </w:rPr>
        <w:fldChar w:fldCharType="separate"/>
      </w:r>
      <w:r w:rsidR="004B67BF" w:rsidRPr="005002AF">
        <w:t xml:space="preserve">Table </w:t>
      </w:r>
      <w:r w:rsidR="004B67BF">
        <w:rPr>
          <w:noProof/>
        </w:rPr>
        <w:t>2</w:t>
      </w:r>
      <w:r w:rsidR="004B67BF">
        <w:rPr>
          <w:b/>
          <w:bCs/>
        </w:rPr>
        <w:fldChar w:fldCharType="end"/>
      </w:r>
      <w:r>
        <w:t xml:space="preserve">. </w:t>
      </w:r>
      <w:r w:rsidR="00101C44">
        <w:t xml:space="preserve">The table </w:t>
      </w:r>
      <w:r w:rsidR="00A16B96">
        <w:t>will show</w:t>
      </w:r>
      <w:r w:rsidR="00101C44">
        <w:t xml:space="preserve"> basic physical characteristics including age, sex, weight</w:t>
      </w:r>
      <w:r w:rsidR="003D6293">
        <w:t xml:space="preserve">, </w:t>
      </w:r>
      <w:r w:rsidR="00101C44">
        <w:t xml:space="preserve">chronic health data and baseline biochemistry. </w:t>
      </w:r>
      <w:r w:rsidR="00A16B96">
        <w:t>The proportion of patients with eGFR &lt; 60ml/min/m</w:t>
      </w:r>
      <w:r w:rsidR="00123F04">
        <w:rPr>
          <w:vertAlign w:val="superscript"/>
        </w:rPr>
        <w:t>2</w:t>
      </w:r>
      <w:r w:rsidR="00123F04">
        <w:t xml:space="preserve"> and baseline creatinine will be presented. Other f</w:t>
      </w:r>
      <w:r w:rsidR="00101C44">
        <w:t xml:space="preserve">actors that may influence the primary outcome are also included such as medications, left ventricular ejection fraction and operative data. </w:t>
      </w:r>
    </w:p>
    <w:p w14:paraId="7B51ED6F" w14:textId="3852B25F" w:rsidR="003F7A68" w:rsidRDefault="003F7A68" w:rsidP="009E1F08">
      <w:r>
        <w:t xml:space="preserve">The </w:t>
      </w:r>
      <w:r w:rsidR="007414D1">
        <w:t xml:space="preserve">ICU </w:t>
      </w:r>
      <w:r>
        <w:t>interventions provided to both study arms will be</w:t>
      </w:r>
      <w:r w:rsidR="00A2078B">
        <w:t xml:space="preserve"> shown</w:t>
      </w:r>
      <w:r>
        <w:t xml:space="preserve"> in </w:t>
      </w:r>
      <w:r w:rsidR="004B67BF">
        <w:rPr>
          <w:b/>
          <w:bCs/>
        </w:rPr>
        <w:fldChar w:fldCharType="begin"/>
      </w:r>
      <w:r w:rsidR="004B67BF">
        <w:instrText xml:space="preserve"> REF _Ref161774165 \h </w:instrText>
      </w:r>
      <w:r w:rsidR="004B67BF">
        <w:rPr>
          <w:b/>
          <w:bCs/>
        </w:rPr>
      </w:r>
      <w:r w:rsidR="004B67BF">
        <w:rPr>
          <w:b/>
          <w:bCs/>
        </w:rPr>
        <w:fldChar w:fldCharType="separate"/>
      </w:r>
      <w:r w:rsidR="004B67BF">
        <w:t xml:space="preserve">Table </w:t>
      </w:r>
      <w:r w:rsidR="004B67BF">
        <w:rPr>
          <w:noProof/>
        </w:rPr>
        <w:t>3</w:t>
      </w:r>
      <w:r w:rsidR="004B67BF">
        <w:rPr>
          <w:b/>
          <w:bCs/>
        </w:rPr>
        <w:fldChar w:fldCharType="end"/>
      </w:r>
      <w:r>
        <w:t xml:space="preserve">. These interventions will be divided into cardiovascular supports, fluid and diuretic therapy. </w:t>
      </w:r>
      <w:r w:rsidR="008C0755">
        <w:t xml:space="preserve">Unless otherwise specified, </w:t>
      </w:r>
      <w:r>
        <w:t xml:space="preserve">interventions will be measured from the time of </w:t>
      </w:r>
      <w:r w:rsidR="008C0755">
        <w:t>ICU admission</w:t>
      </w:r>
      <w:r w:rsidR="00E82914">
        <w:t xml:space="preserve"> following surgery</w:t>
      </w:r>
      <w:r w:rsidR="008C0755">
        <w:t xml:space="preserve"> </w:t>
      </w:r>
      <w:r>
        <w:t xml:space="preserve">to the </w:t>
      </w:r>
      <w:r w:rsidR="007414D1">
        <w:t>time of ICU discharge</w:t>
      </w:r>
      <w:r>
        <w:t>.</w:t>
      </w:r>
      <w:r w:rsidR="001111D6">
        <w:t xml:space="preserve"> </w:t>
      </w:r>
    </w:p>
    <w:p w14:paraId="5D1652A4" w14:textId="5791C5BF" w:rsidR="00E92D9F" w:rsidRDefault="003F7A68" w:rsidP="00A10946">
      <w:r>
        <w:t>For the above tables, c</w:t>
      </w:r>
      <w:r w:rsidR="00101C44">
        <w:t>ategorical data will be summarised as numbers and percentages, while continuous data will be displayed as means with standard deviations for normally distributed data or medians with inter-quartile ranges for skewed data.</w:t>
      </w:r>
      <w:r w:rsidR="001F3E93">
        <w:t xml:space="preserve"> For </w:t>
      </w:r>
      <w:r w:rsidR="004B67BF">
        <w:fldChar w:fldCharType="begin"/>
      </w:r>
      <w:r w:rsidR="004B67BF">
        <w:instrText xml:space="preserve"> REF _Ref161774165 \h </w:instrText>
      </w:r>
      <w:r w:rsidR="004B67BF">
        <w:fldChar w:fldCharType="separate"/>
      </w:r>
      <w:r w:rsidR="004B67BF">
        <w:t xml:space="preserve">Table </w:t>
      </w:r>
      <w:r w:rsidR="004B67BF">
        <w:rPr>
          <w:noProof/>
        </w:rPr>
        <w:t>3</w:t>
      </w:r>
      <w:r w:rsidR="004B67BF">
        <w:fldChar w:fldCharType="end"/>
      </w:r>
      <w:r w:rsidR="001F3E93">
        <w:t xml:space="preserve">, p-values will be generated using Fisher's exact test for categorical data, Student's t-test for normally distributed continuous data and the Mann-Whitney U test for skewed continuous data. </w:t>
      </w:r>
    </w:p>
    <w:p w14:paraId="523CE92A" w14:textId="0256E228" w:rsidR="00E92D9F" w:rsidRPr="003B2506" w:rsidRDefault="004974A5" w:rsidP="00EC0A8A">
      <w:pPr>
        <w:pStyle w:val="Heading1"/>
      </w:pPr>
      <w:r w:rsidRPr="00E92D9F">
        <w:t>ANALYSIS</w:t>
      </w:r>
      <w:r w:rsidR="00565EA8">
        <w:t xml:space="preserve"> </w:t>
      </w:r>
    </w:p>
    <w:p w14:paraId="47C58759" w14:textId="04D2D6F4" w:rsidR="00E46150" w:rsidRPr="00E92D9F" w:rsidRDefault="00287377" w:rsidP="00EC0A8A">
      <w:pPr>
        <w:pStyle w:val="Heading2"/>
      </w:pPr>
      <w:r w:rsidRPr="00E92D9F">
        <w:t xml:space="preserve">Analysis </w:t>
      </w:r>
      <w:r w:rsidR="00A3657F">
        <w:t>m</w:t>
      </w:r>
      <w:r w:rsidRPr="00E92D9F">
        <w:t>ethods</w:t>
      </w:r>
    </w:p>
    <w:p w14:paraId="6B9A7CBE" w14:textId="0E5C050F" w:rsidR="0059476B" w:rsidRDefault="0059476B" w:rsidP="009E1F08">
      <w:r>
        <w:t xml:space="preserve">The analysis of the primary, secondary and tertiary outcomes will be presented in </w:t>
      </w:r>
      <w:r w:rsidR="004B67BF">
        <w:rPr>
          <w:b/>
          <w:bCs/>
        </w:rPr>
        <w:fldChar w:fldCharType="begin"/>
      </w:r>
      <w:r w:rsidR="004B67BF">
        <w:instrText xml:space="preserve"> REF _Ref161774200 \h </w:instrText>
      </w:r>
      <w:r w:rsidR="004B67BF">
        <w:rPr>
          <w:b/>
          <w:bCs/>
        </w:rPr>
      </w:r>
      <w:r w:rsidR="004B67BF">
        <w:rPr>
          <w:b/>
          <w:bCs/>
        </w:rPr>
        <w:fldChar w:fldCharType="separate"/>
      </w:r>
      <w:r w:rsidR="004B67BF">
        <w:t xml:space="preserve">Table </w:t>
      </w:r>
      <w:r w:rsidR="004B67BF">
        <w:rPr>
          <w:noProof/>
        </w:rPr>
        <w:t>4</w:t>
      </w:r>
      <w:r w:rsidR="004B67BF">
        <w:rPr>
          <w:b/>
          <w:bCs/>
        </w:rPr>
        <w:fldChar w:fldCharType="end"/>
      </w:r>
      <w:r>
        <w:t xml:space="preserve">. </w:t>
      </w:r>
    </w:p>
    <w:p w14:paraId="3AF8C10D" w14:textId="09546CC5" w:rsidR="006E2D3D" w:rsidRPr="00E92D9F" w:rsidRDefault="00E06CA5" w:rsidP="00EC0A8A">
      <w:pPr>
        <w:pStyle w:val="Heading2"/>
      </w:pPr>
      <w:r w:rsidRPr="00E92D9F">
        <w:t>Main a</w:t>
      </w:r>
      <w:r w:rsidR="006E2D3D" w:rsidRPr="00E92D9F">
        <w:t>nalysis</w:t>
      </w:r>
      <w:r w:rsidR="004F6105" w:rsidRPr="00E92D9F">
        <w:t xml:space="preserve"> of the primary outcome</w:t>
      </w:r>
    </w:p>
    <w:p w14:paraId="793B5321" w14:textId="29E042BB" w:rsidR="00E92D9F" w:rsidRDefault="0036782D" w:rsidP="009E1F08">
      <w:r>
        <w:t xml:space="preserve">The number and percentage of participants meeting the primary outcome after randomisation will be presented for each study arm. The primary effect estimate will be the </w:t>
      </w:r>
      <w:r>
        <w:lastRenderedPageBreak/>
        <w:t>relative risk of in-hospital acute kidney injury</w:t>
      </w:r>
      <w:r w:rsidR="009420DA">
        <w:t xml:space="preserve"> and will be</w:t>
      </w:r>
      <w:r>
        <w:t xml:space="preserve"> reported with a 95% confidence interval. Comparison between treatment groups will be performed</w:t>
      </w:r>
      <w:r w:rsidR="00BE3DC5">
        <w:t>, unadjusted,</w:t>
      </w:r>
      <w:r>
        <w:t xml:space="preserve"> </w:t>
      </w:r>
      <w:r w:rsidR="006E2D3D">
        <w:t xml:space="preserve">using the </w:t>
      </w:r>
      <w:r w:rsidR="006E2D3D">
        <w:sym w:font="Symbol" w:char="F063"/>
      </w:r>
      <w:r w:rsidR="006E2D3D">
        <w:rPr>
          <w:vertAlign w:val="superscript"/>
        </w:rPr>
        <w:t>2</w:t>
      </w:r>
      <w:r w:rsidR="006E2D3D">
        <w:t xml:space="preserve"> test.</w:t>
      </w:r>
      <w:r w:rsidR="00312466">
        <w:t xml:space="preserve"> </w:t>
      </w:r>
      <w:r w:rsidR="00B73064">
        <w:t xml:space="preserve">A model </w:t>
      </w:r>
      <w:r w:rsidR="00D24B1C">
        <w:t>adjusting</w:t>
      </w:r>
      <w:r w:rsidR="00B73064">
        <w:t xml:space="preserve"> for baseline </w:t>
      </w:r>
      <w:proofErr w:type="gramStart"/>
      <w:r w:rsidR="00B73064">
        <w:t>eGFR</w:t>
      </w:r>
      <w:proofErr w:type="gramEnd"/>
      <w:r w:rsidR="00B73064">
        <w:t xml:space="preserve"> </w:t>
      </w:r>
      <w:r w:rsidR="004960F2">
        <w:t xml:space="preserve">and study site </w:t>
      </w:r>
      <w:r w:rsidR="00B73064">
        <w:t>will also be</w:t>
      </w:r>
      <w:r w:rsidR="00D24B1C">
        <w:t xml:space="preserve"> reported. </w:t>
      </w:r>
      <w:r w:rsidR="00DF6125">
        <w:t xml:space="preserve">Odds ratio and 95% confidence interval will also be calculated. </w:t>
      </w:r>
      <w:r w:rsidR="008C0755">
        <w:t>The primary outcome</w:t>
      </w:r>
      <w:r w:rsidR="00DF6125">
        <w:t xml:space="preserve"> </w:t>
      </w:r>
      <w:r w:rsidR="008C0755">
        <w:t>will also be analysed in the subgroups of patients with estimated glomerular filtration rates over and under 60ml/min/1.73m</w:t>
      </w:r>
      <w:r w:rsidR="008C0755">
        <w:rPr>
          <w:vertAlign w:val="superscript"/>
        </w:rPr>
        <w:t>2</w:t>
      </w:r>
      <w:r w:rsidR="008C0755">
        <w:t xml:space="preserve">. </w:t>
      </w:r>
    </w:p>
    <w:p w14:paraId="7015A0D3" w14:textId="13A46097" w:rsidR="00791218" w:rsidRPr="00E92D9F" w:rsidRDefault="00F061A4" w:rsidP="00EC0A8A">
      <w:pPr>
        <w:pStyle w:val="Heading2"/>
      </w:pPr>
      <w:r w:rsidRPr="00E92D9F">
        <w:t>Analysis of secondary and tertiary outcomes</w:t>
      </w:r>
    </w:p>
    <w:p w14:paraId="79E1C237" w14:textId="6C7BF196" w:rsidR="00E92D9F" w:rsidRDefault="00D2216E" w:rsidP="009E1F08">
      <w:r>
        <w:t>Outcom</w:t>
      </w:r>
      <w:r w:rsidR="00754F12">
        <w:t>es with continuous dependent variables (ICU length of stay, hospital length of stay, duration of mechanical ventilation, serum albumin at 24 hours and net fluid balance at 48</w:t>
      </w:r>
      <w:r w:rsidR="000629AA">
        <w:t xml:space="preserve"> </w:t>
      </w:r>
      <w:r w:rsidR="00754F12">
        <w:t xml:space="preserve">hours post randomisation) </w:t>
      </w:r>
      <w:r w:rsidR="0024607C">
        <w:t xml:space="preserve">will </w:t>
      </w:r>
      <w:r w:rsidR="0061333D">
        <w:t xml:space="preserve">be </w:t>
      </w:r>
      <w:r w:rsidR="0024607C">
        <w:t xml:space="preserve">presented as means with standard deviations or medians with inter-quartile ranges as appropriate. </w:t>
      </w:r>
      <w:r w:rsidR="0027173E">
        <w:t>Comparison will be performed</w:t>
      </w:r>
      <w:r w:rsidR="00754F12">
        <w:t xml:space="preserve"> using student's t-test for normally distributed data or the Mann-Whitney U test for skewed data. These outcomes will be presented as mean or median differences with 95% confidence intervals.</w:t>
      </w:r>
      <w:r w:rsidR="00716A59">
        <w:t xml:space="preserve"> Duration variables (</w:t>
      </w:r>
      <w:r w:rsidR="0027173E">
        <w:t>ICU length of stay, hospital length of stay and duration of mechanical ventilation</w:t>
      </w:r>
      <w:r w:rsidR="00716A59">
        <w:t>)</w:t>
      </w:r>
      <w:r w:rsidR="0027173E">
        <w:t xml:space="preserve"> </w:t>
      </w:r>
      <w:r w:rsidR="00716A59">
        <w:t xml:space="preserve">will be calculated from the index ICU admission date and </w:t>
      </w:r>
      <w:r w:rsidR="00CE6DA2">
        <w:t>time and</w:t>
      </w:r>
      <w:r w:rsidR="00716A59">
        <w:t xml:space="preserve"> will be analysed using risk regression to account for competing risk of early death </w:t>
      </w:r>
      <w:r w:rsidR="00CE6DA2">
        <w:t xml:space="preserve">for </w:t>
      </w:r>
      <w:r w:rsidR="0027173E">
        <w:t>all participants and the sub</w:t>
      </w:r>
      <w:r w:rsidR="0061333D">
        <w:t>set</w:t>
      </w:r>
      <w:r w:rsidR="0027173E">
        <w:t xml:space="preserve"> of survivors. </w:t>
      </w:r>
    </w:p>
    <w:p w14:paraId="3A99E201" w14:textId="6C605E6B" w:rsidR="00EA27A7" w:rsidRPr="00EA27A7" w:rsidRDefault="0024607C" w:rsidP="009E1F08">
      <w:r>
        <w:t xml:space="preserve">Major </w:t>
      </w:r>
      <w:r w:rsidR="00CE6DA2">
        <w:t>A</w:t>
      </w:r>
      <w:r>
        <w:t xml:space="preserve">dverse </w:t>
      </w:r>
      <w:r w:rsidR="00CE6DA2">
        <w:t>K</w:t>
      </w:r>
      <w:r>
        <w:t xml:space="preserve">idney </w:t>
      </w:r>
      <w:r w:rsidR="00CE6DA2">
        <w:t>E</w:t>
      </w:r>
      <w:r>
        <w:t>vents</w:t>
      </w:r>
      <w:r w:rsidR="00456087">
        <w:t xml:space="preserve"> at day 28</w:t>
      </w:r>
      <w:r w:rsidR="00CE6DA2">
        <w:t xml:space="preserve"> (MAKE-28) </w:t>
      </w:r>
      <w:r w:rsidR="00CB783E">
        <w:t xml:space="preserve">will be defined </w:t>
      </w:r>
      <w:r w:rsidR="00CE6DA2">
        <w:t xml:space="preserve">as a composite outcome of </w:t>
      </w:r>
      <w:r w:rsidR="00CB783E">
        <w:t>hospital mortality up to day 28</w:t>
      </w:r>
      <w:r w:rsidR="00CF0CE3">
        <w:t xml:space="preserve">, </w:t>
      </w:r>
      <w:r w:rsidR="00CB783E">
        <w:t xml:space="preserve">or </w:t>
      </w:r>
      <w:r w:rsidR="00CF0CE3">
        <w:t xml:space="preserve">in hospital AKI stage II </w:t>
      </w:r>
      <w:r w:rsidR="00CB783E">
        <w:t>and</w:t>
      </w:r>
      <w:r w:rsidR="00CF0CE3">
        <w:t xml:space="preserve"> III including dialysis</w:t>
      </w:r>
      <w:r w:rsidR="00CB783E">
        <w:t xml:space="preserve"> up to day 28.</w:t>
      </w:r>
      <w:r w:rsidR="00456087">
        <w:t xml:space="preserve"> </w:t>
      </w:r>
      <w:r w:rsidR="00CF0CE3">
        <w:t xml:space="preserve"> MAKE-28, </w:t>
      </w:r>
      <w:r w:rsidR="00456087">
        <w:t>hospital mortality, in-hospital AKI stages 2 or 3</w:t>
      </w:r>
      <w:r>
        <w:t xml:space="preserve"> </w:t>
      </w:r>
      <w:r w:rsidR="00456087">
        <w:t xml:space="preserve">and in-hospital arrythmia </w:t>
      </w:r>
      <w:r>
        <w:t xml:space="preserve">will be </w:t>
      </w:r>
      <w:r w:rsidR="0027173E">
        <w:t>presented as the number and percentage of participants meeting the outcome</w:t>
      </w:r>
      <w:r w:rsidR="00327D95">
        <w:t xml:space="preserve"> and compared using the </w:t>
      </w:r>
      <w:r w:rsidR="00327D95">
        <w:sym w:font="Symbol" w:char="F063"/>
      </w:r>
      <w:r w:rsidR="00327D95">
        <w:rPr>
          <w:vertAlign w:val="superscript"/>
        </w:rPr>
        <w:t>2</w:t>
      </w:r>
      <w:r w:rsidR="00327D95">
        <w:t xml:space="preserve"> test. Results will be reported as a relative risk with 95% confidence interval. </w:t>
      </w:r>
      <w:r w:rsidR="00CF0CE3">
        <w:t xml:space="preserve">Additionally, time to event analysis of hospital </w:t>
      </w:r>
      <w:r w:rsidR="00CB783E">
        <w:t>mortality up to</w:t>
      </w:r>
      <w:r w:rsidR="00CF0CE3">
        <w:t xml:space="preserve"> day-28 will be analysed with a corresponding Kaplan</w:t>
      </w:r>
      <w:r w:rsidR="00CB783E">
        <w:t>-</w:t>
      </w:r>
      <w:r w:rsidR="00CF0CE3">
        <w:t>M</w:t>
      </w:r>
      <w:r w:rsidR="00E41191">
        <w:t xml:space="preserve">eier </w:t>
      </w:r>
      <w:r w:rsidR="00CF0CE3">
        <w:t>curve</w:t>
      </w:r>
      <w:r w:rsidR="00E41191">
        <w:t>. MAKE-28</w:t>
      </w:r>
      <w:r w:rsidR="00456087">
        <w:t xml:space="preserve"> will also be analysed in the subgroups of patients with estimated glomerular filtration rates over and under 60ml/min/1.73m</w:t>
      </w:r>
      <w:r w:rsidR="00456087">
        <w:rPr>
          <w:vertAlign w:val="superscript"/>
        </w:rPr>
        <w:t>2</w:t>
      </w:r>
      <w:r w:rsidR="00456087">
        <w:t>.</w:t>
      </w:r>
      <w:r w:rsidR="00327D95">
        <w:t xml:space="preserve"> </w:t>
      </w:r>
      <w:r w:rsidR="00CB6429">
        <w:t xml:space="preserve">A model adjusting for baseline </w:t>
      </w:r>
      <w:proofErr w:type="gramStart"/>
      <w:r w:rsidR="00CB6429">
        <w:t>eGFR</w:t>
      </w:r>
      <w:proofErr w:type="gramEnd"/>
      <w:r w:rsidR="00CB6429">
        <w:t xml:space="preserve"> and study site will also be reported for secondary and tertiary outcomes.</w:t>
      </w:r>
    </w:p>
    <w:p w14:paraId="62345B2A" w14:textId="08C7B950" w:rsidR="00C63160" w:rsidRPr="00E92D9F" w:rsidRDefault="00C63160" w:rsidP="00EC0A8A">
      <w:pPr>
        <w:pStyle w:val="Heading2"/>
      </w:pPr>
      <w:r w:rsidRPr="00E92D9F">
        <w:lastRenderedPageBreak/>
        <w:t>Sub-group analyses</w:t>
      </w:r>
    </w:p>
    <w:p w14:paraId="29894D0D" w14:textId="3E8A2563" w:rsidR="00C63160" w:rsidRDefault="00312466" w:rsidP="009E1F08">
      <w:r>
        <w:t xml:space="preserve">Logistic regression will be used to generate </w:t>
      </w:r>
      <w:r w:rsidR="000A454D">
        <w:t>sub-group analys</w:t>
      </w:r>
      <w:r w:rsidR="00CB783E">
        <w:t>e</w:t>
      </w:r>
      <w:r w:rsidR="000A454D">
        <w:t xml:space="preserve">s </w:t>
      </w:r>
      <w:r>
        <w:t>of the primary outcome.</w:t>
      </w:r>
      <w:r w:rsidR="009044CE">
        <w:t xml:space="preserve"> </w:t>
      </w:r>
      <w:r w:rsidR="000A454D">
        <w:t xml:space="preserve"> </w:t>
      </w:r>
      <w:r>
        <w:t xml:space="preserve"> Odds ratios with 95% confidence intervals will be presented in a forest plot</w:t>
      </w:r>
      <w:r w:rsidR="000A454D">
        <w:t xml:space="preserve"> for the sub-groups identified below:</w:t>
      </w:r>
    </w:p>
    <w:p w14:paraId="058DA827" w14:textId="55BF9984" w:rsidR="00941DFB" w:rsidRDefault="00941DFB" w:rsidP="009E1F08">
      <w:pPr>
        <w:pStyle w:val="ListParagraph"/>
        <w:numPr>
          <w:ilvl w:val="0"/>
          <w:numId w:val="13"/>
        </w:numPr>
      </w:pPr>
      <w:r>
        <w:t xml:space="preserve">Baseline eGFR &gt;60 vs &lt;60 </w:t>
      </w:r>
      <w:r w:rsidRPr="005002AF">
        <w:rPr>
          <w:lang w:val="en-US"/>
        </w:rPr>
        <w:t>ml/min/1.73m</w:t>
      </w:r>
      <w:r w:rsidRPr="005002AF">
        <w:rPr>
          <w:vertAlign w:val="superscript"/>
          <w:lang w:val="en-US"/>
        </w:rPr>
        <w:t>2</w:t>
      </w:r>
      <w:r>
        <w:t xml:space="preserve"> </w:t>
      </w:r>
    </w:p>
    <w:p w14:paraId="724D005E" w14:textId="21E266C7" w:rsidR="00C44C50" w:rsidRDefault="00312466" w:rsidP="009E1F08">
      <w:pPr>
        <w:pStyle w:val="ListParagraph"/>
        <w:numPr>
          <w:ilvl w:val="0"/>
          <w:numId w:val="13"/>
        </w:numPr>
      </w:pPr>
      <w:r>
        <w:t>Patient age</w:t>
      </w:r>
      <w:r w:rsidR="00032501">
        <w:t xml:space="preserve">, </w:t>
      </w:r>
      <w:r>
        <w:t xml:space="preserve">above </w:t>
      </w:r>
      <w:r w:rsidR="00967907">
        <w:t>vs</w:t>
      </w:r>
      <w:r>
        <w:t xml:space="preserve"> below median value</w:t>
      </w:r>
    </w:p>
    <w:p w14:paraId="7CE5C8B9" w14:textId="7B41D729" w:rsidR="00C44C50" w:rsidRDefault="00312466" w:rsidP="009E1F08">
      <w:pPr>
        <w:pStyle w:val="ListParagraph"/>
        <w:numPr>
          <w:ilvl w:val="0"/>
          <w:numId w:val="13"/>
        </w:numPr>
      </w:pPr>
      <w:r>
        <w:t>Diabetes</w:t>
      </w:r>
      <w:r w:rsidR="009044CE">
        <w:t xml:space="preserve"> status</w:t>
      </w:r>
      <w:r w:rsidR="00A80205">
        <w:t xml:space="preserve">, </w:t>
      </w:r>
      <w:r w:rsidR="00967907">
        <w:t>yes vs no</w:t>
      </w:r>
    </w:p>
    <w:p w14:paraId="1DCB55EC" w14:textId="1C9B23A3" w:rsidR="00C44C50" w:rsidRDefault="00251649" w:rsidP="009E1F08">
      <w:pPr>
        <w:pStyle w:val="ListParagraph"/>
        <w:numPr>
          <w:ilvl w:val="0"/>
          <w:numId w:val="13"/>
        </w:numPr>
      </w:pPr>
      <w:r>
        <w:t>Preop</w:t>
      </w:r>
      <w:r w:rsidR="00967907">
        <w:t>erative</w:t>
      </w:r>
      <w:r>
        <w:t xml:space="preserve"> </w:t>
      </w:r>
      <w:r w:rsidR="00967907">
        <w:t>use of angiotensin receptor blocker or angiotensin converting enzyme</w:t>
      </w:r>
      <w:r>
        <w:t xml:space="preserve"> inhibitor</w:t>
      </w:r>
      <w:r w:rsidR="00967907">
        <w:t>,</w:t>
      </w:r>
      <w:r>
        <w:t xml:space="preserve"> </w:t>
      </w:r>
      <w:r w:rsidR="00967907">
        <w:t>yes vs no</w:t>
      </w:r>
    </w:p>
    <w:p w14:paraId="329765C2" w14:textId="07BE0279" w:rsidR="00C44C50" w:rsidRPr="00C44C50" w:rsidRDefault="00251649" w:rsidP="009E1F08">
      <w:pPr>
        <w:pStyle w:val="ListParagraph"/>
        <w:numPr>
          <w:ilvl w:val="0"/>
          <w:numId w:val="13"/>
        </w:numPr>
      </w:pPr>
      <w:r>
        <w:t>Sex, male vs female</w:t>
      </w:r>
      <w:r w:rsidR="00AC4AC6">
        <w:t xml:space="preserve"> </w:t>
      </w:r>
    </w:p>
    <w:p w14:paraId="2D0F6B0E" w14:textId="3D5F499F" w:rsidR="00C44C50" w:rsidRDefault="008D33C8" w:rsidP="009E1F08">
      <w:pPr>
        <w:pStyle w:val="ListParagraph"/>
        <w:numPr>
          <w:ilvl w:val="0"/>
          <w:numId w:val="13"/>
        </w:numPr>
      </w:pPr>
      <w:r>
        <w:t>Cardiopulmonary bypass time &gt;120 minutes</w:t>
      </w:r>
      <w:r w:rsidR="00032501">
        <w:t xml:space="preserve"> vs &lt;120 minutes</w:t>
      </w:r>
    </w:p>
    <w:p w14:paraId="32CE939A" w14:textId="710CC2C1" w:rsidR="00E92D9F" w:rsidRDefault="008D33C8" w:rsidP="009E1F08">
      <w:pPr>
        <w:pStyle w:val="ListParagraph"/>
        <w:numPr>
          <w:ilvl w:val="0"/>
          <w:numId w:val="13"/>
        </w:numPr>
      </w:pPr>
      <w:r>
        <w:t>Left ventricular function</w:t>
      </w:r>
      <w:r w:rsidR="00CE443D">
        <w:t>,</w:t>
      </w:r>
      <w:r w:rsidR="005F55DF">
        <w:t xml:space="preserve"> moderate to severe dysfunction</w:t>
      </w:r>
      <w:r w:rsidR="00251649">
        <w:t xml:space="preserve"> vs normal</w:t>
      </w:r>
    </w:p>
    <w:p w14:paraId="1637B277" w14:textId="4CFF6841" w:rsidR="00581393" w:rsidRDefault="00581393" w:rsidP="007B6084">
      <w:pPr>
        <w:pStyle w:val="ListParagraph"/>
        <w:numPr>
          <w:ilvl w:val="0"/>
          <w:numId w:val="13"/>
        </w:numPr>
      </w:pPr>
      <w:r>
        <w:t>Site and region</w:t>
      </w:r>
      <w:r w:rsidR="007B6084">
        <w:t xml:space="preserve">, </w:t>
      </w:r>
      <w:r>
        <w:t>Australia</w:t>
      </w:r>
      <w:r w:rsidR="00032501">
        <w:t>n sites</w:t>
      </w:r>
      <w:r>
        <w:t xml:space="preserve"> vs Ital</w:t>
      </w:r>
      <w:r w:rsidR="00032501">
        <w:t>ian site</w:t>
      </w:r>
    </w:p>
    <w:p w14:paraId="6B8D5BBB" w14:textId="77777777" w:rsidR="00284E25" w:rsidRPr="00E92D9F" w:rsidRDefault="00284E25" w:rsidP="00EC0A8A">
      <w:pPr>
        <w:pStyle w:val="Heading2"/>
      </w:pPr>
      <w:r w:rsidRPr="00E92D9F">
        <w:t>Sensitivity analyses</w:t>
      </w:r>
    </w:p>
    <w:p w14:paraId="6C135920" w14:textId="221BFBE9" w:rsidR="00C44C50" w:rsidRDefault="00284E25" w:rsidP="00581393">
      <w:r>
        <w:t>The following sensitivity analyses will be performed:</w:t>
      </w:r>
    </w:p>
    <w:p w14:paraId="7AE62E5B" w14:textId="54C91D82" w:rsidR="00284E25" w:rsidRDefault="00284E25" w:rsidP="00D0261B">
      <w:pPr>
        <w:pStyle w:val="ListParagraph"/>
        <w:numPr>
          <w:ilvl w:val="0"/>
          <w:numId w:val="14"/>
        </w:numPr>
      </w:pPr>
      <w:r>
        <w:t>The main analysis of the primary outcome will also be repeated using a per-protocol</w:t>
      </w:r>
      <w:r w:rsidR="00C44C50">
        <w:t xml:space="preserve"> </w:t>
      </w:r>
      <w:r>
        <w:t xml:space="preserve">population should the number of patients with a </w:t>
      </w:r>
      <w:r w:rsidR="00E41191">
        <w:t xml:space="preserve">major </w:t>
      </w:r>
      <w:r>
        <w:t>protocol deviation</w:t>
      </w:r>
      <w:r w:rsidR="00E41191">
        <w:t xml:space="preserve">, </w:t>
      </w:r>
      <w:r w:rsidR="00E41191" w:rsidRPr="00E41191">
        <w:t>defined as not receiving 20% albumin in the intervention group or receiving 20% albumin in the standard care group in the first 24h after randomisation</w:t>
      </w:r>
      <w:r w:rsidR="00E41191">
        <w:t xml:space="preserve">, </w:t>
      </w:r>
      <w:r>
        <w:t>exceed 5%.</w:t>
      </w:r>
      <w:r w:rsidR="00E41191">
        <w:t xml:space="preserve"> </w:t>
      </w:r>
    </w:p>
    <w:p w14:paraId="778944A5" w14:textId="295D45E9" w:rsidR="00D0261B" w:rsidRPr="00BE2DB5" w:rsidRDefault="007C4E9A" w:rsidP="00D0261B">
      <w:pPr>
        <w:pStyle w:val="ListParagraph"/>
        <w:numPr>
          <w:ilvl w:val="0"/>
          <w:numId w:val="14"/>
        </w:numPr>
      </w:pPr>
      <w:r>
        <w:t>To assess the impact of any albumin on the primary outcome, the main analysis will be repeated on a population that exclude</w:t>
      </w:r>
      <w:r w:rsidR="002B6CC9">
        <w:t>s</w:t>
      </w:r>
      <w:r>
        <w:t xml:space="preserve"> standard care patients who received </w:t>
      </w:r>
      <w:r>
        <w:rPr>
          <w:rFonts w:cstheme="minorHAnsi"/>
        </w:rPr>
        <w:t>≥</w:t>
      </w:r>
      <w:r>
        <w:t xml:space="preserve"> </w:t>
      </w:r>
      <w:r w:rsidR="009A529D">
        <w:t>5</w:t>
      </w:r>
      <w:r>
        <w:t xml:space="preserve">00ml of normal serum albumin </w:t>
      </w:r>
      <w:r w:rsidR="009A529D">
        <w:t>by the end of day 2</w:t>
      </w:r>
      <w:r>
        <w:t>.</w:t>
      </w:r>
    </w:p>
    <w:p w14:paraId="53B59175" w14:textId="6C9A7289" w:rsidR="0056102C" w:rsidRPr="00E92D9F" w:rsidRDefault="00EA27A7" w:rsidP="00EC0A8A">
      <w:pPr>
        <w:pStyle w:val="Heading2"/>
      </w:pPr>
      <w:r w:rsidRPr="00E92D9F">
        <w:t>Missing data</w:t>
      </w:r>
    </w:p>
    <w:p w14:paraId="58571F81" w14:textId="512BF4A1" w:rsidR="006B100D" w:rsidRDefault="00FA7574" w:rsidP="004A1A60">
      <w:r>
        <w:t>Given the entire data set is collected during the hospital admission, the amount of missing data is expected to be low. However, should missing data exceed 5%</w:t>
      </w:r>
      <w:r w:rsidR="002837A1">
        <w:t xml:space="preserve"> it will be assumed to be missing at random and</w:t>
      </w:r>
      <w:r>
        <w:t xml:space="preserve"> multiple imputations will be used. </w:t>
      </w:r>
      <w:r w:rsidR="00C65C10">
        <w:t xml:space="preserve">Ten </w:t>
      </w:r>
      <w:r w:rsidR="00C23D79">
        <w:t xml:space="preserve">imputed models will be </w:t>
      </w:r>
      <w:r w:rsidR="00C23D79">
        <w:lastRenderedPageBreak/>
        <w:t xml:space="preserve">generated and </w:t>
      </w:r>
      <w:r w:rsidR="002837A1">
        <w:t xml:space="preserve">adjusted for relevant baseline characteristics with the pooled dataset used for analysis. </w:t>
      </w:r>
      <w:r w:rsidR="004A1A60">
        <w:t xml:space="preserve">  </w:t>
      </w:r>
    </w:p>
    <w:p w14:paraId="0185E7E3" w14:textId="2048B2F0" w:rsidR="00B039E5" w:rsidRDefault="00B039E5" w:rsidP="009E1F08">
      <w:r>
        <w:t>Analyses will be performed using Stata version 16 (</w:t>
      </w:r>
      <w:proofErr w:type="spellStart"/>
      <w:r>
        <w:t>StataCorp</w:t>
      </w:r>
      <w:proofErr w:type="spellEnd"/>
      <w:r>
        <w:t xml:space="preserve">, College Station, TX) and R software (R Core Team, 2023, </w:t>
      </w:r>
      <w:r w:rsidRPr="00933172">
        <w:t>www.R-project.org</w:t>
      </w:r>
      <w:r>
        <w:t>).</w:t>
      </w:r>
    </w:p>
    <w:p w14:paraId="20547702" w14:textId="28E70305" w:rsidR="00E92D9F" w:rsidRDefault="00CE36DC" w:rsidP="009E1F08">
      <w:r>
        <w:t>To further inform the impact of 20% albumin administration, we will perform a Bayesian analysis</w:t>
      </w:r>
      <w:r w:rsidR="002A6DA3">
        <w:t xml:space="preserve"> of the primary outcome. A </w:t>
      </w:r>
      <w:r>
        <w:t>range of priors</w:t>
      </w:r>
      <w:r w:rsidR="004F6105">
        <w:t xml:space="preserve">, including a non-informative prior, </w:t>
      </w:r>
      <w:r w:rsidR="008913CF">
        <w:t xml:space="preserve">will be used to </w:t>
      </w:r>
      <w:r w:rsidR="004F6105">
        <w:t xml:space="preserve">determine posterior probabilities that the infusion </w:t>
      </w:r>
      <w:r w:rsidR="004F6105">
        <w:tab/>
        <w:t>of 20% albumin reduced the incidence of in-hospital acute kidney injury following high-risk cardiac surgery.</w:t>
      </w:r>
      <w:r w:rsidR="004A1A60">
        <w:t xml:space="preserve"> This analysis will be presented in a separate publication.</w:t>
      </w:r>
    </w:p>
    <w:p w14:paraId="7BF7F0F6" w14:textId="708F316D" w:rsidR="000D40FD" w:rsidRPr="00494525" w:rsidRDefault="000D40FD" w:rsidP="00C50B26">
      <w:pPr>
        <w:pStyle w:val="Heading2"/>
      </w:pPr>
      <w:r w:rsidRPr="00494525">
        <w:t xml:space="preserve">Data extraction and </w:t>
      </w:r>
      <w:r w:rsidR="009332FC">
        <w:t>m</w:t>
      </w:r>
      <w:r w:rsidRPr="00494525">
        <w:t>onitoring</w:t>
      </w:r>
    </w:p>
    <w:p w14:paraId="73B33B02" w14:textId="406806B4" w:rsidR="00565EA8" w:rsidRPr="00D91DDE" w:rsidRDefault="000D40FD" w:rsidP="00C50B26">
      <w:pPr>
        <w:rPr>
          <w:iCs/>
        </w:rPr>
      </w:pPr>
      <w:r w:rsidRPr="00C50B26">
        <w:rPr>
          <w:iCs/>
        </w:rPr>
        <w:t xml:space="preserve">Data will be collected contemporaneously during the patient stay in hospital into the study </w:t>
      </w:r>
      <w:r w:rsidR="005071AE">
        <w:rPr>
          <w:iCs/>
        </w:rPr>
        <w:t>d</w:t>
      </w:r>
      <w:r w:rsidRPr="00C50B26">
        <w:rPr>
          <w:iCs/>
        </w:rPr>
        <w:t xml:space="preserve">atabase. </w:t>
      </w:r>
      <w:bookmarkStart w:id="1" w:name="_Hlk175486218"/>
      <w:r w:rsidR="00B039E5" w:rsidRPr="005071AE">
        <w:rPr>
          <w:iCs/>
        </w:rPr>
        <w:t>Central risk</w:t>
      </w:r>
      <w:r w:rsidR="003C37F7" w:rsidRPr="005071AE">
        <w:rPr>
          <w:iCs/>
        </w:rPr>
        <w:t>-</w:t>
      </w:r>
      <w:r w:rsidR="00B039E5" w:rsidRPr="005071AE">
        <w:rPr>
          <w:iCs/>
        </w:rPr>
        <w:t>based monitoring will be conducted to ensure patient safety, consent compliance and completion of baseline data, all outcome data on 100% of patients.</w:t>
      </w:r>
    </w:p>
    <w:bookmarkEnd w:id="1"/>
    <w:p w14:paraId="61C75A1B" w14:textId="782AF286" w:rsidR="00565EA8" w:rsidRDefault="00565EA8" w:rsidP="00EC0A8A">
      <w:pPr>
        <w:pStyle w:val="Heading1"/>
      </w:pPr>
      <w:r w:rsidRPr="00042ADB">
        <w:t xml:space="preserve">ETHICS AND </w:t>
      </w:r>
      <w:r w:rsidR="00685248" w:rsidRPr="00685248">
        <w:t>DISSEMINATION</w:t>
      </w:r>
    </w:p>
    <w:p w14:paraId="5AF43F96" w14:textId="0CC1FD10" w:rsidR="00AD19E0" w:rsidRDefault="007059E0" w:rsidP="007059E0">
      <w:r>
        <w:t xml:space="preserve">The Monash Health Lead Human Research and Ethics Committee approved the trial for all Australian sites under the National Mutual Acceptance scheme. Every participating site approved the trial through Site Specific Approval and Governance. Ethics approval from the Italian Medicine agency was obtained for the conduct of the trial in Italy. </w:t>
      </w:r>
      <w:r w:rsidR="00660DED" w:rsidRPr="00660DED">
        <w:t>Patients who meet all inclusion criteria will be screened for eligibility. Whenever possible, consent will be obtained from participants prior to surgery. If this is not feasible, consent will be sought from the participant or their surrogate decision-maker soon after arrival to intensive care and before randomization</w:t>
      </w:r>
      <w:r w:rsidR="00660DED">
        <w:t>.</w:t>
      </w:r>
      <w:r w:rsidR="00281609">
        <w:t xml:space="preserve"> The </w:t>
      </w:r>
      <w:r w:rsidR="002B6CC9">
        <w:t xml:space="preserve">main </w:t>
      </w:r>
      <w:r w:rsidR="00281609">
        <w:t xml:space="preserve">trial results will be presented at key national and international discipline related meetings. The main manuscript will be published with open access in a major peer reviewed general medical or specialty journal, if not simultaneous with presentation at a chosen meeting, soon after first public presentation.  </w:t>
      </w:r>
    </w:p>
    <w:p w14:paraId="694D8253" w14:textId="77777777" w:rsidR="006F066F" w:rsidRPr="00AA33DA" w:rsidRDefault="006F066F" w:rsidP="006F066F">
      <w:pPr>
        <w:pStyle w:val="Heading2"/>
      </w:pPr>
      <w:r w:rsidRPr="00AA33DA">
        <w:lastRenderedPageBreak/>
        <w:t xml:space="preserve">Trial registration number </w:t>
      </w:r>
    </w:p>
    <w:p w14:paraId="71050995" w14:textId="5906F564" w:rsidR="006F066F" w:rsidRDefault="006F066F" w:rsidP="007059E0">
      <w:r>
        <w:t xml:space="preserve">This trial was registered with the </w:t>
      </w:r>
      <w:r w:rsidRPr="000C3951">
        <w:t>Australian New Zealand Clinical Trials Registry</w:t>
      </w:r>
      <w:r w:rsidR="0053358B">
        <w:t xml:space="preserve"> - </w:t>
      </w:r>
      <w:r w:rsidRPr="000C3951">
        <w:t>ACTRN12619001355167</w:t>
      </w:r>
    </w:p>
    <w:p w14:paraId="14E578C7" w14:textId="77777777" w:rsidR="000609FA" w:rsidRDefault="000609FA" w:rsidP="000609FA">
      <w:pPr>
        <w:pStyle w:val="Heading1"/>
      </w:pPr>
      <w:r>
        <w:t>ACKNOWLEDGEMENTS</w:t>
      </w:r>
    </w:p>
    <w:p w14:paraId="02170FD3" w14:textId="0444527D" w:rsidR="000609FA" w:rsidRDefault="000609FA" w:rsidP="00817846">
      <w:r>
        <w:t>The original protocol for this trial was published in Trials in 2021</w:t>
      </w:r>
      <w:r w:rsidR="002B6CC9">
        <w:t xml:space="preserve"> </w:t>
      </w:r>
      <w:r>
        <w:fldChar w:fldCharType="begin">
          <w:fldData xml:space="preserve">PEVuZE5vdGU+PENpdGU+PEF1dGhvcj5CYWxhY2hhbmRyYW48L0F1dGhvcj48WWVhcj4yMDIxPC9Z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==
</w:fldData>
        </w:fldChar>
      </w:r>
      <w:r w:rsidR="005821A7">
        <w:instrText xml:space="preserve"> ADDIN EN.CITE </w:instrText>
      </w:r>
      <w:r w:rsidR="005821A7">
        <w:fldChar w:fldCharType="begin">
          <w:fldData xml:space="preserve">PEVuZE5vdGU+PENpdGU+PEF1dGhvcj5CYWxhY2hhbmRyYW48L0F1dGhvcj48WWVhcj4yMDIxPC9Z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==
</w:fldData>
        </w:fldChar>
      </w:r>
      <w:r w:rsidR="005821A7">
        <w:instrText xml:space="preserve"> ADDIN EN.CITE.DATA </w:instrText>
      </w:r>
      <w:r w:rsidR="005821A7">
        <w:fldChar w:fldCharType="end"/>
      </w:r>
      <w:r>
        <w:fldChar w:fldCharType="separate"/>
      </w:r>
      <w:r w:rsidR="005821A7">
        <w:rPr>
          <w:noProof/>
        </w:rPr>
        <w:t>[17]</w:t>
      </w:r>
      <w:r>
        <w:fldChar w:fldCharType="end"/>
      </w:r>
      <w:r>
        <w:t xml:space="preserve">, and </w:t>
      </w:r>
      <w:r w:rsidR="005629D3">
        <w:t xml:space="preserve">presented </w:t>
      </w:r>
      <w:r>
        <w:t>at the Australian and New Zealand Intensive Care Society Clinical Trials Group Annual Meeting in 2023.</w:t>
      </w:r>
    </w:p>
    <w:p w14:paraId="6777D90B" w14:textId="5A9FC6FA" w:rsidR="00055456" w:rsidRPr="00055456" w:rsidRDefault="000F0B5B" w:rsidP="00557153">
      <w:pPr>
        <w:rPr>
          <w:b/>
          <w:bCs/>
        </w:rPr>
      </w:pPr>
      <w:r>
        <w:t>We thank and acknowledge the support</w:t>
      </w:r>
      <w:r w:rsidR="001132FC">
        <w:t xml:space="preserve"> of the ALBICS-AKI investigators, without whom this trial could not take place: </w:t>
      </w:r>
      <w:r w:rsidR="00055456" w:rsidRPr="008E472F">
        <w:t>Claire Harington</w:t>
      </w:r>
      <w:r w:rsidR="00055456">
        <w:t xml:space="preserve">, </w:t>
      </w:r>
      <w:r w:rsidR="00055456" w:rsidRPr="007672D9">
        <w:t>Lewis Raymond</w:t>
      </w:r>
      <w:r w:rsidR="00055456">
        <w:t xml:space="preserve">, </w:t>
      </w:r>
      <w:r w:rsidR="00055456" w:rsidRPr="008E472F">
        <w:t>Peter Grant</w:t>
      </w:r>
      <w:r w:rsidR="006946A5">
        <w:t xml:space="preserve"> – P</w:t>
      </w:r>
      <w:r w:rsidR="00055456">
        <w:t>rince of Wales, and Prince of Wales Private Hospital</w:t>
      </w:r>
      <w:r w:rsidR="00007773">
        <w:t>,</w:t>
      </w:r>
      <w:r w:rsidR="00055456">
        <w:t xml:space="preserve"> Randwick, New South Wales. Lisa Dougherty</w:t>
      </w:r>
      <w:r w:rsidR="00F944C9">
        <w:t xml:space="preserve"> – </w:t>
      </w:r>
      <w:r w:rsidR="00055456" w:rsidRPr="00B74D39">
        <w:t>Cabrini Health</w:t>
      </w:r>
      <w:r w:rsidR="00055456">
        <w:t xml:space="preserve">, Malvern, Victoria. </w:t>
      </w:r>
      <w:proofErr w:type="spellStart"/>
      <w:r w:rsidR="00055456">
        <w:t>Akinori</w:t>
      </w:r>
      <w:proofErr w:type="spellEnd"/>
      <w:r w:rsidR="00055456">
        <w:t xml:space="preserve"> Maeda, </w:t>
      </w:r>
      <w:proofErr w:type="spellStart"/>
      <w:r w:rsidR="00055456">
        <w:t>Atthapong</w:t>
      </w:r>
      <w:proofErr w:type="spellEnd"/>
      <w:r w:rsidR="00055456">
        <w:t xml:space="preserve"> </w:t>
      </w:r>
      <w:proofErr w:type="spellStart"/>
      <w:r w:rsidR="00055456">
        <w:t>Phongphithakchai</w:t>
      </w:r>
      <w:proofErr w:type="spellEnd"/>
      <w:r w:rsidR="00055456">
        <w:t>, Sofia Spano</w:t>
      </w:r>
      <w:r w:rsidR="00F944C9">
        <w:t xml:space="preserve"> – </w:t>
      </w:r>
      <w:r w:rsidR="00055456" w:rsidRPr="002425F4">
        <w:t xml:space="preserve">Austin Hospital, Melbourne, </w:t>
      </w:r>
      <w:r w:rsidR="00055456">
        <w:t xml:space="preserve">Victoria. David </w:t>
      </w:r>
      <w:proofErr w:type="spellStart"/>
      <w:r w:rsidR="00055456">
        <w:t>Bleetman</w:t>
      </w:r>
      <w:proofErr w:type="spellEnd"/>
      <w:r w:rsidR="00055456">
        <w:t xml:space="preserve">, Phoebe </w:t>
      </w:r>
      <w:proofErr w:type="spellStart"/>
      <w:r w:rsidR="00055456">
        <w:t>Darlison</w:t>
      </w:r>
      <w:proofErr w:type="spellEnd"/>
      <w:r w:rsidR="00055456">
        <w:t>,</w:t>
      </w:r>
      <w:r w:rsidR="00055456" w:rsidRPr="007672D9">
        <w:t xml:space="preserve"> </w:t>
      </w:r>
      <w:r w:rsidR="00055456">
        <w:t xml:space="preserve">Jennifer </w:t>
      </w:r>
      <w:r w:rsidR="00055456" w:rsidRPr="00D95C40">
        <w:rPr>
          <w:rFonts w:eastAsia="Times New Roman"/>
          <w:lang w:val="en-AU" w:eastAsia="en-GB"/>
        </w:rPr>
        <w:t>Holmes, Melissa King</w:t>
      </w:r>
      <w:r w:rsidR="00F944C9">
        <w:rPr>
          <w:rFonts w:eastAsia="Times New Roman"/>
          <w:lang w:val="en-AU" w:eastAsia="en-GB"/>
        </w:rPr>
        <w:t xml:space="preserve"> – </w:t>
      </w:r>
      <w:r w:rsidR="00055456" w:rsidRPr="00D95C40">
        <w:rPr>
          <w:rFonts w:eastAsia="Times New Roman"/>
          <w:lang w:val="en-AU" w:eastAsia="en-GB"/>
        </w:rPr>
        <w:t>St Vincent’s</w:t>
      </w:r>
      <w:r w:rsidR="00055456">
        <w:t xml:space="preserve"> Hospital Melbourne</w:t>
      </w:r>
      <w:r w:rsidR="00055456" w:rsidRPr="002F15AA">
        <w:t>, Fitzroy, Victoria</w:t>
      </w:r>
      <w:r w:rsidR="00055456">
        <w:t>.</w:t>
      </w:r>
      <w:r w:rsidR="00055456" w:rsidRPr="00D95C40">
        <w:t xml:space="preserve"> </w:t>
      </w:r>
      <w:r w:rsidR="00055456" w:rsidRPr="002F15AA">
        <w:t>Joanne McIntyre</w:t>
      </w:r>
      <w:r w:rsidR="00055456" w:rsidRPr="00D95C40">
        <w:rPr>
          <w:rFonts w:eastAsia="Times New Roman"/>
          <w:lang w:val="en-AU" w:eastAsia="en-GB"/>
        </w:rPr>
        <w:t xml:space="preserve"> </w:t>
      </w:r>
      <w:r w:rsidR="00017DA9">
        <w:rPr>
          <w:rFonts w:eastAsia="Times New Roman"/>
          <w:lang w:val="en-AU" w:eastAsia="en-GB"/>
        </w:rPr>
        <w:t xml:space="preserve">– </w:t>
      </w:r>
      <w:r w:rsidR="00055456" w:rsidRPr="002F15AA">
        <w:rPr>
          <w:rFonts w:eastAsia="Times New Roman"/>
          <w:lang w:val="en-AU" w:eastAsia="en-GB"/>
        </w:rPr>
        <w:t>Department of ICU, Flinders Medical Centre, Bedford Park, South Australia</w:t>
      </w:r>
      <w:r w:rsidR="00017DA9">
        <w:rPr>
          <w:rFonts w:eastAsia="Times New Roman"/>
          <w:lang w:val="en-AU" w:eastAsia="en-GB"/>
        </w:rPr>
        <w:t>;</w:t>
      </w:r>
      <w:r w:rsidR="00055456">
        <w:rPr>
          <w:rFonts w:eastAsia="Times New Roman"/>
          <w:lang w:val="en-AU" w:eastAsia="en-GB"/>
        </w:rPr>
        <w:t xml:space="preserve"> All in Australia.</w:t>
      </w:r>
      <w:r w:rsidR="00055456" w:rsidRPr="00D95C40">
        <w:t xml:space="preserve"> </w:t>
      </w:r>
      <w:r w:rsidR="00055456">
        <w:t xml:space="preserve">Vanessa </w:t>
      </w:r>
      <w:proofErr w:type="spellStart"/>
      <w:r w:rsidR="00055456">
        <w:t>Bottari</w:t>
      </w:r>
      <w:proofErr w:type="spellEnd"/>
      <w:r w:rsidR="00055456" w:rsidRPr="00D95C40">
        <w:rPr>
          <w:rFonts w:eastAsia="Times New Roman"/>
          <w:lang w:val="en-AU" w:eastAsia="en-GB"/>
        </w:rPr>
        <w:t xml:space="preserve"> </w:t>
      </w:r>
      <w:r w:rsidR="00055456">
        <w:rPr>
          <w:rFonts w:eastAsia="Times New Roman"/>
          <w:lang w:val="en-AU" w:eastAsia="en-GB"/>
        </w:rPr>
        <w:t xml:space="preserve">and </w:t>
      </w:r>
      <w:r w:rsidR="00055456" w:rsidRPr="008E472F">
        <w:rPr>
          <w:rFonts w:eastAsia="Times New Roman"/>
          <w:lang w:val="en-AU" w:eastAsia="en-GB"/>
        </w:rPr>
        <w:t>Francesco Alban</w:t>
      </w:r>
      <w:r w:rsidR="00055456">
        <w:rPr>
          <w:rFonts w:eastAsia="Times New Roman"/>
          <w:lang w:val="en-AU" w:eastAsia="en-GB"/>
        </w:rPr>
        <w:t>o</w:t>
      </w:r>
      <w:r w:rsidR="00017DA9">
        <w:rPr>
          <w:rFonts w:eastAsia="Times New Roman"/>
          <w:lang w:val="en-AU" w:eastAsia="en-GB"/>
        </w:rPr>
        <w:t xml:space="preserve"> –</w:t>
      </w:r>
      <w:r w:rsidR="00055456">
        <w:rPr>
          <w:rFonts w:eastAsia="Times New Roman"/>
          <w:lang w:val="en-AU" w:eastAsia="en-GB"/>
        </w:rPr>
        <w:t xml:space="preserve"> </w:t>
      </w:r>
      <w:proofErr w:type="spellStart"/>
      <w:r w:rsidR="00055456">
        <w:t>Careggi</w:t>
      </w:r>
      <w:proofErr w:type="spellEnd"/>
      <w:r w:rsidR="00055456">
        <w:t xml:space="preserve"> University Hospital, Florence, Italy.</w:t>
      </w:r>
    </w:p>
    <w:p w14:paraId="4DB8F82F" w14:textId="7B9DE05F" w:rsidR="0015630B" w:rsidRDefault="0015630B" w:rsidP="00EC0A8A">
      <w:pPr>
        <w:pStyle w:val="Heading1"/>
      </w:pPr>
      <w:r>
        <w:t>AUTHORS’ CONTRIBUTIONS</w:t>
      </w:r>
    </w:p>
    <w:p w14:paraId="197D2860" w14:textId="67572144" w:rsidR="00D7116D" w:rsidRDefault="00921CB8" w:rsidP="00AD5B63">
      <w:r>
        <w:t xml:space="preserve">YS is the chief principal investigator. </w:t>
      </w:r>
      <w:r w:rsidR="00D7116D">
        <w:t>Authors MB, AP, WA and YS contributed to the conception and design of this study. AP, VS, RB, AB, RM, SB and YS are principal investigators at their respective sites. All authors</w:t>
      </w:r>
      <w:r w:rsidR="00817846">
        <w:t xml:space="preserve"> contributed to and reviewed the manuscript. All authors form </w:t>
      </w:r>
      <w:r w:rsidR="00D7116D">
        <w:t>the trial steering committee. All authors read and approved the final manuscript.</w:t>
      </w:r>
      <w:r>
        <w:t xml:space="preserve"> </w:t>
      </w:r>
    </w:p>
    <w:p w14:paraId="08FA74FB" w14:textId="77777777" w:rsidR="00541A4B" w:rsidRDefault="00541A4B" w:rsidP="00541A4B">
      <w:pPr>
        <w:pStyle w:val="Heading1"/>
      </w:pPr>
      <w:r>
        <w:t>DATA AVAILABILITY STATEMENT</w:t>
      </w:r>
    </w:p>
    <w:p w14:paraId="0B667F87" w14:textId="77777777" w:rsidR="00541A4B" w:rsidRDefault="00541A4B" w:rsidP="00541A4B">
      <w:r w:rsidRPr="009332FC">
        <w:t xml:space="preserve">Data sharing </w:t>
      </w:r>
      <w:r>
        <w:t xml:space="preserve">is </w:t>
      </w:r>
      <w:r w:rsidRPr="009332FC">
        <w:t xml:space="preserve">not applicable to this article as no datasets were generated or analysed </w:t>
      </w:r>
      <w:r>
        <w:t>for the creation of this statistical analysis plan and updated protocol.</w:t>
      </w:r>
    </w:p>
    <w:p w14:paraId="76371650" w14:textId="169474E4" w:rsidR="00541A4B" w:rsidRDefault="00541A4B" w:rsidP="00541A4B">
      <w:r>
        <w:t xml:space="preserve">The datasets </w:t>
      </w:r>
      <w:r w:rsidR="0028562E">
        <w:t xml:space="preserve">and statistical code </w:t>
      </w:r>
      <w:r>
        <w:t>for the completed study</w:t>
      </w:r>
      <w:r w:rsidR="0020407F" w:rsidRPr="0020407F">
        <w:t xml:space="preserve"> </w:t>
      </w:r>
      <w:r>
        <w:t>will be available according to Monash University data sharing protocols. The authors have no contractual agreements to disclose that would limit such access.</w:t>
      </w:r>
    </w:p>
    <w:p w14:paraId="3A5FE4B6" w14:textId="77777777" w:rsidR="00541A4B" w:rsidRDefault="00541A4B" w:rsidP="00541A4B">
      <w:pPr>
        <w:pStyle w:val="Heading1"/>
      </w:pPr>
      <w:r>
        <w:lastRenderedPageBreak/>
        <w:t>TRANSPARENCY STATEMENT</w:t>
      </w:r>
    </w:p>
    <w:p w14:paraId="346ED660" w14:textId="7A9B61DA" w:rsidR="00541A4B" w:rsidRPr="00D7116D" w:rsidRDefault="00541A4B" w:rsidP="00AD5B63">
      <w:r>
        <w:t>All authors</w:t>
      </w:r>
      <w:r w:rsidRPr="00CB0923">
        <w:t xml:space="preserve"> affirm that this manuscript is an honest, accurate, and transparent account of the study being reported; that no important aspects of the study have been omitted; and that any discrepancies from the study as planned </w:t>
      </w:r>
      <w:r>
        <w:t xml:space="preserve">and </w:t>
      </w:r>
      <w:r w:rsidRPr="00CB0923">
        <w:t>registered have been explained.</w:t>
      </w:r>
    </w:p>
    <w:p w14:paraId="05E11AAF" w14:textId="1AA951C0" w:rsidR="0015630B" w:rsidRDefault="0015630B" w:rsidP="00EC0A8A">
      <w:pPr>
        <w:pStyle w:val="Heading1"/>
      </w:pPr>
      <w:r>
        <w:t>FUNDING STATEMENT</w:t>
      </w:r>
    </w:p>
    <w:p w14:paraId="29FE4F3D" w14:textId="19AEC204" w:rsidR="0054431B" w:rsidRPr="0054431B" w:rsidRDefault="0054431B" w:rsidP="006032F1">
      <w:r>
        <w:t xml:space="preserve">The ALBICS-AKI is primarily funded by institutional funds from the Department of Surgery, School of Clinical </w:t>
      </w:r>
      <w:r w:rsidR="006032F1">
        <w:t>Sciences</w:t>
      </w:r>
      <w:r>
        <w:t>, Monash University. The Prince of Wales Hospital Foundation provided a small grant to support the trial</w:t>
      </w:r>
      <w:r w:rsidR="006032F1">
        <w:t xml:space="preserve"> onsite</w:t>
      </w:r>
      <w:r>
        <w:t>. The Commonwealth Serum Laboratory (CSL-Behring</w:t>
      </w:r>
      <w:r w:rsidR="006032F1">
        <w:t xml:space="preserve"> – Australia) provided a small grant in 2021, in support of research support staff.</w:t>
      </w:r>
    </w:p>
    <w:p w14:paraId="0D159099" w14:textId="77CC90F4" w:rsidR="0015630B" w:rsidRDefault="0015630B" w:rsidP="00EC0A8A">
      <w:pPr>
        <w:pStyle w:val="Heading1"/>
      </w:pPr>
      <w:r>
        <w:t>COMPETING INTERESTS</w:t>
      </w:r>
    </w:p>
    <w:p w14:paraId="69C9D183" w14:textId="7216DCBF" w:rsidR="0015630B" w:rsidRPr="0015630B" w:rsidRDefault="0015630B" w:rsidP="0015630B">
      <w:r>
        <w:t>The authors declare that they have no competing interests.</w:t>
      </w:r>
    </w:p>
    <w:p w14:paraId="0611FF77" w14:textId="2572B8A4" w:rsidR="00062CF4" w:rsidRDefault="00B039E5" w:rsidP="009E1F08">
      <w:pPr>
        <w:rPr>
          <w:rFonts w:asciiTheme="majorHAnsi" w:eastAsiaTheme="majorEastAsia" w:hAnsiTheme="majorHAnsi" w:cstheme="majorBidi"/>
          <w:color w:val="2F5496" w:themeColor="accent1" w:themeShade="BF"/>
          <w:sz w:val="26"/>
          <w:szCs w:val="26"/>
        </w:rPr>
      </w:pPr>
      <w:r>
        <w:rPr>
          <w:rFonts w:eastAsia="Times New Roman"/>
          <w:kern w:val="0"/>
          <w:lang w:val="en-US"/>
          <w14:ligatures w14:val="none"/>
        </w:rPr>
        <w:t xml:space="preserve"> </w:t>
      </w:r>
      <w:r w:rsidR="00062CF4">
        <w:br w:type="page"/>
      </w:r>
    </w:p>
    <w:p w14:paraId="4DEA43DF" w14:textId="2B421443" w:rsidR="00062CF4" w:rsidRDefault="00062CF4" w:rsidP="00EC0A8A">
      <w:pPr>
        <w:pStyle w:val="Heading1"/>
      </w:pPr>
      <w:r w:rsidRPr="00DB3D5B">
        <w:lastRenderedPageBreak/>
        <w:t>REFERENCES</w:t>
      </w:r>
    </w:p>
    <w:p w14:paraId="1A633B00" w14:textId="77777777" w:rsidR="004C03D0" w:rsidRPr="004C03D0" w:rsidRDefault="00062CF4" w:rsidP="004C03D0">
      <w:pPr>
        <w:pStyle w:val="EndNoteBibliography"/>
        <w:rPr>
          <w:noProof/>
        </w:rPr>
      </w:pPr>
      <w:r>
        <w:rPr>
          <w:rFonts w:eastAsiaTheme="minorHAnsi"/>
        </w:rPr>
        <w:fldChar w:fldCharType="begin"/>
      </w:r>
      <w:r>
        <w:instrText xml:space="preserve"> ADDIN EN.REFLIST </w:instrText>
      </w:r>
      <w:r>
        <w:rPr>
          <w:rFonts w:eastAsiaTheme="minorHAnsi"/>
        </w:rPr>
        <w:fldChar w:fldCharType="separate"/>
      </w:r>
      <w:r w:rsidR="004C03D0" w:rsidRPr="004C03D0">
        <w:rPr>
          <w:noProof/>
        </w:rPr>
        <w:t>1.</w:t>
      </w:r>
      <w:r w:rsidR="004C03D0" w:rsidRPr="004C03D0">
        <w:rPr>
          <w:noProof/>
        </w:rPr>
        <w:tab/>
        <w:t>Robert AM, Kramer RS, Dacey LJ, et al. Cardiac surgery-associated acute kidney injury: a comparison of two consensus criteria. The annals of thoracic surgery. 2010;90(6):1939-43.</w:t>
      </w:r>
    </w:p>
    <w:p w14:paraId="112731D5" w14:textId="77777777" w:rsidR="004C03D0" w:rsidRPr="004C03D0" w:rsidRDefault="004C03D0" w:rsidP="004C03D0">
      <w:pPr>
        <w:pStyle w:val="EndNoteBibliography"/>
        <w:rPr>
          <w:noProof/>
        </w:rPr>
      </w:pPr>
      <w:r w:rsidRPr="004C03D0">
        <w:rPr>
          <w:noProof/>
        </w:rPr>
        <w:t>2.</w:t>
      </w:r>
      <w:r w:rsidRPr="004C03D0">
        <w:rPr>
          <w:noProof/>
        </w:rPr>
        <w:tab/>
        <w:t>McCullough PA, Bennett-Guerrero E, Chawla LS, et al. ABT-719 for the Prevention of Acute Kidney Injury in Patients Undergoing High-Risk Cardiac Surgery: A Randomized Phase 2b Clinical Trial. J Am Heart Assoc. 2016;5(8).</w:t>
      </w:r>
    </w:p>
    <w:p w14:paraId="310172FE" w14:textId="77777777" w:rsidR="004C03D0" w:rsidRPr="004C03D0" w:rsidRDefault="004C03D0" w:rsidP="004C03D0">
      <w:pPr>
        <w:pStyle w:val="EndNoteBibliography"/>
        <w:rPr>
          <w:noProof/>
        </w:rPr>
      </w:pPr>
      <w:r w:rsidRPr="004C03D0">
        <w:rPr>
          <w:noProof/>
        </w:rPr>
        <w:t>3.</w:t>
      </w:r>
      <w:r w:rsidRPr="004C03D0">
        <w:rPr>
          <w:noProof/>
        </w:rPr>
        <w:tab/>
        <w:t>Zarbock A, Schmidt C, Van Aken H, et al. Effect of Remote Ischemic Preconditioning on Kidney Injury Among High-Risk Patients Undergoing Cardiac Surgery: A Randomized Clinical Trial. JAMA. 2015;313(21):2133-41.</w:t>
      </w:r>
    </w:p>
    <w:p w14:paraId="23623C2D" w14:textId="77777777" w:rsidR="004C03D0" w:rsidRPr="004C03D0" w:rsidRDefault="004C03D0" w:rsidP="004C03D0">
      <w:pPr>
        <w:pStyle w:val="EndNoteBibliography"/>
        <w:rPr>
          <w:noProof/>
        </w:rPr>
      </w:pPr>
      <w:r w:rsidRPr="004C03D0">
        <w:rPr>
          <w:noProof/>
        </w:rPr>
        <w:t>4.</w:t>
      </w:r>
      <w:r w:rsidRPr="004C03D0">
        <w:rPr>
          <w:noProof/>
        </w:rPr>
        <w:tab/>
        <w:t>Himmelfarb J, Chertow GM, McCullough PA, et al. Perioperative THR-184 and AKI after Cardiac Surgery. J Am Soc Nephrol. 2018;29(2):670-9.</w:t>
      </w:r>
    </w:p>
    <w:p w14:paraId="796AC985" w14:textId="77777777" w:rsidR="004C03D0" w:rsidRPr="004C03D0" w:rsidRDefault="004C03D0" w:rsidP="004C03D0">
      <w:pPr>
        <w:pStyle w:val="EndNoteBibliography"/>
        <w:rPr>
          <w:noProof/>
        </w:rPr>
      </w:pPr>
      <w:r w:rsidRPr="004C03D0">
        <w:rPr>
          <w:noProof/>
        </w:rPr>
        <w:t>5.</w:t>
      </w:r>
      <w:r w:rsidRPr="004C03D0">
        <w:rPr>
          <w:noProof/>
        </w:rPr>
        <w:tab/>
        <w:t>Thielmann M, Corteville D, Szabo G, et al. Teprasiran, a Small Interfering RNA, for the Prevention of Acute Kidney Injury in High-Risk Patients Undergoing Cardiac Surgery: A Randomized Clinical Study. Circulation. 2021;144(14):1133-44.</w:t>
      </w:r>
    </w:p>
    <w:p w14:paraId="00581318" w14:textId="77777777" w:rsidR="004C03D0" w:rsidRPr="004C03D0" w:rsidRDefault="004C03D0" w:rsidP="004C03D0">
      <w:pPr>
        <w:pStyle w:val="EndNoteBibliography"/>
        <w:rPr>
          <w:noProof/>
        </w:rPr>
      </w:pPr>
      <w:r w:rsidRPr="004C03D0">
        <w:rPr>
          <w:noProof/>
        </w:rPr>
        <w:t>6.</w:t>
      </w:r>
      <w:r w:rsidRPr="004C03D0">
        <w:rPr>
          <w:noProof/>
        </w:rPr>
        <w:tab/>
        <w:t>Zarbock A, Kellum JA, Van Aken H, et al. Long-term Effects of Remote Ischemic Preconditioning on Kidney Function in High-risk Cardiac Surgery Patients: Follow-up Results from the RenalRIP Trial. Anesthesiology. 2017;126(5):787-98.</w:t>
      </w:r>
    </w:p>
    <w:p w14:paraId="68D8D374" w14:textId="77777777" w:rsidR="004C03D0" w:rsidRPr="004C03D0" w:rsidRDefault="004C03D0" w:rsidP="004C03D0">
      <w:pPr>
        <w:pStyle w:val="EndNoteBibliography"/>
        <w:rPr>
          <w:noProof/>
        </w:rPr>
      </w:pPr>
      <w:r w:rsidRPr="004C03D0">
        <w:rPr>
          <w:noProof/>
        </w:rPr>
        <w:t>7.</w:t>
      </w:r>
      <w:r w:rsidRPr="004C03D0">
        <w:rPr>
          <w:noProof/>
        </w:rPr>
        <w:tab/>
        <w:t>Palomba H, Castro I, Yu L, et al. The duration of acute kidney injury after cardiac surgery increases the risk of long-term chronic kidney disease. J Nephrol. 2017;30(4):567-72.</w:t>
      </w:r>
    </w:p>
    <w:p w14:paraId="2147D098" w14:textId="77777777" w:rsidR="004C03D0" w:rsidRPr="004C03D0" w:rsidRDefault="004C03D0" w:rsidP="004C03D0">
      <w:pPr>
        <w:pStyle w:val="EndNoteBibliography"/>
        <w:rPr>
          <w:noProof/>
        </w:rPr>
      </w:pPr>
      <w:r w:rsidRPr="004C03D0">
        <w:rPr>
          <w:noProof/>
        </w:rPr>
        <w:t>8.</w:t>
      </w:r>
      <w:r w:rsidRPr="004C03D0">
        <w:rPr>
          <w:noProof/>
        </w:rPr>
        <w:tab/>
        <w:t>Xu J, Xu X, Shen B, et al. Evaluation of five different renal recovery definitions for estimation of long-term outcomes of cardiac surgery associated acute kidney injury. BMC Nephrol. 2019;20(1):427.</w:t>
      </w:r>
    </w:p>
    <w:p w14:paraId="28BFF3CE" w14:textId="77777777" w:rsidR="004C03D0" w:rsidRPr="004C03D0" w:rsidRDefault="004C03D0" w:rsidP="004C03D0">
      <w:pPr>
        <w:pStyle w:val="EndNoteBibliography"/>
        <w:rPr>
          <w:noProof/>
        </w:rPr>
      </w:pPr>
      <w:r w:rsidRPr="004C03D0">
        <w:rPr>
          <w:noProof/>
        </w:rPr>
        <w:t>9.</w:t>
      </w:r>
      <w:r w:rsidRPr="004C03D0">
        <w:rPr>
          <w:noProof/>
        </w:rPr>
        <w:tab/>
        <w:t>Corredor C, Thomson R, Al-Subaie N. Long-Term Consequences of Acute Kidney Injury After Cardiac Surgery: A Systematic Review and Meta-Analysis. J Cardiothorac Vasc Anesth. 2016;30(1):69-75.</w:t>
      </w:r>
    </w:p>
    <w:p w14:paraId="77BD954E" w14:textId="77777777" w:rsidR="004C03D0" w:rsidRPr="004C03D0" w:rsidRDefault="004C03D0" w:rsidP="004C03D0">
      <w:pPr>
        <w:pStyle w:val="EndNoteBibliography"/>
        <w:rPr>
          <w:noProof/>
        </w:rPr>
      </w:pPr>
      <w:r w:rsidRPr="004C03D0">
        <w:rPr>
          <w:noProof/>
        </w:rPr>
        <w:lastRenderedPageBreak/>
        <w:t>10.</w:t>
      </w:r>
      <w:r w:rsidRPr="004C03D0">
        <w:rPr>
          <w:noProof/>
        </w:rPr>
        <w:tab/>
        <w:t>Moridzadeh RS, Sanaiha Y, Madrigal J, et al. Nationwide comparison of the medical complexity of patients by surgical specialty. Journal of Vascular Surgery. 2021;73(2):683-8.e2.</w:t>
      </w:r>
    </w:p>
    <w:p w14:paraId="6E7AEE7A" w14:textId="77777777" w:rsidR="004C03D0" w:rsidRPr="004C03D0" w:rsidRDefault="004C03D0" w:rsidP="004C03D0">
      <w:pPr>
        <w:pStyle w:val="EndNoteBibliography"/>
        <w:rPr>
          <w:noProof/>
        </w:rPr>
      </w:pPr>
      <w:r w:rsidRPr="004C03D0">
        <w:rPr>
          <w:noProof/>
        </w:rPr>
        <w:t>11.</w:t>
      </w:r>
      <w:r w:rsidRPr="004C03D0">
        <w:rPr>
          <w:noProof/>
        </w:rPr>
        <w:tab/>
        <w:t>Sri D. Is cardiac surgery getting more complicated? Indian Journal of Thoracic and Cardiovascular Surgery. 2012;28(4):275-.</w:t>
      </w:r>
    </w:p>
    <w:p w14:paraId="2B5AB896" w14:textId="77777777" w:rsidR="004C03D0" w:rsidRPr="004C03D0" w:rsidRDefault="004C03D0" w:rsidP="004C03D0">
      <w:pPr>
        <w:pStyle w:val="EndNoteBibliography"/>
        <w:rPr>
          <w:noProof/>
        </w:rPr>
      </w:pPr>
      <w:r w:rsidRPr="004C03D0">
        <w:rPr>
          <w:noProof/>
        </w:rPr>
        <w:t>12.</w:t>
      </w:r>
      <w:r w:rsidRPr="004C03D0">
        <w:rPr>
          <w:noProof/>
        </w:rPr>
        <w:tab/>
        <w:t>Lee JJ, Park NH, Lee KS, et al. Projections of Demand for Cardiovascular Surgery and Supply of Surgeons. Korean J Thorac Cardiovasc Surg. 2016;49(Suppl 1):S37-S43.</w:t>
      </w:r>
    </w:p>
    <w:p w14:paraId="096A5581" w14:textId="77777777" w:rsidR="004C03D0" w:rsidRPr="004C03D0" w:rsidRDefault="004C03D0" w:rsidP="004C03D0">
      <w:pPr>
        <w:pStyle w:val="EndNoteBibliography"/>
        <w:rPr>
          <w:noProof/>
        </w:rPr>
      </w:pPr>
      <w:r w:rsidRPr="004C03D0">
        <w:rPr>
          <w:noProof/>
        </w:rPr>
        <w:t>13.</w:t>
      </w:r>
      <w:r w:rsidRPr="004C03D0">
        <w:rPr>
          <w:noProof/>
        </w:rPr>
        <w:tab/>
        <w:t>Lee E-H, Kim W-J, Kim J-Y, et al. Effect of Exogenous Albumin on the Incidence of Postoperative Acute Kidney Injury in Patients Undergoing Off-pump Coronary Artery Bypass Surgery with a Preoperative Albumin Level of Less Than 4.0 g/dl. Anesthesiology. 2016;124:1001-11.</w:t>
      </w:r>
    </w:p>
    <w:p w14:paraId="08021695" w14:textId="77777777" w:rsidR="004C03D0" w:rsidRPr="004C03D0" w:rsidRDefault="004C03D0" w:rsidP="004C03D0">
      <w:pPr>
        <w:pStyle w:val="EndNoteBibliography"/>
        <w:rPr>
          <w:noProof/>
        </w:rPr>
      </w:pPr>
      <w:r w:rsidRPr="004C03D0">
        <w:rPr>
          <w:noProof/>
        </w:rPr>
        <w:t>14.</w:t>
      </w:r>
      <w:r w:rsidRPr="004C03D0">
        <w:rPr>
          <w:noProof/>
        </w:rPr>
        <w:tab/>
        <w:t>Pesonen E, Vlasov H, Suojaranta R, et al. Effect of 4% Albumin Solution vs Ringer Acetate on Major Adverse Events in Patients Undergoing Cardiac Surgery With Cardiopulmonary Bypass: A Randomized Clinical Trial. JAMA. 2022;328(3):251-8.</w:t>
      </w:r>
    </w:p>
    <w:p w14:paraId="71AD7887" w14:textId="175007BE" w:rsidR="004C03D0" w:rsidRPr="004C03D0" w:rsidRDefault="004C03D0" w:rsidP="004C03D0">
      <w:pPr>
        <w:pStyle w:val="EndNoteBibliography"/>
        <w:rPr>
          <w:noProof/>
        </w:rPr>
      </w:pPr>
      <w:r w:rsidRPr="004C03D0">
        <w:rPr>
          <w:noProof/>
        </w:rPr>
        <w:t>15.</w:t>
      </w:r>
      <w:r w:rsidRPr="004C03D0">
        <w:rPr>
          <w:noProof/>
        </w:rPr>
        <w:tab/>
        <w:t xml:space="preserve">20% Human Albumin Solution Fluid Bolus Administration Therapy in Patients after Cardiac Surgery-II (HAS FLAIR-II) [Internet]. Australian New Zealand Clinical Trials Registry, NHMRC Clinical Trials Centre, University of Sydney (Australia).  [cited 26/03/2024]. Available from: </w:t>
      </w:r>
      <w:hyperlink r:id="rId8" w:history="1">
        <w:r w:rsidRPr="004C03D0">
          <w:rPr>
            <w:rStyle w:val="Hyperlink"/>
            <w:noProof/>
          </w:rPr>
          <w:t>https://anzctr.org.au/ACTRN12620000137998.aspx</w:t>
        </w:r>
      </w:hyperlink>
      <w:r w:rsidRPr="004C03D0">
        <w:rPr>
          <w:noProof/>
        </w:rPr>
        <w:t>.</w:t>
      </w:r>
    </w:p>
    <w:p w14:paraId="3ED2D3C7" w14:textId="77777777" w:rsidR="004C03D0" w:rsidRPr="004C03D0" w:rsidRDefault="004C03D0" w:rsidP="004C03D0">
      <w:pPr>
        <w:pStyle w:val="EndNoteBibliography"/>
        <w:rPr>
          <w:noProof/>
        </w:rPr>
      </w:pPr>
      <w:r w:rsidRPr="004C03D0">
        <w:rPr>
          <w:noProof/>
        </w:rPr>
        <w:t>16.</w:t>
      </w:r>
      <w:r w:rsidRPr="004C03D0">
        <w:rPr>
          <w:noProof/>
        </w:rPr>
        <w:tab/>
        <w:t>Xiang F, Huang F, Huang J, et al. Expert consensus on the use of human serum albumin in adult cardiac surgery. Chin Med J (Engl). 2023;136(10):1135-43.</w:t>
      </w:r>
    </w:p>
    <w:p w14:paraId="3AC1A7FB" w14:textId="77777777" w:rsidR="004C03D0" w:rsidRPr="004C03D0" w:rsidRDefault="004C03D0" w:rsidP="004C03D0">
      <w:pPr>
        <w:pStyle w:val="EndNoteBibliography"/>
        <w:rPr>
          <w:noProof/>
        </w:rPr>
      </w:pPr>
      <w:r w:rsidRPr="004C03D0">
        <w:rPr>
          <w:noProof/>
        </w:rPr>
        <w:t>17.</w:t>
      </w:r>
      <w:r w:rsidRPr="004C03D0">
        <w:rPr>
          <w:noProof/>
        </w:rPr>
        <w:tab/>
        <w:t>Balachandran M, Banneheke P, Pakavakis A, et al. Postoperative 20% albumin vs standard care and acute kidney injury after high-risk cardiac surgery (ALBICS): study protocol for a randomised trial. Trials. 2021;22(1):558.</w:t>
      </w:r>
    </w:p>
    <w:p w14:paraId="74F495A5" w14:textId="77777777" w:rsidR="004C03D0" w:rsidRPr="004C03D0" w:rsidRDefault="004C03D0" w:rsidP="004C03D0">
      <w:pPr>
        <w:pStyle w:val="EndNoteBibliography"/>
        <w:rPr>
          <w:noProof/>
        </w:rPr>
      </w:pPr>
      <w:r w:rsidRPr="004C03D0">
        <w:rPr>
          <w:noProof/>
        </w:rPr>
        <w:t>18.</w:t>
      </w:r>
      <w:r w:rsidRPr="004C03D0">
        <w:rPr>
          <w:noProof/>
        </w:rPr>
        <w:tab/>
        <w:t>Schulz KF, Altman DG, Moher D, et al. CONSORT 2010 statement: updated guidelines for reporting parallel group randomised trials. BMJ. 2010;340:c332.</w:t>
      </w:r>
    </w:p>
    <w:p w14:paraId="0C8B4532" w14:textId="77777777" w:rsidR="004C03D0" w:rsidRPr="004C03D0" w:rsidRDefault="004C03D0" w:rsidP="004C03D0">
      <w:pPr>
        <w:pStyle w:val="EndNoteBibliography"/>
        <w:rPr>
          <w:noProof/>
        </w:rPr>
      </w:pPr>
      <w:r w:rsidRPr="004C03D0">
        <w:rPr>
          <w:noProof/>
        </w:rPr>
        <w:lastRenderedPageBreak/>
        <w:t>19.</w:t>
      </w:r>
      <w:r w:rsidRPr="004C03D0">
        <w:rPr>
          <w:noProof/>
        </w:rPr>
        <w:tab/>
        <w:t>Harris PA, Taylor R, Minor BL, et al. The REDCap consortium: Building an international community of software platform partners. J Biomed Inform. 2019;95:103208-.</w:t>
      </w:r>
    </w:p>
    <w:p w14:paraId="16B52322" w14:textId="77777777" w:rsidR="004C03D0" w:rsidRPr="004C03D0" w:rsidRDefault="004C03D0" w:rsidP="004C03D0">
      <w:pPr>
        <w:pStyle w:val="EndNoteBibliography"/>
        <w:rPr>
          <w:noProof/>
        </w:rPr>
      </w:pPr>
      <w:r w:rsidRPr="004C03D0">
        <w:rPr>
          <w:noProof/>
        </w:rPr>
        <w:t>20.</w:t>
      </w:r>
      <w:r w:rsidRPr="004C03D0">
        <w:rPr>
          <w:noProof/>
        </w:rPr>
        <w:tab/>
        <w:t>Harris PA, Taylor R, Thielke R, et al. Research electronic data capture (REDCap)--a metadata-driven methodology and workflow process for providing translational research informatics support. J Biomed Inform. 2009;42(2):377-81.</w:t>
      </w:r>
    </w:p>
    <w:p w14:paraId="450B7585" w14:textId="77777777" w:rsidR="004C03D0" w:rsidRPr="004C03D0" w:rsidRDefault="004C03D0" w:rsidP="004C03D0">
      <w:pPr>
        <w:pStyle w:val="EndNoteBibliography"/>
        <w:rPr>
          <w:noProof/>
        </w:rPr>
      </w:pPr>
      <w:r w:rsidRPr="004C03D0">
        <w:rPr>
          <w:noProof/>
        </w:rPr>
        <w:t>21.</w:t>
      </w:r>
      <w:r w:rsidRPr="004C03D0">
        <w:rPr>
          <w:noProof/>
        </w:rPr>
        <w:tab/>
        <w:t>Kidney Disease: Improving Global Outcomes (KDIGO) Acute Kidney Injury Work Group. KDIGO Clinical Practice Guideline for Acute Kidney Injury. Kidney inter, Suppl. 2012;2:1-138.</w:t>
      </w:r>
    </w:p>
    <w:p w14:paraId="7AE1FD2A" w14:textId="77777777" w:rsidR="004C03D0" w:rsidRPr="004C03D0" w:rsidRDefault="004C03D0" w:rsidP="004C03D0">
      <w:pPr>
        <w:pStyle w:val="EndNoteBibliography"/>
        <w:rPr>
          <w:noProof/>
        </w:rPr>
      </w:pPr>
      <w:r w:rsidRPr="004C03D0">
        <w:rPr>
          <w:noProof/>
        </w:rPr>
        <w:t>22.</w:t>
      </w:r>
      <w:r w:rsidRPr="004C03D0">
        <w:rPr>
          <w:noProof/>
        </w:rPr>
        <w:tab/>
        <w:t>Gamble C, Krishan A, Stocken D, et al. Guidelines for the Content of Statistical Analysis Plans in Clinical Trials. JAMA. 2017;318(23):2337-43.</w:t>
      </w:r>
    </w:p>
    <w:p w14:paraId="615C4891" w14:textId="77777777" w:rsidR="004C03D0" w:rsidRPr="004C03D0" w:rsidRDefault="004C03D0" w:rsidP="004C03D0">
      <w:pPr>
        <w:pStyle w:val="EndNoteBibliography"/>
        <w:rPr>
          <w:noProof/>
        </w:rPr>
      </w:pPr>
      <w:r w:rsidRPr="004C03D0">
        <w:rPr>
          <w:noProof/>
        </w:rPr>
        <w:t>23.</w:t>
      </w:r>
      <w:r w:rsidRPr="004C03D0">
        <w:rPr>
          <w:noProof/>
        </w:rPr>
        <w:tab/>
        <w:t>Robert AM, Kramer RS, Dacey LJ, et al. Cardiac surgery-associated acute kidney injury: a comparison of two consensus criteria. Ann Thorac Surg. 2010;90(6):1939-43.</w:t>
      </w:r>
    </w:p>
    <w:p w14:paraId="37D70CA8" w14:textId="77777777" w:rsidR="004C03D0" w:rsidRPr="004C03D0" w:rsidRDefault="004C03D0" w:rsidP="004C03D0">
      <w:pPr>
        <w:pStyle w:val="EndNoteBibliography"/>
        <w:rPr>
          <w:noProof/>
        </w:rPr>
      </w:pPr>
      <w:r w:rsidRPr="004C03D0">
        <w:rPr>
          <w:noProof/>
        </w:rPr>
        <w:t>24.</w:t>
      </w:r>
      <w:r w:rsidRPr="004C03D0">
        <w:rPr>
          <w:noProof/>
        </w:rPr>
        <w:tab/>
        <w:t>Thakar CV, Arrigain S, Worley S, et al. A Clinical Score to Predict Acute Renal Failure after Cardiac Surgery. Journal of the American Society of Nephrology. 2005;16(1):162.</w:t>
      </w:r>
    </w:p>
    <w:p w14:paraId="0A75DC9F" w14:textId="77777777" w:rsidR="004C03D0" w:rsidRPr="004C03D0" w:rsidRDefault="004C03D0" w:rsidP="004C03D0">
      <w:pPr>
        <w:pStyle w:val="EndNoteBibliography"/>
        <w:rPr>
          <w:noProof/>
        </w:rPr>
      </w:pPr>
      <w:r w:rsidRPr="004C03D0">
        <w:rPr>
          <w:noProof/>
        </w:rPr>
        <w:t>25.</w:t>
      </w:r>
      <w:r w:rsidRPr="004C03D0">
        <w:rPr>
          <w:noProof/>
        </w:rPr>
        <w:tab/>
        <w:t>Mehta RH, Grab JD, O'Brien SM, et al. Bedside tool for predicting the risk of postoperative dialysis in patients undergoing cardiac surgery. Circulation : journal of the American Heart Association. 2006;114(21):2208-16.</w:t>
      </w:r>
    </w:p>
    <w:p w14:paraId="54F7F601" w14:textId="77777777" w:rsidR="004C03D0" w:rsidRPr="004C03D0" w:rsidRDefault="004C03D0" w:rsidP="004C03D0">
      <w:pPr>
        <w:pStyle w:val="EndNoteBibliography"/>
        <w:rPr>
          <w:noProof/>
        </w:rPr>
      </w:pPr>
      <w:r w:rsidRPr="004C03D0">
        <w:rPr>
          <w:noProof/>
        </w:rPr>
        <w:t>26.</w:t>
      </w:r>
      <w:r w:rsidRPr="004C03D0">
        <w:rPr>
          <w:noProof/>
        </w:rPr>
        <w:tab/>
        <w:t>Wijeysundera DN, Karkouti K, Dupuis J-Y, et al. Derivation and Validation of a Simplified Predictive Index for Renal Replacement Therapy After Cardiac Surgery. JAMA. 2007;297(16):1801-9.</w:t>
      </w:r>
    </w:p>
    <w:p w14:paraId="2CC2D215" w14:textId="77777777" w:rsidR="004C03D0" w:rsidRPr="004C03D0" w:rsidRDefault="004C03D0" w:rsidP="004C03D0">
      <w:pPr>
        <w:pStyle w:val="EndNoteBibliography"/>
        <w:rPr>
          <w:noProof/>
        </w:rPr>
      </w:pPr>
      <w:r w:rsidRPr="004C03D0">
        <w:rPr>
          <w:noProof/>
        </w:rPr>
        <w:t>27.</w:t>
      </w:r>
      <w:r w:rsidRPr="004C03D0">
        <w:rPr>
          <w:noProof/>
        </w:rPr>
        <w:tab/>
        <w:t>Karkouti K, Wijeysundera Duminda N, Yau Terrence M, et al. Acute Kidney Injury After Cardiac Surgery. Circulation. 2009;119(4):495-502.</w:t>
      </w:r>
    </w:p>
    <w:p w14:paraId="4C582EDF" w14:textId="77777777" w:rsidR="004C03D0" w:rsidRPr="004C03D0" w:rsidRDefault="004C03D0" w:rsidP="004C03D0">
      <w:pPr>
        <w:pStyle w:val="EndNoteBibliography"/>
        <w:rPr>
          <w:noProof/>
        </w:rPr>
      </w:pPr>
      <w:r w:rsidRPr="004C03D0">
        <w:rPr>
          <w:noProof/>
        </w:rPr>
        <w:t>28.</w:t>
      </w:r>
      <w:r w:rsidRPr="004C03D0">
        <w:rPr>
          <w:noProof/>
        </w:rPr>
        <w:tab/>
        <w:t>Viikinkoski E, Aittokallio J, Lehto J, et al. Prolonged Systemic Inflammatory Response Syndrome After Cardiac Surgery. J Cardiothorac Vasc Anesth. 2024;38(3):709-16.</w:t>
      </w:r>
    </w:p>
    <w:p w14:paraId="6F804ECA" w14:textId="77777777" w:rsidR="004C03D0" w:rsidRPr="004C03D0" w:rsidRDefault="004C03D0" w:rsidP="004C03D0">
      <w:pPr>
        <w:pStyle w:val="EndNoteBibliography"/>
        <w:rPr>
          <w:noProof/>
        </w:rPr>
      </w:pPr>
      <w:r w:rsidRPr="004C03D0">
        <w:rPr>
          <w:noProof/>
        </w:rPr>
        <w:lastRenderedPageBreak/>
        <w:t>29.</w:t>
      </w:r>
      <w:r w:rsidRPr="004C03D0">
        <w:rPr>
          <w:noProof/>
        </w:rPr>
        <w:tab/>
        <w:t>Dekker NAM, Veerhoek D, Koning NJ, et al. Postoperative microcirculatory perfusion and endothelial glycocalyx shedding following cardiac surgery with cardiopulmonary bypass. Anaesthesia. 2019;74(5):609-18.</w:t>
      </w:r>
    </w:p>
    <w:p w14:paraId="58A13263" w14:textId="77777777" w:rsidR="004C03D0" w:rsidRPr="004C03D0" w:rsidRDefault="004C03D0" w:rsidP="004C03D0">
      <w:pPr>
        <w:pStyle w:val="EndNoteBibliography"/>
        <w:rPr>
          <w:noProof/>
        </w:rPr>
      </w:pPr>
      <w:r w:rsidRPr="004C03D0">
        <w:rPr>
          <w:noProof/>
        </w:rPr>
        <w:t>30.</w:t>
      </w:r>
      <w:r w:rsidRPr="004C03D0">
        <w:rPr>
          <w:noProof/>
        </w:rPr>
        <w:tab/>
        <w:t>Proschan MA, Waclawiw MA. Practical guidelines for multiplicity adjustment in clinical trials. Control Clin Trials. 2000;21(6):527-39.</w:t>
      </w:r>
    </w:p>
    <w:p w14:paraId="26136745" w14:textId="33F5B005" w:rsidR="00304953" w:rsidRDefault="00062CF4" w:rsidP="00CD1BBB">
      <w:pPr>
        <w:pStyle w:val="Heading1"/>
      </w:pPr>
      <w:r>
        <w:fldChar w:fldCharType="end"/>
      </w:r>
    </w:p>
    <w:p w14:paraId="736E88E7" w14:textId="77777777" w:rsidR="00AA6BE8" w:rsidRDefault="00AA6BE8">
      <w:pPr>
        <w:spacing w:after="0" w:line="240" w:lineRule="auto"/>
      </w:pPr>
      <w:r>
        <w:br w:type="page"/>
      </w:r>
    </w:p>
    <w:p w14:paraId="7BF4AC03" w14:textId="610B5493" w:rsidR="004B67BF" w:rsidRDefault="004B67BF" w:rsidP="00C50B26">
      <w:pPr>
        <w:pStyle w:val="Caption"/>
        <w:rPr>
          <w:rFonts w:eastAsiaTheme="majorEastAsia"/>
        </w:rPr>
      </w:pPr>
      <w:r w:rsidRPr="004B67BF">
        <w:rPr>
          <w:rFonts w:eastAsiaTheme="majorEastAsia"/>
        </w:rPr>
        <w:lastRenderedPageBreak/>
        <w:t xml:space="preserve">Table 1 Changes made in the detailed </w:t>
      </w:r>
      <w:r w:rsidR="007C4243">
        <w:rPr>
          <w:rFonts w:eastAsiaTheme="majorEastAsia"/>
        </w:rPr>
        <w:t>statistical analysis plan</w:t>
      </w:r>
      <w:r w:rsidRPr="004B67BF">
        <w:rPr>
          <w:rFonts w:eastAsiaTheme="majorEastAsia"/>
        </w:rPr>
        <w:t xml:space="preserve"> and updated </w:t>
      </w:r>
      <w:r w:rsidR="007C4243">
        <w:rPr>
          <w:rFonts w:eastAsiaTheme="majorEastAsia"/>
        </w:rPr>
        <w:t>p</w:t>
      </w:r>
      <w:r w:rsidRPr="004B67BF">
        <w:rPr>
          <w:rFonts w:eastAsiaTheme="majorEastAsia"/>
        </w:rPr>
        <w:t>rotocol and their rationale</w:t>
      </w:r>
    </w:p>
    <w:tbl>
      <w:tblPr>
        <w:tblStyle w:val="TableGrid"/>
        <w:tblW w:w="9640" w:type="dxa"/>
        <w:tblLook w:val="0420" w:firstRow="1" w:lastRow="0" w:firstColumn="0" w:lastColumn="0" w:noHBand="0" w:noVBand="1"/>
      </w:tblPr>
      <w:tblGrid>
        <w:gridCol w:w="2835"/>
        <w:gridCol w:w="3402"/>
        <w:gridCol w:w="3403"/>
      </w:tblGrid>
      <w:tr w:rsidR="00781A76" w:rsidRPr="005002AF" w14:paraId="031E934B" w14:textId="77777777" w:rsidTr="00781A76">
        <w:trPr>
          <w:trHeight w:val="663"/>
        </w:trPr>
        <w:tc>
          <w:tcPr>
            <w:tcW w:w="2835" w:type="dxa"/>
            <w:hideMark/>
          </w:tcPr>
          <w:p w14:paraId="1CBFF701" w14:textId="2B78DFCB" w:rsidR="005071AE" w:rsidRPr="005071AE" w:rsidRDefault="005071AE" w:rsidP="005071AE">
            <w:pPr>
              <w:spacing w:after="0" w:line="276" w:lineRule="auto"/>
              <w:rPr>
                <w:b/>
                <w:bCs/>
                <w:lang w:val="en-AU"/>
              </w:rPr>
            </w:pPr>
            <w:r w:rsidRPr="00C50B26">
              <w:rPr>
                <w:b/>
                <w:bCs/>
              </w:rPr>
              <w:t>Section</w:t>
            </w:r>
          </w:p>
        </w:tc>
        <w:tc>
          <w:tcPr>
            <w:tcW w:w="3402" w:type="dxa"/>
            <w:hideMark/>
          </w:tcPr>
          <w:p w14:paraId="6EF90D0E" w14:textId="1A61BA43" w:rsidR="005071AE" w:rsidRPr="005071AE" w:rsidRDefault="005071AE" w:rsidP="005071AE">
            <w:pPr>
              <w:spacing w:after="0" w:line="276" w:lineRule="auto"/>
              <w:rPr>
                <w:b/>
                <w:bCs/>
                <w:lang w:val="en-AU"/>
              </w:rPr>
            </w:pPr>
            <w:r w:rsidRPr="00C50B26">
              <w:rPr>
                <w:b/>
                <w:bCs/>
              </w:rPr>
              <w:t xml:space="preserve">Change to SAP and </w:t>
            </w:r>
            <w:r w:rsidR="00781A76">
              <w:rPr>
                <w:b/>
                <w:bCs/>
              </w:rPr>
              <w:t>p</w:t>
            </w:r>
            <w:r w:rsidRPr="00C50B26">
              <w:rPr>
                <w:b/>
                <w:bCs/>
              </w:rPr>
              <w:t>rotocol</w:t>
            </w:r>
          </w:p>
        </w:tc>
        <w:tc>
          <w:tcPr>
            <w:tcW w:w="3403" w:type="dxa"/>
            <w:hideMark/>
          </w:tcPr>
          <w:p w14:paraId="5F575F19" w14:textId="65B7A588" w:rsidR="005071AE" w:rsidRPr="005071AE" w:rsidRDefault="005071AE" w:rsidP="005071AE">
            <w:pPr>
              <w:spacing w:after="0" w:line="276" w:lineRule="auto"/>
              <w:rPr>
                <w:b/>
                <w:bCs/>
                <w:lang w:val="en-AU"/>
              </w:rPr>
            </w:pPr>
            <w:r w:rsidRPr="00C50B26">
              <w:rPr>
                <w:b/>
                <w:bCs/>
              </w:rPr>
              <w:t xml:space="preserve">Explanation and </w:t>
            </w:r>
            <w:r w:rsidR="00781A76">
              <w:rPr>
                <w:b/>
                <w:bCs/>
              </w:rPr>
              <w:t>r</w:t>
            </w:r>
            <w:r w:rsidRPr="00C50B26">
              <w:rPr>
                <w:b/>
                <w:bCs/>
              </w:rPr>
              <w:t xml:space="preserve">ationale </w:t>
            </w:r>
          </w:p>
        </w:tc>
      </w:tr>
      <w:tr w:rsidR="00781A76" w:rsidRPr="005002AF" w14:paraId="50FFF1AE" w14:textId="77777777" w:rsidTr="00781A76">
        <w:trPr>
          <w:trHeight w:val="397"/>
        </w:trPr>
        <w:tc>
          <w:tcPr>
            <w:tcW w:w="2835" w:type="dxa"/>
            <w:hideMark/>
          </w:tcPr>
          <w:p w14:paraId="3BA69DE2" w14:textId="31609F4B" w:rsidR="005071AE" w:rsidRPr="005002AF" w:rsidRDefault="005071AE" w:rsidP="005071AE">
            <w:pPr>
              <w:spacing w:after="0" w:line="276" w:lineRule="auto"/>
              <w:rPr>
                <w:lang w:val="en-AU"/>
              </w:rPr>
            </w:pPr>
            <w:r w:rsidRPr="00DD267C">
              <w:t xml:space="preserve">SAP  </w:t>
            </w:r>
          </w:p>
        </w:tc>
        <w:tc>
          <w:tcPr>
            <w:tcW w:w="3402" w:type="dxa"/>
            <w:hideMark/>
          </w:tcPr>
          <w:p w14:paraId="0203AC57" w14:textId="40A5993C" w:rsidR="005071AE" w:rsidRPr="005002AF" w:rsidRDefault="005071AE" w:rsidP="005071AE">
            <w:pPr>
              <w:spacing w:after="0" w:line="276" w:lineRule="auto"/>
              <w:rPr>
                <w:lang w:val="en-AU"/>
              </w:rPr>
            </w:pPr>
            <w:r w:rsidRPr="00DD267C">
              <w:t xml:space="preserve">Detailed SAP presented </w:t>
            </w:r>
          </w:p>
        </w:tc>
        <w:tc>
          <w:tcPr>
            <w:tcW w:w="3403" w:type="dxa"/>
            <w:hideMark/>
          </w:tcPr>
          <w:p w14:paraId="61F749CA" w14:textId="5A9C7F06" w:rsidR="005071AE" w:rsidRPr="005002AF" w:rsidRDefault="005071AE" w:rsidP="005071AE">
            <w:pPr>
              <w:spacing w:after="0" w:line="276" w:lineRule="auto"/>
              <w:rPr>
                <w:lang w:val="en-AU"/>
              </w:rPr>
            </w:pPr>
            <w:r w:rsidRPr="00DD267C">
              <w:t xml:space="preserve">Present final detailed SAP prior to data-lock </w:t>
            </w:r>
          </w:p>
        </w:tc>
      </w:tr>
      <w:tr w:rsidR="005071AE" w:rsidRPr="005002AF" w14:paraId="4405AFD5" w14:textId="77777777" w:rsidTr="00C50B26">
        <w:trPr>
          <w:trHeight w:val="397"/>
        </w:trPr>
        <w:tc>
          <w:tcPr>
            <w:tcW w:w="2835" w:type="dxa"/>
            <w:hideMark/>
          </w:tcPr>
          <w:p w14:paraId="551633FB" w14:textId="6BA1AC4B" w:rsidR="005071AE" w:rsidRPr="005002AF" w:rsidRDefault="005071AE" w:rsidP="005071AE">
            <w:pPr>
              <w:spacing w:after="0" w:line="276" w:lineRule="auto"/>
              <w:rPr>
                <w:lang w:val="en-AU"/>
              </w:rPr>
            </w:pPr>
            <w:r w:rsidRPr="00DD267C">
              <w:t>Protocol</w:t>
            </w:r>
          </w:p>
        </w:tc>
        <w:tc>
          <w:tcPr>
            <w:tcW w:w="3402" w:type="dxa"/>
            <w:hideMark/>
          </w:tcPr>
          <w:p w14:paraId="4FD51686" w14:textId="3B6DDEFA" w:rsidR="005071AE" w:rsidRPr="005002AF" w:rsidRDefault="005071AE" w:rsidP="005071AE">
            <w:pPr>
              <w:spacing w:after="0" w:line="276" w:lineRule="auto"/>
              <w:rPr>
                <w:lang w:val="en-AU"/>
              </w:rPr>
            </w:pPr>
            <w:r w:rsidRPr="00DD267C">
              <w:t>Updated protocol</w:t>
            </w:r>
          </w:p>
        </w:tc>
        <w:tc>
          <w:tcPr>
            <w:tcW w:w="3403" w:type="dxa"/>
            <w:hideMark/>
          </w:tcPr>
          <w:p w14:paraId="3CCDF390" w14:textId="5B543020" w:rsidR="005071AE" w:rsidRPr="005002AF" w:rsidRDefault="005071AE" w:rsidP="005071AE">
            <w:pPr>
              <w:spacing w:after="0" w:line="276" w:lineRule="auto"/>
              <w:rPr>
                <w:lang w:val="en-AU"/>
              </w:rPr>
            </w:pPr>
            <w:r w:rsidRPr="00DD267C">
              <w:t>Add new sites and refine final protocol prior to data-lock</w:t>
            </w:r>
          </w:p>
        </w:tc>
      </w:tr>
      <w:tr w:rsidR="00781A76" w:rsidRPr="005002AF" w14:paraId="6CA9C4B4" w14:textId="77777777" w:rsidTr="00781A76">
        <w:trPr>
          <w:trHeight w:val="397"/>
        </w:trPr>
        <w:tc>
          <w:tcPr>
            <w:tcW w:w="2835" w:type="dxa"/>
            <w:hideMark/>
          </w:tcPr>
          <w:p w14:paraId="29375406" w14:textId="40607BE3" w:rsidR="005071AE" w:rsidRPr="005002AF" w:rsidRDefault="005071AE" w:rsidP="005071AE">
            <w:pPr>
              <w:spacing w:after="0" w:line="276" w:lineRule="auto"/>
              <w:rPr>
                <w:lang w:val="en-AU"/>
              </w:rPr>
            </w:pPr>
            <w:r w:rsidRPr="00DD267C">
              <w:t>Sample size</w:t>
            </w:r>
          </w:p>
        </w:tc>
        <w:tc>
          <w:tcPr>
            <w:tcW w:w="3402" w:type="dxa"/>
            <w:hideMark/>
          </w:tcPr>
          <w:p w14:paraId="4A9F3542" w14:textId="507D819D" w:rsidR="005071AE" w:rsidRPr="005002AF" w:rsidRDefault="005071AE" w:rsidP="005071AE">
            <w:pPr>
              <w:spacing w:after="0" w:line="276" w:lineRule="auto"/>
              <w:rPr>
                <w:lang w:val="en-AU"/>
              </w:rPr>
            </w:pPr>
            <w:r w:rsidRPr="00DD267C">
              <w:t>Increased from 590 to 620</w:t>
            </w:r>
          </w:p>
        </w:tc>
        <w:tc>
          <w:tcPr>
            <w:tcW w:w="3403" w:type="dxa"/>
            <w:hideMark/>
          </w:tcPr>
          <w:p w14:paraId="58CAFEF7" w14:textId="79E24F2E" w:rsidR="005071AE" w:rsidRPr="005002AF" w:rsidRDefault="005071AE" w:rsidP="005071AE">
            <w:pPr>
              <w:spacing w:after="0" w:line="276" w:lineRule="auto"/>
              <w:rPr>
                <w:lang w:val="en-AU"/>
              </w:rPr>
            </w:pPr>
            <w:r w:rsidRPr="00DD267C">
              <w:t>To accommodate an assumed 5% loss to follow-up</w:t>
            </w:r>
          </w:p>
        </w:tc>
      </w:tr>
      <w:tr w:rsidR="005071AE" w:rsidRPr="005002AF" w14:paraId="53FF383A" w14:textId="77777777" w:rsidTr="00C50B26">
        <w:trPr>
          <w:trHeight w:val="1922"/>
        </w:trPr>
        <w:tc>
          <w:tcPr>
            <w:tcW w:w="2835" w:type="dxa"/>
            <w:hideMark/>
          </w:tcPr>
          <w:p w14:paraId="3090402C" w14:textId="04C3844C" w:rsidR="005071AE" w:rsidRPr="005002AF" w:rsidRDefault="005071AE" w:rsidP="005071AE">
            <w:pPr>
              <w:spacing w:after="0" w:line="276" w:lineRule="auto"/>
              <w:rPr>
                <w:lang w:val="en-AU"/>
              </w:rPr>
            </w:pPr>
            <w:r w:rsidRPr="00DD267C">
              <w:t xml:space="preserve">Consent process </w:t>
            </w:r>
          </w:p>
        </w:tc>
        <w:tc>
          <w:tcPr>
            <w:tcW w:w="3402" w:type="dxa"/>
            <w:hideMark/>
          </w:tcPr>
          <w:p w14:paraId="595BC9DE" w14:textId="3CD6C0A3" w:rsidR="005071AE" w:rsidRPr="005002AF" w:rsidRDefault="005071AE" w:rsidP="005071AE">
            <w:pPr>
              <w:spacing w:after="0" w:line="276" w:lineRule="auto"/>
              <w:rPr>
                <w:lang w:val="en-AU"/>
              </w:rPr>
            </w:pPr>
            <w:r w:rsidRPr="00DD267C">
              <w:t>Prior consent from participant or Surrogate Decision Maker</w:t>
            </w:r>
          </w:p>
        </w:tc>
        <w:tc>
          <w:tcPr>
            <w:tcW w:w="3403" w:type="dxa"/>
            <w:hideMark/>
          </w:tcPr>
          <w:p w14:paraId="3F239B07" w14:textId="4093AA39" w:rsidR="005071AE" w:rsidRPr="005002AF" w:rsidRDefault="005071AE" w:rsidP="005071AE">
            <w:pPr>
              <w:spacing w:after="0" w:line="276" w:lineRule="auto"/>
              <w:rPr>
                <w:lang w:val="en-AU"/>
              </w:rPr>
            </w:pPr>
            <w:r w:rsidRPr="00DD267C">
              <w:t>Clarified in the updated protocol</w:t>
            </w:r>
          </w:p>
        </w:tc>
      </w:tr>
      <w:tr w:rsidR="005071AE" w:rsidRPr="005002AF" w14:paraId="6B495530" w14:textId="77777777" w:rsidTr="00C50B26">
        <w:trPr>
          <w:trHeight w:val="397"/>
        </w:trPr>
        <w:tc>
          <w:tcPr>
            <w:tcW w:w="2835" w:type="dxa"/>
            <w:hideMark/>
          </w:tcPr>
          <w:p w14:paraId="011CFD5D" w14:textId="2A88592F" w:rsidR="005071AE" w:rsidRPr="005002AF" w:rsidRDefault="005071AE" w:rsidP="005071AE">
            <w:pPr>
              <w:spacing w:after="0" w:line="276" w:lineRule="auto"/>
              <w:rPr>
                <w:lang w:val="en-AU"/>
              </w:rPr>
            </w:pPr>
            <w:r w:rsidRPr="00DD267C">
              <w:t xml:space="preserve">Intervention </w:t>
            </w:r>
          </w:p>
        </w:tc>
        <w:tc>
          <w:tcPr>
            <w:tcW w:w="3402" w:type="dxa"/>
            <w:hideMark/>
          </w:tcPr>
          <w:p w14:paraId="503088AA" w14:textId="71557EAD" w:rsidR="005071AE" w:rsidRPr="005002AF" w:rsidRDefault="005071AE" w:rsidP="005071AE">
            <w:pPr>
              <w:spacing w:after="0" w:line="276" w:lineRule="auto"/>
              <w:rPr>
                <w:lang w:val="en-AU"/>
              </w:rPr>
            </w:pPr>
            <w:r w:rsidRPr="00DD267C">
              <w:t>New Albumin formulations by CSL (manufacturer of Albumin)</w:t>
            </w:r>
          </w:p>
        </w:tc>
        <w:tc>
          <w:tcPr>
            <w:tcW w:w="3403" w:type="dxa"/>
            <w:hideMark/>
          </w:tcPr>
          <w:p w14:paraId="70F7BE38" w14:textId="7ADCB7C1" w:rsidR="005071AE" w:rsidRPr="005002AF" w:rsidRDefault="005071AE" w:rsidP="005071AE">
            <w:pPr>
              <w:spacing w:after="0" w:line="276" w:lineRule="auto"/>
              <w:rPr>
                <w:lang w:val="en-AU"/>
              </w:rPr>
            </w:pPr>
            <w:r w:rsidRPr="00DD267C">
              <w:t>Clarified in the updated protocol</w:t>
            </w:r>
          </w:p>
        </w:tc>
      </w:tr>
      <w:tr w:rsidR="00781A76" w:rsidRPr="005002AF" w14:paraId="665AD458" w14:textId="77777777" w:rsidTr="00781A76">
        <w:trPr>
          <w:trHeight w:val="397"/>
        </w:trPr>
        <w:tc>
          <w:tcPr>
            <w:tcW w:w="2835" w:type="dxa"/>
            <w:hideMark/>
          </w:tcPr>
          <w:p w14:paraId="77561363" w14:textId="26CDB412" w:rsidR="005071AE" w:rsidRPr="005002AF" w:rsidRDefault="005071AE" w:rsidP="005071AE">
            <w:pPr>
              <w:spacing w:after="0" w:line="276" w:lineRule="auto"/>
              <w:rPr>
                <w:lang w:val="en-AU"/>
              </w:rPr>
            </w:pPr>
            <w:r w:rsidRPr="00DD267C">
              <w:t>Secondary Outcomes</w:t>
            </w:r>
          </w:p>
        </w:tc>
        <w:tc>
          <w:tcPr>
            <w:tcW w:w="3402" w:type="dxa"/>
            <w:hideMark/>
          </w:tcPr>
          <w:p w14:paraId="3C32AE08" w14:textId="45D0C6E2" w:rsidR="005071AE" w:rsidRPr="005002AF" w:rsidRDefault="005071AE" w:rsidP="005071AE">
            <w:pPr>
              <w:spacing w:after="0" w:line="276" w:lineRule="auto"/>
              <w:rPr>
                <w:lang w:val="en-AU"/>
              </w:rPr>
            </w:pPr>
            <w:r w:rsidRPr="00DD267C">
              <w:t>Major Adverse Kidney Events at 28-d</w:t>
            </w:r>
            <w:r w:rsidR="00781A76">
              <w:t>ays</w:t>
            </w:r>
            <w:r w:rsidRPr="00DD267C">
              <w:t xml:space="preserve"> (MAKE-28)</w:t>
            </w:r>
          </w:p>
        </w:tc>
        <w:tc>
          <w:tcPr>
            <w:tcW w:w="3403" w:type="dxa"/>
            <w:hideMark/>
          </w:tcPr>
          <w:p w14:paraId="7F4B467D" w14:textId="5FECB68A" w:rsidR="005071AE" w:rsidRPr="005002AF" w:rsidRDefault="005071AE" w:rsidP="005071AE">
            <w:pPr>
              <w:spacing w:after="0" w:line="276" w:lineRule="auto"/>
              <w:rPr>
                <w:lang w:val="en-AU"/>
              </w:rPr>
            </w:pPr>
            <w:r w:rsidRPr="00DD267C">
              <w:t xml:space="preserve">Components of this composite outcome are already in the secondary outcomes collected </w:t>
            </w:r>
          </w:p>
        </w:tc>
      </w:tr>
      <w:tr w:rsidR="005071AE" w:rsidRPr="005002AF" w14:paraId="2C99972C" w14:textId="77777777" w:rsidTr="00C50B26">
        <w:trPr>
          <w:trHeight w:val="397"/>
        </w:trPr>
        <w:tc>
          <w:tcPr>
            <w:tcW w:w="2835" w:type="dxa"/>
            <w:hideMark/>
          </w:tcPr>
          <w:p w14:paraId="2BB0449F" w14:textId="47C41B63" w:rsidR="005071AE" w:rsidRPr="005002AF" w:rsidRDefault="005071AE" w:rsidP="005071AE">
            <w:pPr>
              <w:spacing w:after="0" w:line="276" w:lineRule="auto"/>
              <w:rPr>
                <w:lang w:val="en-AU"/>
              </w:rPr>
            </w:pPr>
            <w:r w:rsidRPr="00DD267C">
              <w:t xml:space="preserve"> </w:t>
            </w:r>
          </w:p>
        </w:tc>
        <w:tc>
          <w:tcPr>
            <w:tcW w:w="3402" w:type="dxa"/>
            <w:hideMark/>
          </w:tcPr>
          <w:p w14:paraId="5898AAAF" w14:textId="7A719173" w:rsidR="005071AE" w:rsidRPr="005002AF" w:rsidRDefault="005071AE" w:rsidP="005071AE">
            <w:pPr>
              <w:spacing w:after="0" w:line="276" w:lineRule="auto"/>
              <w:rPr>
                <w:lang w:val="en-AU"/>
              </w:rPr>
            </w:pPr>
            <w:r w:rsidRPr="00DD267C">
              <w:t>Initiation of renal replacement therapy</w:t>
            </w:r>
            <w:r w:rsidR="00781A76">
              <w:t xml:space="preserve"> moved from secondary to tertiary outcome</w:t>
            </w:r>
          </w:p>
        </w:tc>
        <w:tc>
          <w:tcPr>
            <w:tcW w:w="3403" w:type="dxa"/>
            <w:hideMark/>
          </w:tcPr>
          <w:p w14:paraId="4D0DFC6C" w14:textId="22CD50D6" w:rsidR="005071AE" w:rsidRPr="005002AF" w:rsidRDefault="005071AE" w:rsidP="005071AE">
            <w:pPr>
              <w:spacing w:after="0" w:line="276" w:lineRule="auto"/>
              <w:rPr>
                <w:lang w:val="en-AU"/>
              </w:rPr>
            </w:pPr>
            <w:r w:rsidRPr="00DD267C">
              <w:t>A component of MAKE-28</w:t>
            </w:r>
            <w:r w:rsidR="00781A76">
              <w:t xml:space="preserve"> and AKI stage III</w:t>
            </w:r>
          </w:p>
        </w:tc>
      </w:tr>
      <w:tr w:rsidR="005071AE" w:rsidRPr="005002AF" w14:paraId="0229368C" w14:textId="77777777" w:rsidTr="00C50B26">
        <w:trPr>
          <w:trHeight w:val="397"/>
        </w:trPr>
        <w:tc>
          <w:tcPr>
            <w:tcW w:w="2835" w:type="dxa"/>
            <w:hideMark/>
          </w:tcPr>
          <w:p w14:paraId="1B4947F5" w14:textId="203230BE" w:rsidR="005071AE" w:rsidRPr="005002AF" w:rsidRDefault="005071AE" w:rsidP="005071AE">
            <w:pPr>
              <w:spacing w:after="0" w:line="276" w:lineRule="auto"/>
              <w:rPr>
                <w:lang w:val="en-AU"/>
              </w:rPr>
            </w:pPr>
            <w:r w:rsidRPr="00DD267C">
              <w:t xml:space="preserve"> </w:t>
            </w:r>
          </w:p>
        </w:tc>
        <w:tc>
          <w:tcPr>
            <w:tcW w:w="3402" w:type="dxa"/>
            <w:hideMark/>
          </w:tcPr>
          <w:p w14:paraId="655A34BA" w14:textId="315140AB" w:rsidR="005071AE" w:rsidRPr="005002AF" w:rsidRDefault="00781A76" w:rsidP="005071AE">
            <w:pPr>
              <w:spacing w:after="0" w:line="276" w:lineRule="auto"/>
              <w:rPr>
                <w:lang w:val="en-AU"/>
              </w:rPr>
            </w:pPr>
            <w:r>
              <w:t>V</w:t>
            </w:r>
            <w:r w:rsidR="005071AE" w:rsidRPr="00DD267C">
              <w:t>asopressor/inotropes free days at day-14</w:t>
            </w:r>
          </w:p>
        </w:tc>
        <w:tc>
          <w:tcPr>
            <w:tcW w:w="3403" w:type="dxa"/>
            <w:hideMark/>
          </w:tcPr>
          <w:p w14:paraId="50A5C2A6" w14:textId="3ADC2784" w:rsidR="005071AE" w:rsidRPr="005002AF" w:rsidRDefault="005071AE" w:rsidP="005071AE">
            <w:pPr>
              <w:spacing w:after="0" w:line="276" w:lineRule="auto"/>
              <w:rPr>
                <w:lang w:val="en-AU"/>
              </w:rPr>
            </w:pPr>
            <w:r w:rsidRPr="00DD267C">
              <w:t>Replace a tertiary outcome (Proportion received vasopressors/inotropes). This was the primary outcome of a recent 20% albumin RCT, an outcome of interest to readers</w:t>
            </w:r>
          </w:p>
        </w:tc>
      </w:tr>
      <w:tr w:rsidR="005071AE" w:rsidRPr="005002AF" w14:paraId="1646CB00" w14:textId="77777777" w:rsidTr="00C50B26">
        <w:trPr>
          <w:trHeight w:val="397"/>
        </w:trPr>
        <w:tc>
          <w:tcPr>
            <w:tcW w:w="2835" w:type="dxa"/>
            <w:hideMark/>
          </w:tcPr>
          <w:p w14:paraId="5E9FFA01" w14:textId="08704024" w:rsidR="005071AE" w:rsidRPr="005002AF" w:rsidRDefault="005071AE" w:rsidP="005071AE">
            <w:pPr>
              <w:spacing w:after="0" w:line="276" w:lineRule="auto"/>
              <w:rPr>
                <w:lang w:val="en-AU"/>
              </w:rPr>
            </w:pPr>
            <w:r w:rsidRPr="00DD267C">
              <w:t xml:space="preserve">Tertiary Outcomes </w:t>
            </w:r>
          </w:p>
        </w:tc>
        <w:tc>
          <w:tcPr>
            <w:tcW w:w="3402" w:type="dxa"/>
            <w:hideMark/>
          </w:tcPr>
          <w:p w14:paraId="29B866C4" w14:textId="1033804B" w:rsidR="005071AE" w:rsidRPr="005002AF" w:rsidRDefault="005071AE" w:rsidP="005071AE">
            <w:pPr>
              <w:spacing w:after="0" w:line="276" w:lineRule="auto"/>
              <w:rPr>
                <w:lang w:val="en-AU"/>
              </w:rPr>
            </w:pPr>
            <w:r w:rsidRPr="00DD267C">
              <w:t>Peak serum creatinine removed</w:t>
            </w:r>
          </w:p>
        </w:tc>
        <w:tc>
          <w:tcPr>
            <w:tcW w:w="3403" w:type="dxa"/>
            <w:hideMark/>
          </w:tcPr>
          <w:p w14:paraId="7B736DC3" w14:textId="1E6E57CC" w:rsidR="005071AE" w:rsidRPr="005002AF" w:rsidRDefault="005071AE" w:rsidP="005071AE">
            <w:pPr>
              <w:spacing w:after="0" w:line="276" w:lineRule="auto"/>
              <w:rPr>
                <w:lang w:val="en-AU"/>
              </w:rPr>
            </w:pPr>
            <w:r w:rsidRPr="00DD267C">
              <w:t>A component of the primary outcome</w:t>
            </w:r>
          </w:p>
        </w:tc>
      </w:tr>
      <w:tr w:rsidR="005071AE" w:rsidRPr="005002AF" w14:paraId="65947144" w14:textId="77777777" w:rsidTr="00C50B26">
        <w:trPr>
          <w:trHeight w:val="397"/>
        </w:trPr>
        <w:tc>
          <w:tcPr>
            <w:tcW w:w="2835" w:type="dxa"/>
            <w:hideMark/>
          </w:tcPr>
          <w:p w14:paraId="7EBAC359" w14:textId="2374F8EF" w:rsidR="005071AE" w:rsidRPr="005002AF" w:rsidRDefault="005071AE" w:rsidP="005071AE">
            <w:pPr>
              <w:spacing w:after="0" w:line="276" w:lineRule="auto"/>
              <w:rPr>
                <w:lang w:val="en-AU"/>
              </w:rPr>
            </w:pPr>
          </w:p>
        </w:tc>
        <w:tc>
          <w:tcPr>
            <w:tcW w:w="3402" w:type="dxa"/>
            <w:hideMark/>
          </w:tcPr>
          <w:p w14:paraId="5DE52FB5" w14:textId="597EADFB" w:rsidR="005071AE" w:rsidRPr="005002AF" w:rsidRDefault="005071AE" w:rsidP="005071AE">
            <w:pPr>
              <w:spacing w:after="0" w:line="276" w:lineRule="auto"/>
              <w:rPr>
                <w:lang w:val="en-AU"/>
              </w:rPr>
            </w:pPr>
            <w:r w:rsidRPr="00DD267C">
              <w:t>Proportion received vasopressors/inotropes</w:t>
            </w:r>
          </w:p>
        </w:tc>
        <w:tc>
          <w:tcPr>
            <w:tcW w:w="3403" w:type="dxa"/>
            <w:hideMark/>
          </w:tcPr>
          <w:p w14:paraId="3C640EB1" w14:textId="616DFD1E" w:rsidR="005071AE" w:rsidRPr="005002AF" w:rsidRDefault="005071AE" w:rsidP="005071AE">
            <w:pPr>
              <w:spacing w:after="0" w:line="276" w:lineRule="auto"/>
              <w:rPr>
                <w:lang w:val="en-AU"/>
              </w:rPr>
            </w:pPr>
            <w:r w:rsidRPr="00DD267C">
              <w:t>Replaced with a new secondary outcome</w:t>
            </w:r>
            <w:r w:rsidR="00781A76">
              <w:t>,</w:t>
            </w:r>
            <w:r w:rsidRPr="00DD267C">
              <w:t xml:space="preserve"> </w:t>
            </w:r>
            <w:r w:rsidR="00781A76">
              <w:t>v</w:t>
            </w:r>
            <w:r w:rsidRPr="00DD267C">
              <w:t>asopressor</w:t>
            </w:r>
            <w:r w:rsidR="00781A76">
              <w:t>/inotrope</w:t>
            </w:r>
            <w:r w:rsidRPr="00DD267C">
              <w:t xml:space="preserve"> free days</w:t>
            </w:r>
          </w:p>
        </w:tc>
      </w:tr>
      <w:tr w:rsidR="005071AE" w:rsidRPr="005002AF" w14:paraId="4A22F863" w14:textId="77777777" w:rsidTr="00C50B26">
        <w:trPr>
          <w:trHeight w:val="397"/>
        </w:trPr>
        <w:tc>
          <w:tcPr>
            <w:tcW w:w="2835" w:type="dxa"/>
            <w:hideMark/>
          </w:tcPr>
          <w:p w14:paraId="7D10C769" w14:textId="725B240B" w:rsidR="005071AE" w:rsidRPr="005002AF" w:rsidRDefault="005071AE" w:rsidP="005071AE">
            <w:pPr>
              <w:spacing w:after="0" w:line="276" w:lineRule="auto"/>
              <w:rPr>
                <w:lang w:val="en-AU"/>
              </w:rPr>
            </w:pPr>
          </w:p>
        </w:tc>
        <w:tc>
          <w:tcPr>
            <w:tcW w:w="3402" w:type="dxa"/>
            <w:hideMark/>
          </w:tcPr>
          <w:p w14:paraId="057E795B" w14:textId="04EF8FD3" w:rsidR="005071AE" w:rsidRPr="005002AF" w:rsidRDefault="005071AE" w:rsidP="005071AE">
            <w:pPr>
              <w:spacing w:after="0" w:line="276" w:lineRule="auto"/>
              <w:rPr>
                <w:lang w:val="en-AU"/>
              </w:rPr>
            </w:pPr>
            <w:r w:rsidRPr="00DD267C">
              <w:t>Cardiac events added</w:t>
            </w:r>
          </w:p>
        </w:tc>
        <w:tc>
          <w:tcPr>
            <w:tcW w:w="3403" w:type="dxa"/>
            <w:hideMark/>
          </w:tcPr>
          <w:p w14:paraId="54AE9F52" w14:textId="57FB6737" w:rsidR="005071AE" w:rsidRPr="005002AF" w:rsidRDefault="005071AE" w:rsidP="005071AE">
            <w:pPr>
              <w:spacing w:after="0" w:line="276" w:lineRule="auto"/>
              <w:rPr>
                <w:lang w:val="en-AU"/>
              </w:rPr>
            </w:pPr>
            <w:r w:rsidRPr="00DD267C">
              <w:t xml:space="preserve">To capture specific cardiac events </w:t>
            </w:r>
          </w:p>
        </w:tc>
      </w:tr>
      <w:tr w:rsidR="005071AE" w:rsidRPr="005002AF" w14:paraId="490543B7" w14:textId="77777777" w:rsidTr="00C50B26">
        <w:trPr>
          <w:trHeight w:val="397"/>
        </w:trPr>
        <w:tc>
          <w:tcPr>
            <w:tcW w:w="9640" w:type="dxa"/>
            <w:gridSpan w:val="3"/>
            <w:hideMark/>
          </w:tcPr>
          <w:p w14:paraId="54151CF8" w14:textId="309F345E" w:rsidR="005071AE" w:rsidRPr="005002AF" w:rsidRDefault="005071AE" w:rsidP="00394B79">
            <w:pPr>
              <w:pStyle w:val="CommentText"/>
              <w:rPr>
                <w:lang w:val="en-AU"/>
              </w:rPr>
            </w:pPr>
            <w:r w:rsidRPr="005071AE">
              <w:t>SAP: Statistical Analysis Plan; CSL: Commonwealth Serum Laboratories: MAKE: Major Adverse Kidney Events</w:t>
            </w:r>
          </w:p>
        </w:tc>
      </w:tr>
    </w:tbl>
    <w:p w14:paraId="2BEE90EF" w14:textId="7C8811A0" w:rsidR="004B67BF" w:rsidRPr="0001626F" w:rsidRDefault="004B67BF" w:rsidP="0001626F">
      <w:pPr>
        <w:spacing w:after="0" w:line="276" w:lineRule="auto"/>
        <w:rPr>
          <w:lang w:val="en-US"/>
        </w:rPr>
      </w:pPr>
    </w:p>
    <w:p w14:paraId="1F995B6E" w14:textId="5578A5A3" w:rsidR="00AA6BE8" w:rsidRPr="005002AF" w:rsidRDefault="00AA6BE8" w:rsidP="00AA6BE8">
      <w:pPr>
        <w:pStyle w:val="Caption"/>
      </w:pPr>
      <w:bookmarkStart w:id="2" w:name="_Ref161774141"/>
      <w:r w:rsidRPr="005002AF">
        <w:t xml:space="preserve">Table </w:t>
      </w:r>
      <w:bookmarkEnd w:id="2"/>
      <w:r w:rsidR="00660DED">
        <w:t>2</w:t>
      </w:r>
      <w:r w:rsidR="00660DED" w:rsidRPr="005002AF">
        <w:t xml:space="preserve"> </w:t>
      </w:r>
      <w:r w:rsidRPr="005002AF">
        <w:t>Baseline characteristics</w:t>
      </w:r>
      <w:r>
        <w:t xml:space="preserve"> by randomisation group</w:t>
      </w:r>
    </w:p>
    <w:tbl>
      <w:tblPr>
        <w:tblW w:w="9640" w:type="dxa"/>
        <w:tblCellMar>
          <w:left w:w="0" w:type="dxa"/>
          <w:right w:w="0" w:type="dxa"/>
        </w:tblCellMar>
        <w:tblLook w:val="0420" w:firstRow="1" w:lastRow="0" w:firstColumn="0" w:lastColumn="0" w:noHBand="0" w:noVBand="1"/>
      </w:tblPr>
      <w:tblGrid>
        <w:gridCol w:w="520"/>
        <w:gridCol w:w="4160"/>
        <w:gridCol w:w="2480"/>
        <w:gridCol w:w="2480"/>
      </w:tblGrid>
      <w:tr w:rsidR="00AA6BE8" w:rsidRPr="005002AF" w14:paraId="7E4C47BE" w14:textId="77777777" w:rsidTr="00AE686F">
        <w:trPr>
          <w:trHeight w:val="663"/>
        </w:trPr>
        <w:tc>
          <w:tcPr>
            <w:tcW w:w="4680" w:type="dxa"/>
            <w:gridSpan w:val="2"/>
            <w:tcBorders>
              <w:top w:val="nil"/>
              <w:left w:val="nil"/>
              <w:bottom w:val="single" w:sz="8" w:space="0" w:color="000000"/>
              <w:right w:val="nil"/>
            </w:tcBorders>
            <w:shd w:val="clear" w:color="auto" w:fill="auto"/>
            <w:tcMar>
              <w:top w:w="72" w:type="dxa"/>
              <w:left w:w="144" w:type="dxa"/>
              <w:bottom w:w="72" w:type="dxa"/>
              <w:right w:w="144" w:type="dxa"/>
            </w:tcMar>
            <w:hideMark/>
          </w:tcPr>
          <w:p w14:paraId="59555404" w14:textId="77777777" w:rsidR="00AA6BE8" w:rsidRPr="00C44C50" w:rsidRDefault="00AA6BE8" w:rsidP="00AE686F">
            <w:pPr>
              <w:spacing w:after="0" w:line="276" w:lineRule="auto"/>
              <w:rPr>
                <w:b/>
                <w:bCs/>
                <w:lang w:val="en-AU"/>
              </w:rPr>
            </w:pPr>
            <w:r w:rsidRPr="00C44C50">
              <w:rPr>
                <w:b/>
                <w:bCs/>
                <w:lang w:val="en-US"/>
              </w:rPr>
              <w:t>Characteristic</w:t>
            </w:r>
          </w:p>
        </w:tc>
        <w:tc>
          <w:tcPr>
            <w:tcW w:w="2480" w:type="dxa"/>
            <w:tcBorders>
              <w:top w:val="nil"/>
              <w:left w:val="nil"/>
              <w:bottom w:val="single" w:sz="8" w:space="0" w:color="000000"/>
              <w:right w:val="nil"/>
            </w:tcBorders>
            <w:shd w:val="clear" w:color="auto" w:fill="auto"/>
            <w:tcMar>
              <w:top w:w="72" w:type="dxa"/>
              <w:left w:w="144" w:type="dxa"/>
              <w:bottom w:w="72" w:type="dxa"/>
              <w:right w:w="144" w:type="dxa"/>
            </w:tcMar>
            <w:hideMark/>
          </w:tcPr>
          <w:p w14:paraId="3984FB1D" w14:textId="77777777" w:rsidR="00AA6BE8" w:rsidRPr="00C44C50" w:rsidRDefault="00AA6BE8" w:rsidP="00AE686F">
            <w:pPr>
              <w:spacing w:after="0" w:line="276" w:lineRule="auto"/>
              <w:rPr>
                <w:b/>
                <w:bCs/>
                <w:lang w:val="en-AU"/>
              </w:rPr>
            </w:pPr>
            <w:r w:rsidRPr="00C44C50">
              <w:rPr>
                <w:b/>
                <w:bCs/>
                <w:lang w:val="en-US"/>
              </w:rPr>
              <w:t>20% Albumin</w:t>
            </w:r>
          </w:p>
          <w:p w14:paraId="3DA26353" w14:textId="77777777" w:rsidR="00AA6BE8" w:rsidRPr="00C44C50" w:rsidRDefault="00AA6BE8" w:rsidP="00AE686F">
            <w:pPr>
              <w:spacing w:after="0" w:line="276" w:lineRule="auto"/>
              <w:rPr>
                <w:b/>
                <w:bCs/>
                <w:lang w:val="en-AU"/>
              </w:rPr>
            </w:pPr>
            <w:r w:rsidRPr="00C44C50">
              <w:rPr>
                <w:b/>
                <w:bCs/>
                <w:lang w:val="en-US"/>
              </w:rPr>
              <w:t>(n = xxx)</w:t>
            </w:r>
          </w:p>
        </w:tc>
        <w:tc>
          <w:tcPr>
            <w:tcW w:w="2480" w:type="dxa"/>
            <w:tcBorders>
              <w:top w:val="nil"/>
              <w:left w:val="nil"/>
              <w:bottom w:val="single" w:sz="8" w:space="0" w:color="000000"/>
              <w:right w:val="nil"/>
            </w:tcBorders>
            <w:shd w:val="clear" w:color="auto" w:fill="auto"/>
            <w:tcMar>
              <w:top w:w="72" w:type="dxa"/>
              <w:left w:w="144" w:type="dxa"/>
              <w:bottom w:w="72" w:type="dxa"/>
              <w:right w:w="144" w:type="dxa"/>
            </w:tcMar>
            <w:hideMark/>
          </w:tcPr>
          <w:p w14:paraId="19C92E30" w14:textId="77777777" w:rsidR="00AA6BE8" w:rsidRPr="00C44C50" w:rsidRDefault="00AA6BE8" w:rsidP="00AE686F">
            <w:pPr>
              <w:spacing w:after="0" w:line="276" w:lineRule="auto"/>
              <w:rPr>
                <w:b/>
                <w:bCs/>
                <w:lang w:val="en-AU"/>
              </w:rPr>
            </w:pPr>
            <w:r w:rsidRPr="00C44C50">
              <w:rPr>
                <w:b/>
                <w:bCs/>
                <w:lang w:val="en-US"/>
              </w:rPr>
              <w:t>Standard Care</w:t>
            </w:r>
          </w:p>
          <w:p w14:paraId="55FDA268" w14:textId="77777777" w:rsidR="00AA6BE8" w:rsidRPr="00C44C50" w:rsidRDefault="00AA6BE8" w:rsidP="00AE686F">
            <w:pPr>
              <w:spacing w:after="0" w:line="276" w:lineRule="auto"/>
              <w:rPr>
                <w:b/>
                <w:bCs/>
                <w:lang w:val="en-AU"/>
              </w:rPr>
            </w:pPr>
            <w:r w:rsidRPr="00C44C50">
              <w:rPr>
                <w:b/>
                <w:bCs/>
                <w:lang w:val="en-US"/>
              </w:rPr>
              <w:t>(n = xxx)</w:t>
            </w:r>
          </w:p>
        </w:tc>
      </w:tr>
      <w:tr w:rsidR="00AA6BE8" w:rsidRPr="005002AF" w14:paraId="222CC42D" w14:textId="77777777" w:rsidTr="00AE686F">
        <w:trPr>
          <w:trHeight w:val="397"/>
        </w:trPr>
        <w:tc>
          <w:tcPr>
            <w:tcW w:w="4680" w:type="dxa"/>
            <w:gridSpan w:val="2"/>
            <w:tcBorders>
              <w:top w:val="single" w:sz="8" w:space="0" w:color="000000"/>
              <w:left w:val="nil"/>
              <w:bottom w:val="nil"/>
              <w:right w:val="nil"/>
            </w:tcBorders>
            <w:shd w:val="clear" w:color="auto" w:fill="F2F2F2"/>
            <w:tcMar>
              <w:top w:w="72" w:type="dxa"/>
              <w:left w:w="144" w:type="dxa"/>
              <w:bottom w:w="72" w:type="dxa"/>
              <w:right w:w="144" w:type="dxa"/>
            </w:tcMar>
            <w:hideMark/>
          </w:tcPr>
          <w:p w14:paraId="4F694DAB" w14:textId="77777777" w:rsidR="00AA6BE8" w:rsidRPr="005002AF" w:rsidRDefault="00AA6BE8" w:rsidP="00AE686F">
            <w:pPr>
              <w:spacing w:after="0" w:line="276" w:lineRule="auto"/>
              <w:rPr>
                <w:lang w:val="en-AU"/>
              </w:rPr>
            </w:pPr>
            <w:r w:rsidRPr="005002AF">
              <w:rPr>
                <w:lang w:val="en-US"/>
              </w:rPr>
              <w:t>Age (years), mean (SD)</w:t>
            </w:r>
          </w:p>
        </w:tc>
        <w:tc>
          <w:tcPr>
            <w:tcW w:w="2480" w:type="dxa"/>
            <w:tcBorders>
              <w:top w:val="single" w:sz="8" w:space="0" w:color="000000"/>
              <w:left w:val="nil"/>
              <w:bottom w:val="nil"/>
              <w:right w:val="nil"/>
            </w:tcBorders>
            <w:shd w:val="clear" w:color="auto" w:fill="F2F2F2"/>
            <w:tcMar>
              <w:top w:w="72" w:type="dxa"/>
              <w:left w:w="144" w:type="dxa"/>
              <w:bottom w:w="72" w:type="dxa"/>
              <w:right w:w="144" w:type="dxa"/>
            </w:tcMar>
            <w:hideMark/>
          </w:tcPr>
          <w:p w14:paraId="15D56686" w14:textId="77777777" w:rsidR="00AA6BE8" w:rsidRPr="005002AF" w:rsidRDefault="00AA6BE8" w:rsidP="00AE686F">
            <w:pPr>
              <w:spacing w:after="0" w:line="276" w:lineRule="auto"/>
              <w:rPr>
                <w:lang w:val="en-AU"/>
              </w:rPr>
            </w:pPr>
            <w:proofErr w:type="spellStart"/>
            <w:r w:rsidRPr="005002AF">
              <w:rPr>
                <w:lang w:val="en-US"/>
              </w:rPr>
              <w:t>xx.x</w:t>
            </w:r>
            <w:proofErr w:type="spellEnd"/>
            <w:r w:rsidRPr="005002AF">
              <w:rPr>
                <w:lang w:val="en-US"/>
              </w:rPr>
              <w:t xml:space="preserve"> ± </w:t>
            </w:r>
            <w:proofErr w:type="spellStart"/>
            <w:r w:rsidRPr="005002AF">
              <w:rPr>
                <w:lang w:val="en-US"/>
              </w:rPr>
              <w:t>x.x</w:t>
            </w:r>
            <w:proofErr w:type="spellEnd"/>
          </w:p>
        </w:tc>
        <w:tc>
          <w:tcPr>
            <w:tcW w:w="2480" w:type="dxa"/>
            <w:tcBorders>
              <w:top w:val="single" w:sz="8" w:space="0" w:color="000000"/>
              <w:left w:val="nil"/>
              <w:bottom w:val="nil"/>
              <w:right w:val="nil"/>
            </w:tcBorders>
            <w:shd w:val="clear" w:color="auto" w:fill="F2F2F2"/>
            <w:tcMar>
              <w:top w:w="72" w:type="dxa"/>
              <w:left w:w="144" w:type="dxa"/>
              <w:bottom w:w="72" w:type="dxa"/>
              <w:right w:w="144" w:type="dxa"/>
            </w:tcMar>
            <w:hideMark/>
          </w:tcPr>
          <w:p w14:paraId="36CAEE82" w14:textId="77777777" w:rsidR="00AA6BE8" w:rsidRPr="005002AF" w:rsidRDefault="00AA6BE8" w:rsidP="00AE686F">
            <w:pPr>
              <w:spacing w:after="0" w:line="276" w:lineRule="auto"/>
              <w:rPr>
                <w:lang w:val="en-AU"/>
              </w:rPr>
            </w:pPr>
            <w:proofErr w:type="spellStart"/>
            <w:r w:rsidRPr="005002AF">
              <w:rPr>
                <w:lang w:val="en-US"/>
              </w:rPr>
              <w:t>xx.x</w:t>
            </w:r>
            <w:proofErr w:type="spellEnd"/>
            <w:r w:rsidRPr="005002AF">
              <w:rPr>
                <w:lang w:val="en-US"/>
              </w:rPr>
              <w:t xml:space="preserve"> ± </w:t>
            </w:r>
            <w:proofErr w:type="spellStart"/>
            <w:r w:rsidRPr="005002AF">
              <w:rPr>
                <w:lang w:val="en-US"/>
              </w:rPr>
              <w:t>x.x</w:t>
            </w:r>
            <w:proofErr w:type="spellEnd"/>
          </w:p>
        </w:tc>
      </w:tr>
      <w:tr w:rsidR="00AA6BE8" w:rsidRPr="005002AF" w14:paraId="2D6C88A1" w14:textId="77777777" w:rsidTr="00AE686F">
        <w:trPr>
          <w:trHeight w:val="397"/>
        </w:trPr>
        <w:tc>
          <w:tcPr>
            <w:tcW w:w="4680" w:type="dxa"/>
            <w:gridSpan w:val="2"/>
            <w:tcBorders>
              <w:top w:val="nil"/>
              <w:left w:val="nil"/>
              <w:bottom w:val="nil"/>
              <w:right w:val="nil"/>
            </w:tcBorders>
            <w:shd w:val="clear" w:color="auto" w:fill="auto"/>
            <w:tcMar>
              <w:top w:w="72" w:type="dxa"/>
              <w:left w:w="144" w:type="dxa"/>
              <w:bottom w:w="72" w:type="dxa"/>
              <w:right w:w="144" w:type="dxa"/>
            </w:tcMar>
            <w:hideMark/>
          </w:tcPr>
          <w:p w14:paraId="2A6EA8BF" w14:textId="77777777" w:rsidR="00AA6BE8" w:rsidRPr="005002AF" w:rsidRDefault="00AA6BE8" w:rsidP="00AE686F">
            <w:pPr>
              <w:spacing w:after="0" w:line="276" w:lineRule="auto"/>
              <w:rPr>
                <w:lang w:val="en-AU"/>
              </w:rPr>
            </w:pPr>
            <w:r w:rsidRPr="005002AF">
              <w:rPr>
                <w:lang w:val="en-US"/>
              </w:rPr>
              <w:t>Female sex, n (%)</w:t>
            </w:r>
          </w:p>
        </w:tc>
        <w:tc>
          <w:tcPr>
            <w:tcW w:w="2480" w:type="dxa"/>
            <w:tcBorders>
              <w:top w:val="nil"/>
              <w:left w:val="nil"/>
              <w:bottom w:val="nil"/>
              <w:right w:val="nil"/>
            </w:tcBorders>
            <w:shd w:val="clear" w:color="auto" w:fill="auto"/>
            <w:tcMar>
              <w:top w:w="72" w:type="dxa"/>
              <w:left w:w="144" w:type="dxa"/>
              <w:bottom w:w="72" w:type="dxa"/>
              <w:right w:w="144" w:type="dxa"/>
            </w:tcMar>
            <w:hideMark/>
          </w:tcPr>
          <w:p w14:paraId="724C7C47" w14:textId="77777777" w:rsidR="00AA6BE8" w:rsidRPr="005002AF" w:rsidRDefault="00AA6BE8" w:rsidP="00AE686F">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tc>
        <w:tc>
          <w:tcPr>
            <w:tcW w:w="2480" w:type="dxa"/>
            <w:tcBorders>
              <w:top w:val="nil"/>
              <w:left w:val="nil"/>
              <w:bottom w:val="nil"/>
              <w:right w:val="nil"/>
            </w:tcBorders>
            <w:shd w:val="clear" w:color="auto" w:fill="auto"/>
            <w:tcMar>
              <w:top w:w="72" w:type="dxa"/>
              <w:left w:w="144" w:type="dxa"/>
              <w:bottom w:w="72" w:type="dxa"/>
              <w:right w:w="144" w:type="dxa"/>
            </w:tcMar>
            <w:hideMark/>
          </w:tcPr>
          <w:p w14:paraId="7B48A846" w14:textId="77777777" w:rsidR="00AA6BE8" w:rsidRPr="005002AF" w:rsidRDefault="00AA6BE8" w:rsidP="00AE686F">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tc>
      </w:tr>
      <w:tr w:rsidR="00AA6BE8" w:rsidRPr="005002AF" w14:paraId="215F8CEC" w14:textId="77777777" w:rsidTr="00AE686F">
        <w:trPr>
          <w:trHeight w:val="397"/>
        </w:trPr>
        <w:tc>
          <w:tcPr>
            <w:tcW w:w="4680" w:type="dxa"/>
            <w:gridSpan w:val="2"/>
            <w:tcBorders>
              <w:top w:val="nil"/>
              <w:left w:val="nil"/>
              <w:bottom w:val="nil"/>
              <w:right w:val="nil"/>
            </w:tcBorders>
            <w:shd w:val="clear" w:color="auto" w:fill="F2F2F2"/>
            <w:tcMar>
              <w:top w:w="72" w:type="dxa"/>
              <w:left w:w="144" w:type="dxa"/>
              <w:bottom w:w="72" w:type="dxa"/>
              <w:right w:w="144" w:type="dxa"/>
            </w:tcMar>
            <w:hideMark/>
          </w:tcPr>
          <w:p w14:paraId="37C2646D" w14:textId="77777777" w:rsidR="00AA6BE8" w:rsidRPr="005002AF" w:rsidRDefault="00AA6BE8" w:rsidP="00AE686F">
            <w:pPr>
              <w:spacing w:after="0" w:line="276" w:lineRule="auto"/>
              <w:rPr>
                <w:lang w:val="en-AU"/>
              </w:rPr>
            </w:pPr>
            <w:r w:rsidRPr="005002AF">
              <w:rPr>
                <w:lang w:val="en-US"/>
              </w:rPr>
              <w:t>Weight (kg), mean (SD)</w:t>
            </w:r>
          </w:p>
        </w:tc>
        <w:tc>
          <w:tcPr>
            <w:tcW w:w="2480" w:type="dxa"/>
            <w:tcBorders>
              <w:top w:val="nil"/>
              <w:left w:val="nil"/>
              <w:bottom w:val="nil"/>
              <w:right w:val="nil"/>
            </w:tcBorders>
            <w:shd w:val="clear" w:color="auto" w:fill="F2F2F2"/>
            <w:tcMar>
              <w:top w:w="72" w:type="dxa"/>
              <w:left w:w="144" w:type="dxa"/>
              <w:bottom w:w="72" w:type="dxa"/>
              <w:right w:w="144" w:type="dxa"/>
            </w:tcMar>
            <w:hideMark/>
          </w:tcPr>
          <w:p w14:paraId="37937E91" w14:textId="77777777" w:rsidR="00AA6BE8" w:rsidRPr="005002AF" w:rsidRDefault="00AA6BE8" w:rsidP="00AE686F">
            <w:pPr>
              <w:spacing w:after="0" w:line="276" w:lineRule="auto"/>
              <w:rPr>
                <w:lang w:val="en-AU"/>
              </w:rPr>
            </w:pPr>
            <w:proofErr w:type="spellStart"/>
            <w:r w:rsidRPr="005002AF">
              <w:rPr>
                <w:lang w:val="en-US"/>
              </w:rPr>
              <w:t>xx.x</w:t>
            </w:r>
            <w:proofErr w:type="spellEnd"/>
            <w:r w:rsidRPr="005002AF">
              <w:rPr>
                <w:lang w:val="en-US"/>
              </w:rPr>
              <w:t xml:space="preserve"> ± </w:t>
            </w:r>
            <w:proofErr w:type="spellStart"/>
            <w:r w:rsidRPr="005002AF">
              <w:rPr>
                <w:lang w:val="en-US"/>
              </w:rPr>
              <w:t>x.x</w:t>
            </w:r>
            <w:proofErr w:type="spellEnd"/>
          </w:p>
        </w:tc>
        <w:tc>
          <w:tcPr>
            <w:tcW w:w="2480" w:type="dxa"/>
            <w:tcBorders>
              <w:top w:val="nil"/>
              <w:left w:val="nil"/>
              <w:bottom w:val="nil"/>
              <w:right w:val="nil"/>
            </w:tcBorders>
            <w:shd w:val="clear" w:color="auto" w:fill="F2F2F2"/>
            <w:tcMar>
              <w:top w:w="72" w:type="dxa"/>
              <w:left w:w="144" w:type="dxa"/>
              <w:bottom w:w="72" w:type="dxa"/>
              <w:right w:w="144" w:type="dxa"/>
            </w:tcMar>
            <w:hideMark/>
          </w:tcPr>
          <w:p w14:paraId="306B59C4" w14:textId="77777777" w:rsidR="00AA6BE8" w:rsidRPr="005002AF" w:rsidRDefault="00AA6BE8" w:rsidP="00AE686F">
            <w:pPr>
              <w:spacing w:after="0" w:line="276" w:lineRule="auto"/>
              <w:rPr>
                <w:lang w:val="en-AU"/>
              </w:rPr>
            </w:pPr>
            <w:proofErr w:type="spellStart"/>
            <w:r w:rsidRPr="005002AF">
              <w:rPr>
                <w:lang w:val="en-US"/>
              </w:rPr>
              <w:t>xx.x</w:t>
            </w:r>
            <w:proofErr w:type="spellEnd"/>
            <w:r w:rsidRPr="005002AF">
              <w:rPr>
                <w:lang w:val="en-US"/>
              </w:rPr>
              <w:t xml:space="preserve"> ± </w:t>
            </w:r>
            <w:proofErr w:type="spellStart"/>
            <w:r w:rsidRPr="005002AF">
              <w:rPr>
                <w:lang w:val="en-US"/>
              </w:rPr>
              <w:t>x.x</w:t>
            </w:r>
            <w:proofErr w:type="spellEnd"/>
          </w:p>
        </w:tc>
      </w:tr>
      <w:tr w:rsidR="00AA6BE8" w:rsidRPr="005002AF" w14:paraId="3CF11425" w14:textId="77777777" w:rsidTr="00AE686F">
        <w:trPr>
          <w:trHeight w:val="397"/>
        </w:trPr>
        <w:tc>
          <w:tcPr>
            <w:tcW w:w="4680" w:type="dxa"/>
            <w:gridSpan w:val="2"/>
            <w:tcBorders>
              <w:top w:val="nil"/>
              <w:left w:val="nil"/>
              <w:bottom w:val="nil"/>
              <w:right w:val="nil"/>
            </w:tcBorders>
            <w:shd w:val="clear" w:color="auto" w:fill="auto"/>
            <w:tcMar>
              <w:top w:w="72" w:type="dxa"/>
              <w:left w:w="144" w:type="dxa"/>
              <w:bottom w:w="72" w:type="dxa"/>
              <w:right w:w="144" w:type="dxa"/>
            </w:tcMar>
            <w:hideMark/>
          </w:tcPr>
          <w:p w14:paraId="69ADEF9B" w14:textId="77777777" w:rsidR="00AA6BE8" w:rsidRPr="005002AF" w:rsidRDefault="00AA6BE8" w:rsidP="00AE686F">
            <w:pPr>
              <w:spacing w:after="0" w:line="276" w:lineRule="auto"/>
              <w:rPr>
                <w:lang w:val="en-AU"/>
              </w:rPr>
            </w:pPr>
            <w:r w:rsidRPr="005002AF">
              <w:rPr>
                <w:lang w:val="en-US"/>
              </w:rPr>
              <w:t>Comorbidities, n (%)</w:t>
            </w:r>
          </w:p>
        </w:tc>
        <w:tc>
          <w:tcPr>
            <w:tcW w:w="2480" w:type="dxa"/>
            <w:tcBorders>
              <w:top w:val="nil"/>
              <w:left w:val="nil"/>
              <w:bottom w:val="nil"/>
              <w:right w:val="nil"/>
            </w:tcBorders>
            <w:shd w:val="clear" w:color="auto" w:fill="auto"/>
            <w:tcMar>
              <w:top w:w="72" w:type="dxa"/>
              <w:left w:w="144" w:type="dxa"/>
              <w:bottom w:w="72" w:type="dxa"/>
              <w:right w:w="144" w:type="dxa"/>
            </w:tcMar>
            <w:hideMark/>
          </w:tcPr>
          <w:p w14:paraId="50CDFE26" w14:textId="77777777" w:rsidR="00AA6BE8" w:rsidRPr="005002AF" w:rsidRDefault="00AA6BE8" w:rsidP="00AE686F">
            <w:pPr>
              <w:spacing w:after="0" w:line="276" w:lineRule="auto"/>
              <w:rPr>
                <w:lang w:val="en-AU"/>
              </w:rPr>
            </w:pPr>
          </w:p>
        </w:tc>
        <w:tc>
          <w:tcPr>
            <w:tcW w:w="2480" w:type="dxa"/>
            <w:tcBorders>
              <w:top w:val="nil"/>
              <w:left w:val="nil"/>
              <w:bottom w:val="nil"/>
              <w:right w:val="nil"/>
            </w:tcBorders>
            <w:shd w:val="clear" w:color="auto" w:fill="auto"/>
            <w:tcMar>
              <w:top w:w="72" w:type="dxa"/>
              <w:left w:w="144" w:type="dxa"/>
              <w:bottom w:w="72" w:type="dxa"/>
              <w:right w:w="144" w:type="dxa"/>
            </w:tcMar>
            <w:hideMark/>
          </w:tcPr>
          <w:p w14:paraId="099BE6C7" w14:textId="77777777" w:rsidR="00AA6BE8" w:rsidRPr="005002AF" w:rsidRDefault="00AA6BE8" w:rsidP="00AE686F">
            <w:pPr>
              <w:spacing w:after="0" w:line="276" w:lineRule="auto"/>
              <w:rPr>
                <w:lang w:val="en-AU"/>
              </w:rPr>
            </w:pPr>
          </w:p>
        </w:tc>
      </w:tr>
      <w:tr w:rsidR="00AA6BE8" w:rsidRPr="005002AF" w14:paraId="0F166460" w14:textId="77777777" w:rsidTr="00AE686F">
        <w:trPr>
          <w:trHeight w:val="1922"/>
        </w:trPr>
        <w:tc>
          <w:tcPr>
            <w:tcW w:w="520" w:type="dxa"/>
            <w:tcBorders>
              <w:top w:val="nil"/>
              <w:left w:val="nil"/>
              <w:bottom w:val="nil"/>
              <w:right w:val="nil"/>
            </w:tcBorders>
            <w:shd w:val="clear" w:color="auto" w:fill="auto"/>
            <w:tcMar>
              <w:top w:w="72" w:type="dxa"/>
              <w:left w:w="144" w:type="dxa"/>
              <w:bottom w:w="72" w:type="dxa"/>
              <w:right w:w="144" w:type="dxa"/>
            </w:tcMar>
            <w:hideMark/>
          </w:tcPr>
          <w:p w14:paraId="079E9D98" w14:textId="77777777" w:rsidR="00AA6BE8" w:rsidRPr="005002AF" w:rsidRDefault="00AA6BE8" w:rsidP="00AE686F">
            <w:pPr>
              <w:spacing w:after="0" w:line="276" w:lineRule="auto"/>
              <w:rPr>
                <w:lang w:val="en-AU"/>
              </w:rPr>
            </w:pPr>
          </w:p>
        </w:tc>
        <w:tc>
          <w:tcPr>
            <w:tcW w:w="4160" w:type="dxa"/>
            <w:tcBorders>
              <w:top w:val="nil"/>
              <w:left w:val="nil"/>
              <w:bottom w:val="nil"/>
              <w:right w:val="nil"/>
            </w:tcBorders>
            <w:shd w:val="clear" w:color="auto" w:fill="auto"/>
            <w:tcMar>
              <w:top w:w="72" w:type="dxa"/>
              <w:left w:w="144" w:type="dxa"/>
              <w:bottom w:w="72" w:type="dxa"/>
              <w:right w:w="144" w:type="dxa"/>
            </w:tcMar>
            <w:hideMark/>
          </w:tcPr>
          <w:p w14:paraId="6B109500" w14:textId="77777777" w:rsidR="00AA6BE8" w:rsidRPr="005002AF" w:rsidRDefault="00AA6BE8" w:rsidP="00AE686F">
            <w:pPr>
              <w:spacing w:after="0" w:line="276" w:lineRule="auto"/>
              <w:rPr>
                <w:lang w:val="en-AU"/>
              </w:rPr>
            </w:pPr>
            <w:r w:rsidRPr="005002AF">
              <w:rPr>
                <w:lang w:val="en-US"/>
              </w:rPr>
              <w:t>Diabetes Mellitus</w:t>
            </w:r>
          </w:p>
          <w:p w14:paraId="76311775" w14:textId="77777777" w:rsidR="00AA6BE8" w:rsidRPr="005002AF" w:rsidRDefault="00AA6BE8" w:rsidP="00AE686F">
            <w:pPr>
              <w:spacing w:after="0" w:line="276" w:lineRule="auto"/>
              <w:rPr>
                <w:lang w:val="en-AU"/>
              </w:rPr>
            </w:pPr>
            <w:r w:rsidRPr="005002AF">
              <w:rPr>
                <w:lang w:val="en-US"/>
              </w:rPr>
              <w:t>Hypertension</w:t>
            </w:r>
          </w:p>
          <w:p w14:paraId="545DEA73" w14:textId="77777777" w:rsidR="00AA6BE8" w:rsidRPr="005002AF" w:rsidRDefault="00AA6BE8" w:rsidP="00AE686F">
            <w:pPr>
              <w:spacing w:after="0" w:line="276" w:lineRule="auto"/>
              <w:rPr>
                <w:lang w:val="en-AU"/>
              </w:rPr>
            </w:pPr>
            <w:r w:rsidRPr="005002AF">
              <w:rPr>
                <w:lang w:val="en-US"/>
              </w:rPr>
              <w:t>Peripheral vascular disease</w:t>
            </w:r>
          </w:p>
          <w:p w14:paraId="31F81CDD" w14:textId="77777777" w:rsidR="00AA6BE8" w:rsidRPr="005002AF" w:rsidRDefault="00AA6BE8" w:rsidP="00AE686F">
            <w:pPr>
              <w:spacing w:after="0" w:line="276" w:lineRule="auto"/>
              <w:rPr>
                <w:lang w:val="en-AU"/>
              </w:rPr>
            </w:pPr>
            <w:r w:rsidRPr="005002AF">
              <w:rPr>
                <w:lang w:val="en-US"/>
              </w:rPr>
              <w:t>COPD</w:t>
            </w:r>
          </w:p>
          <w:p w14:paraId="16781105" w14:textId="77777777" w:rsidR="00AA6BE8" w:rsidRPr="005002AF" w:rsidRDefault="00AA6BE8" w:rsidP="00AE686F">
            <w:pPr>
              <w:spacing w:after="0" w:line="276" w:lineRule="auto"/>
              <w:rPr>
                <w:lang w:val="en-AU"/>
              </w:rPr>
            </w:pPr>
            <w:r w:rsidRPr="005002AF">
              <w:rPr>
                <w:lang w:val="en-US"/>
              </w:rPr>
              <w:t>Myocardial infarction</w:t>
            </w:r>
          </w:p>
          <w:p w14:paraId="1731B247" w14:textId="77777777" w:rsidR="00AA6BE8" w:rsidRPr="005002AF" w:rsidRDefault="00AA6BE8" w:rsidP="00AE686F">
            <w:pPr>
              <w:spacing w:after="0" w:line="276" w:lineRule="auto"/>
              <w:rPr>
                <w:lang w:val="en-AU"/>
              </w:rPr>
            </w:pPr>
            <w:r w:rsidRPr="005002AF">
              <w:rPr>
                <w:lang w:val="en-US"/>
              </w:rPr>
              <w:t>Stroke</w:t>
            </w:r>
          </w:p>
        </w:tc>
        <w:tc>
          <w:tcPr>
            <w:tcW w:w="2480" w:type="dxa"/>
            <w:tcBorders>
              <w:top w:val="nil"/>
              <w:left w:val="nil"/>
              <w:bottom w:val="nil"/>
              <w:right w:val="nil"/>
            </w:tcBorders>
            <w:shd w:val="clear" w:color="auto" w:fill="auto"/>
            <w:tcMar>
              <w:top w:w="72" w:type="dxa"/>
              <w:left w:w="144" w:type="dxa"/>
              <w:bottom w:w="72" w:type="dxa"/>
              <w:right w:w="144" w:type="dxa"/>
            </w:tcMar>
            <w:hideMark/>
          </w:tcPr>
          <w:p w14:paraId="68910FE1" w14:textId="77777777" w:rsidR="00AA6BE8" w:rsidRPr="005002AF" w:rsidRDefault="00AA6BE8" w:rsidP="00AE686F">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p w14:paraId="201B0C86" w14:textId="77777777" w:rsidR="00AA6BE8" w:rsidRPr="005002AF" w:rsidRDefault="00AA6BE8" w:rsidP="00AE686F">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p w14:paraId="48BC25BB" w14:textId="77777777" w:rsidR="00AA6BE8" w:rsidRPr="005002AF" w:rsidRDefault="00AA6BE8" w:rsidP="00AE686F">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p w14:paraId="7500417C" w14:textId="77777777" w:rsidR="00AA6BE8" w:rsidRPr="005002AF" w:rsidRDefault="00AA6BE8" w:rsidP="00AE686F">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p w14:paraId="25DD27FC" w14:textId="77777777" w:rsidR="00AA6BE8" w:rsidRPr="005002AF" w:rsidRDefault="00AA6BE8" w:rsidP="00AE686F">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p w14:paraId="3053C4A4" w14:textId="77777777" w:rsidR="00AA6BE8" w:rsidRPr="005002AF" w:rsidRDefault="00AA6BE8" w:rsidP="00AE686F">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tc>
        <w:tc>
          <w:tcPr>
            <w:tcW w:w="2480" w:type="dxa"/>
            <w:tcBorders>
              <w:top w:val="nil"/>
              <w:left w:val="nil"/>
              <w:bottom w:val="nil"/>
              <w:right w:val="nil"/>
            </w:tcBorders>
            <w:shd w:val="clear" w:color="auto" w:fill="auto"/>
            <w:tcMar>
              <w:top w:w="72" w:type="dxa"/>
              <w:left w:w="144" w:type="dxa"/>
              <w:bottom w:w="72" w:type="dxa"/>
              <w:right w:w="144" w:type="dxa"/>
            </w:tcMar>
            <w:hideMark/>
          </w:tcPr>
          <w:p w14:paraId="18AB961B" w14:textId="77777777" w:rsidR="00AA6BE8" w:rsidRPr="005002AF" w:rsidRDefault="00AA6BE8" w:rsidP="00AE686F">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p w14:paraId="09AA4B13" w14:textId="77777777" w:rsidR="00AA6BE8" w:rsidRPr="005002AF" w:rsidRDefault="00AA6BE8" w:rsidP="00AE686F">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p w14:paraId="650ED365" w14:textId="77777777" w:rsidR="00AA6BE8" w:rsidRPr="005002AF" w:rsidRDefault="00AA6BE8" w:rsidP="00AE686F">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p w14:paraId="04D0AC14" w14:textId="77777777" w:rsidR="00AA6BE8" w:rsidRPr="005002AF" w:rsidRDefault="00AA6BE8" w:rsidP="00AE686F">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p w14:paraId="54661B56" w14:textId="77777777" w:rsidR="00AA6BE8" w:rsidRPr="005002AF" w:rsidRDefault="00AA6BE8" w:rsidP="00AE686F">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p w14:paraId="6C338230" w14:textId="77777777" w:rsidR="00AA6BE8" w:rsidRPr="005002AF" w:rsidRDefault="00AA6BE8" w:rsidP="00AE686F">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tc>
      </w:tr>
      <w:tr w:rsidR="00AA6BE8" w:rsidRPr="005002AF" w14:paraId="1A7F90E0" w14:textId="77777777" w:rsidTr="00AE686F">
        <w:trPr>
          <w:trHeight w:val="397"/>
        </w:trPr>
        <w:tc>
          <w:tcPr>
            <w:tcW w:w="4680" w:type="dxa"/>
            <w:gridSpan w:val="2"/>
            <w:tcBorders>
              <w:top w:val="nil"/>
              <w:left w:val="nil"/>
              <w:bottom w:val="nil"/>
              <w:right w:val="nil"/>
            </w:tcBorders>
            <w:shd w:val="clear" w:color="auto" w:fill="F2F2F2"/>
            <w:tcMar>
              <w:top w:w="72" w:type="dxa"/>
              <w:left w:w="144" w:type="dxa"/>
              <w:bottom w:w="72" w:type="dxa"/>
              <w:right w:w="144" w:type="dxa"/>
            </w:tcMar>
            <w:hideMark/>
          </w:tcPr>
          <w:p w14:paraId="691570CB" w14:textId="77777777" w:rsidR="00AA6BE8" w:rsidRPr="005002AF" w:rsidRDefault="00AA6BE8" w:rsidP="00AE686F">
            <w:pPr>
              <w:spacing w:after="0" w:line="276" w:lineRule="auto"/>
              <w:rPr>
                <w:lang w:val="en-AU"/>
              </w:rPr>
            </w:pPr>
            <w:proofErr w:type="spellStart"/>
            <w:r>
              <w:rPr>
                <w:lang w:val="en-US"/>
              </w:rPr>
              <w:t>EuroSCORE</w:t>
            </w:r>
            <w:proofErr w:type="spellEnd"/>
            <w:r>
              <w:rPr>
                <w:lang w:val="en-US"/>
              </w:rPr>
              <w:t xml:space="preserve"> II, median [IQR]</w:t>
            </w:r>
          </w:p>
        </w:tc>
        <w:tc>
          <w:tcPr>
            <w:tcW w:w="2480" w:type="dxa"/>
            <w:tcBorders>
              <w:top w:val="nil"/>
              <w:left w:val="nil"/>
              <w:bottom w:val="nil"/>
              <w:right w:val="nil"/>
            </w:tcBorders>
            <w:shd w:val="clear" w:color="auto" w:fill="F2F2F2"/>
            <w:tcMar>
              <w:top w:w="72" w:type="dxa"/>
              <w:left w:w="144" w:type="dxa"/>
              <w:bottom w:w="72" w:type="dxa"/>
              <w:right w:w="144" w:type="dxa"/>
            </w:tcMar>
            <w:hideMark/>
          </w:tcPr>
          <w:p w14:paraId="7695053E" w14:textId="77777777" w:rsidR="00AA6BE8" w:rsidRPr="005002AF" w:rsidRDefault="00AA6BE8" w:rsidP="00AE686F">
            <w:pPr>
              <w:spacing w:after="0" w:line="276" w:lineRule="auto"/>
              <w:rPr>
                <w:lang w:val="en-AU"/>
              </w:rPr>
            </w:pPr>
            <w:proofErr w:type="spellStart"/>
            <w:r w:rsidRPr="005002AF">
              <w:rPr>
                <w:lang w:val="en-US"/>
              </w:rPr>
              <w:t>xx.x</w:t>
            </w:r>
            <w:proofErr w:type="spellEnd"/>
            <w:r w:rsidRPr="005002AF">
              <w:rPr>
                <w:lang w:val="en-US"/>
              </w:rPr>
              <w:t xml:space="preserve"> </w:t>
            </w:r>
            <w:r>
              <w:rPr>
                <w:lang w:val="en-US"/>
              </w:rPr>
              <w:t>[</w:t>
            </w:r>
            <w:proofErr w:type="spellStart"/>
            <w:r w:rsidRPr="005002AF">
              <w:rPr>
                <w:lang w:val="en-US"/>
              </w:rPr>
              <w:t>x.x</w:t>
            </w:r>
            <w:proofErr w:type="spellEnd"/>
            <w:r>
              <w:rPr>
                <w:lang w:val="en-US"/>
              </w:rPr>
              <w:t>]</w:t>
            </w:r>
          </w:p>
        </w:tc>
        <w:tc>
          <w:tcPr>
            <w:tcW w:w="2480" w:type="dxa"/>
            <w:tcBorders>
              <w:top w:val="nil"/>
              <w:left w:val="nil"/>
              <w:bottom w:val="nil"/>
              <w:right w:val="nil"/>
            </w:tcBorders>
            <w:shd w:val="clear" w:color="auto" w:fill="F2F2F2"/>
            <w:tcMar>
              <w:top w:w="72" w:type="dxa"/>
              <w:left w:w="144" w:type="dxa"/>
              <w:bottom w:w="72" w:type="dxa"/>
              <w:right w:w="144" w:type="dxa"/>
            </w:tcMar>
            <w:hideMark/>
          </w:tcPr>
          <w:p w14:paraId="4DF71222" w14:textId="77777777" w:rsidR="00AA6BE8" w:rsidRPr="005002AF" w:rsidRDefault="00AA6BE8" w:rsidP="00AE686F">
            <w:pPr>
              <w:spacing w:after="0" w:line="276" w:lineRule="auto"/>
              <w:rPr>
                <w:lang w:val="en-AU"/>
              </w:rPr>
            </w:pPr>
            <w:proofErr w:type="spellStart"/>
            <w:r w:rsidRPr="005002AF">
              <w:rPr>
                <w:lang w:val="en-US"/>
              </w:rPr>
              <w:t>xx.x</w:t>
            </w:r>
            <w:proofErr w:type="spellEnd"/>
            <w:r w:rsidRPr="005002AF">
              <w:rPr>
                <w:lang w:val="en-US"/>
              </w:rPr>
              <w:t xml:space="preserve"> </w:t>
            </w:r>
            <w:r>
              <w:rPr>
                <w:lang w:val="en-US"/>
              </w:rPr>
              <w:t>[</w:t>
            </w:r>
            <w:proofErr w:type="spellStart"/>
            <w:r w:rsidRPr="005002AF">
              <w:rPr>
                <w:lang w:val="en-US"/>
              </w:rPr>
              <w:t>x.x</w:t>
            </w:r>
            <w:proofErr w:type="spellEnd"/>
            <w:r>
              <w:rPr>
                <w:lang w:val="en-US"/>
              </w:rPr>
              <w:t>]</w:t>
            </w:r>
          </w:p>
        </w:tc>
      </w:tr>
      <w:tr w:rsidR="00AA6BE8" w:rsidRPr="005002AF" w14:paraId="69689B8B" w14:textId="77777777" w:rsidTr="00AE686F">
        <w:trPr>
          <w:trHeight w:val="397"/>
        </w:trPr>
        <w:tc>
          <w:tcPr>
            <w:tcW w:w="4680" w:type="dxa"/>
            <w:gridSpan w:val="2"/>
            <w:tcBorders>
              <w:top w:val="nil"/>
              <w:left w:val="nil"/>
              <w:bottom w:val="nil"/>
              <w:right w:val="nil"/>
            </w:tcBorders>
            <w:shd w:val="clear" w:color="auto" w:fill="auto"/>
            <w:tcMar>
              <w:top w:w="72" w:type="dxa"/>
              <w:left w:w="144" w:type="dxa"/>
              <w:bottom w:w="72" w:type="dxa"/>
              <w:right w:w="144" w:type="dxa"/>
            </w:tcMar>
            <w:hideMark/>
          </w:tcPr>
          <w:p w14:paraId="2AE591C8" w14:textId="77777777" w:rsidR="00AA6BE8" w:rsidRPr="005002AF" w:rsidRDefault="00AA6BE8" w:rsidP="00AE686F">
            <w:pPr>
              <w:spacing w:after="0" w:line="276" w:lineRule="auto"/>
              <w:rPr>
                <w:lang w:val="en-AU"/>
              </w:rPr>
            </w:pPr>
            <w:r w:rsidRPr="005002AF">
              <w:rPr>
                <w:lang w:val="en-US"/>
              </w:rPr>
              <w:t>Left ventricular ejection fraction, n (%)</w:t>
            </w:r>
          </w:p>
        </w:tc>
        <w:tc>
          <w:tcPr>
            <w:tcW w:w="2480" w:type="dxa"/>
            <w:tcBorders>
              <w:top w:val="nil"/>
              <w:left w:val="nil"/>
              <w:bottom w:val="nil"/>
              <w:right w:val="nil"/>
            </w:tcBorders>
            <w:shd w:val="clear" w:color="auto" w:fill="auto"/>
            <w:tcMar>
              <w:top w:w="72" w:type="dxa"/>
              <w:left w:w="144" w:type="dxa"/>
              <w:bottom w:w="72" w:type="dxa"/>
              <w:right w:w="144" w:type="dxa"/>
            </w:tcMar>
            <w:hideMark/>
          </w:tcPr>
          <w:p w14:paraId="4416662B" w14:textId="77777777" w:rsidR="00AA6BE8" w:rsidRPr="005002AF" w:rsidRDefault="00AA6BE8" w:rsidP="00AE686F">
            <w:pPr>
              <w:spacing w:after="0" w:line="276" w:lineRule="auto"/>
              <w:rPr>
                <w:lang w:val="en-AU"/>
              </w:rPr>
            </w:pPr>
          </w:p>
        </w:tc>
        <w:tc>
          <w:tcPr>
            <w:tcW w:w="2480" w:type="dxa"/>
            <w:tcBorders>
              <w:top w:val="nil"/>
              <w:left w:val="nil"/>
              <w:bottom w:val="nil"/>
              <w:right w:val="nil"/>
            </w:tcBorders>
            <w:shd w:val="clear" w:color="auto" w:fill="auto"/>
            <w:tcMar>
              <w:top w:w="72" w:type="dxa"/>
              <w:left w:w="144" w:type="dxa"/>
              <w:bottom w:w="72" w:type="dxa"/>
              <w:right w:w="144" w:type="dxa"/>
            </w:tcMar>
            <w:hideMark/>
          </w:tcPr>
          <w:p w14:paraId="2A5A6886" w14:textId="77777777" w:rsidR="00AA6BE8" w:rsidRPr="005002AF" w:rsidRDefault="00AA6BE8" w:rsidP="00AE686F">
            <w:pPr>
              <w:spacing w:after="0" w:line="276" w:lineRule="auto"/>
              <w:rPr>
                <w:lang w:val="en-AU"/>
              </w:rPr>
            </w:pPr>
          </w:p>
        </w:tc>
      </w:tr>
      <w:tr w:rsidR="00AA6BE8" w:rsidRPr="005002AF" w14:paraId="3FB1DFD9" w14:textId="77777777" w:rsidTr="00AE686F">
        <w:trPr>
          <w:trHeight w:val="397"/>
        </w:trPr>
        <w:tc>
          <w:tcPr>
            <w:tcW w:w="520" w:type="dxa"/>
            <w:tcBorders>
              <w:top w:val="nil"/>
              <w:left w:val="nil"/>
              <w:bottom w:val="nil"/>
              <w:right w:val="nil"/>
            </w:tcBorders>
            <w:shd w:val="clear" w:color="auto" w:fill="auto"/>
            <w:tcMar>
              <w:top w:w="72" w:type="dxa"/>
              <w:left w:w="72" w:type="dxa"/>
              <w:bottom w:w="72" w:type="dxa"/>
              <w:right w:w="72" w:type="dxa"/>
            </w:tcMar>
            <w:hideMark/>
          </w:tcPr>
          <w:p w14:paraId="6D240C8B" w14:textId="77777777" w:rsidR="00AA6BE8" w:rsidRPr="005002AF" w:rsidRDefault="00AA6BE8" w:rsidP="00AE686F">
            <w:pPr>
              <w:spacing w:after="0" w:line="276" w:lineRule="auto"/>
              <w:rPr>
                <w:lang w:val="en-AU"/>
              </w:rPr>
            </w:pPr>
          </w:p>
        </w:tc>
        <w:tc>
          <w:tcPr>
            <w:tcW w:w="4160" w:type="dxa"/>
            <w:tcBorders>
              <w:top w:val="nil"/>
              <w:left w:val="nil"/>
              <w:bottom w:val="nil"/>
              <w:right w:val="nil"/>
            </w:tcBorders>
            <w:shd w:val="clear" w:color="auto" w:fill="auto"/>
            <w:tcMar>
              <w:top w:w="72" w:type="dxa"/>
              <w:left w:w="144" w:type="dxa"/>
              <w:bottom w:w="72" w:type="dxa"/>
              <w:right w:w="144" w:type="dxa"/>
            </w:tcMar>
            <w:hideMark/>
          </w:tcPr>
          <w:p w14:paraId="1B0223AA" w14:textId="77777777" w:rsidR="00AA6BE8" w:rsidRPr="005002AF" w:rsidRDefault="00AA6BE8" w:rsidP="00AE686F">
            <w:pPr>
              <w:spacing w:after="0" w:line="276" w:lineRule="auto"/>
              <w:rPr>
                <w:lang w:val="en-AU"/>
              </w:rPr>
            </w:pPr>
            <w:r w:rsidRPr="005002AF">
              <w:rPr>
                <w:lang w:val="en-US"/>
              </w:rPr>
              <w:t>Normal</w:t>
            </w:r>
          </w:p>
          <w:p w14:paraId="3C1EEB47" w14:textId="77777777" w:rsidR="00AA6BE8" w:rsidRPr="005002AF" w:rsidRDefault="00AA6BE8" w:rsidP="00AE686F">
            <w:pPr>
              <w:spacing w:after="0" w:line="276" w:lineRule="auto"/>
              <w:rPr>
                <w:lang w:val="en-AU"/>
              </w:rPr>
            </w:pPr>
            <w:r w:rsidRPr="005002AF">
              <w:rPr>
                <w:lang w:val="en-US"/>
              </w:rPr>
              <w:t>Mildly impaired</w:t>
            </w:r>
          </w:p>
          <w:p w14:paraId="0934D751" w14:textId="77777777" w:rsidR="00AA6BE8" w:rsidRPr="005002AF" w:rsidRDefault="00AA6BE8" w:rsidP="00AE686F">
            <w:pPr>
              <w:spacing w:after="0" w:line="276" w:lineRule="auto"/>
              <w:rPr>
                <w:lang w:val="en-AU"/>
              </w:rPr>
            </w:pPr>
            <w:r w:rsidRPr="005002AF">
              <w:rPr>
                <w:lang w:val="en-US"/>
              </w:rPr>
              <w:t>Moderately impaired</w:t>
            </w:r>
          </w:p>
          <w:p w14:paraId="4B34EDB5" w14:textId="77777777" w:rsidR="00AA6BE8" w:rsidRPr="005002AF" w:rsidRDefault="00AA6BE8" w:rsidP="00AE686F">
            <w:pPr>
              <w:spacing w:after="0" w:line="276" w:lineRule="auto"/>
              <w:rPr>
                <w:lang w:val="en-AU"/>
              </w:rPr>
            </w:pPr>
            <w:r w:rsidRPr="005002AF">
              <w:rPr>
                <w:lang w:val="en-US"/>
              </w:rPr>
              <w:t>Severely impaired</w:t>
            </w:r>
          </w:p>
        </w:tc>
        <w:tc>
          <w:tcPr>
            <w:tcW w:w="2480" w:type="dxa"/>
            <w:tcBorders>
              <w:top w:val="nil"/>
              <w:left w:val="nil"/>
              <w:bottom w:val="nil"/>
              <w:right w:val="nil"/>
            </w:tcBorders>
            <w:shd w:val="clear" w:color="auto" w:fill="auto"/>
            <w:tcMar>
              <w:top w:w="72" w:type="dxa"/>
              <w:left w:w="144" w:type="dxa"/>
              <w:bottom w:w="72" w:type="dxa"/>
              <w:right w:w="144" w:type="dxa"/>
            </w:tcMar>
            <w:hideMark/>
          </w:tcPr>
          <w:p w14:paraId="489003D5" w14:textId="77777777" w:rsidR="00AA6BE8" w:rsidRPr="005002AF" w:rsidRDefault="00AA6BE8" w:rsidP="00AE686F">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p w14:paraId="57EFDC5E" w14:textId="77777777" w:rsidR="00AA6BE8" w:rsidRPr="005002AF" w:rsidRDefault="00AA6BE8" w:rsidP="00AE686F">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p w14:paraId="27E5E1C2" w14:textId="77777777" w:rsidR="00AA6BE8" w:rsidRPr="005002AF" w:rsidRDefault="00AA6BE8" w:rsidP="00AE686F">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p w14:paraId="3912A0A0" w14:textId="77777777" w:rsidR="00AA6BE8" w:rsidRPr="005002AF" w:rsidRDefault="00AA6BE8" w:rsidP="00AE686F">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tc>
        <w:tc>
          <w:tcPr>
            <w:tcW w:w="2480" w:type="dxa"/>
            <w:tcBorders>
              <w:top w:val="nil"/>
              <w:left w:val="nil"/>
              <w:bottom w:val="nil"/>
              <w:right w:val="nil"/>
            </w:tcBorders>
            <w:shd w:val="clear" w:color="auto" w:fill="auto"/>
            <w:tcMar>
              <w:top w:w="72" w:type="dxa"/>
              <w:left w:w="144" w:type="dxa"/>
              <w:bottom w:w="72" w:type="dxa"/>
              <w:right w:w="144" w:type="dxa"/>
            </w:tcMar>
            <w:hideMark/>
          </w:tcPr>
          <w:p w14:paraId="1AA8E91A" w14:textId="77777777" w:rsidR="00AA6BE8" w:rsidRPr="005002AF" w:rsidRDefault="00AA6BE8" w:rsidP="00AE686F">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p w14:paraId="5D034F27" w14:textId="77777777" w:rsidR="00AA6BE8" w:rsidRPr="005002AF" w:rsidRDefault="00AA6BE8" w:rsidP="00AE686F">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p w14:paraId="63007AA9" w14:textId="77777777" w:rsidR="00AA6BE8" w:rsidRPr="005002AF" w:rsidRDefault="00AA6BE8" w:rsidP="00AE686F">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p w14:paraId="246E8A06" w14:textId="77777777" w:rsidR="00AA6BE8" w:rsidRPr="005002AF" w:rsidRDefault="00AA6BE8" w:rsidP="00AE686F">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tc>
      </w:tr>
      <w:tr w:rsidR="00AA6BE8" w:rsidRPr="005002AF" w14:paraId="2D657215" w14:textId="77777777" w:rsidTr="00AE686F">
        <w:trPr>
          <w:trHeight w:val="397"/>
        </w:trPr>
        <w:tc>
          <w:tcPr>
            <w:tcW w:w="4680" w:type="dxa"/>
            <w:gridSpan w:val="2"/>
            <w:tcBorders>
              <w:top w:val="nil"/>
              <w:left w:val="nil"/>
              <w:bottom w:val="nil"/>
              <w:right w:val="nil"/>
            </w:tcBorders>
            <w:shd w:val="clear" w:color="auto" w:fill="F2F2F2"/>
            <w:tcMar>
              <w:top w:w="72" w:type="dxa"/>
              <w:left w:w="144" w:type="dxa"/>
              <w:bottom w:w="72" w:type="dxa"/>
              <w:right w:w="144" w:type="dxa"/>
            </w:tcMar>
            <w:hideMark/>
          </w:tcPr>
          <w:p w14:paraId="25E54F3E" w14:textId="77777777" w:rsidR="00AA6BE8" w:rsidRPr="005002AF" w:rsidRDefault="00AA6BE8" w:rsidP="00AE686F">
            <w:pPr>
              <w:spacing w:after="0" w:line="276" w:lineRule="auto"/>
              <w:rPr>
                <w:lang w:val="en-AU"/>
              </w:rPr>
            </w:pPr>
            <w:r w:rsidRPr="005002AF">
              <w:rPr>
                <w:lang w:val="en-US"/>
              </w:rPr>
              <w:t xml:space="preserve">Medications, </w:t>
            </w:r>
            <w:proofErr w:type="gramStart"/>
            <w:r w:rsidRPr="005002AF">
              <w:rPr>
                <w:lang w:val="en-US"/>
              </w:rPr>
              <w:t>n(</w:t>
            </w:r>
            <w:proofErr w:type="gramEnd"/>
            <w:r w:rsidRPr="005002AF">
              <w:rPr>
                <w:lang w:val="en-US"/>
              </w:rPr>
              <w:t>%)</w:t>
            </w:r>
          </w:p>
        </w:tc>
        <w:tc>
          <w:tcPr>
            <w:tcW w:w="2480" w:type="dxa"/>
            <w:tcBorders>
              <w:top w:val="nil"/>
              <w:left w:val="nil"/>
              <w:bottom w:val="nil"/>
              <w:right w:val="nil"/>
            </w:tcBorders>
            <w:shd w:val="clear" w:color="auto" w:fill="F2F2F2"/>
            <w:tcMar>
              <w:top w:w="72" w:type="dxa"/>
              <w:left w:w="144" w:type="dxa"/>
              <w:bottom w:w="72" w:type="dxa"/>
              <w:right w:w="144" w:type="dxa"/>
            </w:tcMar>
            <w:hideMark/>
          </w:tcPr>
          <w:p w14:paraId="691DB4F8" w14:textId="77777777" w:rsidR="00AA6BE8" w:rsidRPr="005002AF" w:rsidRDefault="00AA6BE8" w:rsidP="00AE686F">
            <w:pPr>
              <w:spacing w:after="0" w:line="276" w:lineRule="auto"/>
              <w:rPr>
                <w:lang w:val="en-AU"/>
              </w:rPr>
            </w:pPr>
          </w:p>
        </w:tc>
        <w:tc>
          <w:tcPr>
            <w:tcW w:w="2480" w:type="dxa"/>
            <w:tcBorders>
              <w:top w:val="nil"/>
              <w:left w:val="nil"/>
              <w:bottom w:val="nil"/>
              <w:right w:val="nil"/>
            </w:tcBorders>
            <w:shd w:val="clear" w:color="auto" w:fill="F2F2F2"/>
            <w:tcMar>
              <w:top w:w="72" w:type="dxa"/>
              <w:left w:w="144" w:type="dxa"/>
              <w:bottom w:w="72" w:type="dxa"/>
              <w:right w:w="144" w:type="dxa"/>
            </w:tcMar>
            <w:hideMark/>
          </w:tcPr>
          <w:p w14:paraId="33B477D2" w14:textId="77777777" w:rsidR="00AA6BE8" w:rsidRPr="005002AF" w:rsidRDefault="00AA6BE8" w:rsidP="00AE686F">
            <w:pPr>
              <w:spacing w:after="0" w:line="276" w:lineRule="auto"/>
              <w:rPr>
                <w:lang w:val="en-AU"/>
              </w:rPr>
            </w:pPr>
          </w:p>
        </w:tc>
      </w:tr>
      <w:tr w:rsidR="00AA6BE8" w:rsidRPr="005002AF" w14:paraId="5AB5F37E" w14:textId="77777777" w:rsidTr="00AE686F">
        <w:trPr>
          <w:trHeight w:val="397"/>
        </w:trPr>
        <w:tc>
          <w:tcPr>
            <w:tcW w:w="520" w:type="dxa"/>
            <w:tcBorders>
              <w:top w:val="nil"/>
              <w:left w:val="nil"/>
              <w:bottom w:val="nil"/>
              <w:right w:val="nil"/>
            </w:tcBorders>
            <w:shd w:val="clear" w:color="auto" w:fill="F2F2F2"/>
            <w:tcMar>
              <w:top w:w="72" w:type="dxa"/>
              <w:left w:w="144" w:type="dxa"/>
              <w:bottom w:w="72" w:type="dxa"/>
              <w:right w:w="144" w:type="dxa"/>
            </w:tcMar>
            <w:hideMark/>
          </w:tcPr>
          <w:p w14:paraId="27D64B59" w14:textId="77777777" w:rsidR="00AA6BE8" w:rsidRPr="005002AF" w:rsidRDefault="00AA6BE8" w:rsidP="00AE686F">
            <w:pPr>
              <w:spacing w:after="0" w:line="276" w:lineRule="auto"/>
              <w:rPr>
                <w:lang w:val="en-AU"/>
              </w:rPr>
            </w:pPr>
          </w:p>
        </w:tc>
        <w:tc>
          <w:tcPr>
            <w:tcW w:w="4160" w:type="dxa"/>
            <w:tcBorders>
              <w:top w:val="nil"/>
              <w:left w:val="nil"/>
              <w:bottom w:val="nil"/>
              <w:right w:val="nil"/>
            </w:tcBorders>
            <w:shd w:val="clear" w:color="auto" w:fill="F2F2F2"/>
            <w:tcMar>
              <w:top w:w="72" w:type="dxa"/>
              <w:left w:w="144" w:type="dxa"/>
              <w:bottom w:w="72" w:type="dxa"/>
              <w:right w:w="144" w:type="dxa"/>
            </w:tcMar>
            <w:hideMark/>
          </w:tcPr>
          <w:p w14:paraId="63156641" w14:textId="77777777" w:rsidR="00AA6BE8" w:rsidRPr="005002AF" w:rsidRDefault="00AA6BE8" w:rsidP="00AE686F">
            <w:pPr>
              <w:spacing w:after="0" w:line="276" w:lineRule="auto"/>
              <w:rPr>
                <w:lang w:val="en-AU"/>
              </w:rPr>
            </w:pPr>
            <w:r w:rsidRPr="005002AF">
              <w:rPr>
                <w:lang w:val="en-US"/>
              </w:rPr>
              <w:t>ACEI</w:t>
            </w:r>
          </w:p>
          <w:p w14:paraId="4700AC0C" w14:textId="77777777" w:rsidR="00AA6BE8" w:rsidRPr="005002AF" w:rsidRDefault="00AA6BE8" w:rsidP="00AE686F">
            <w:pPr>
              <w:spacing w:after="0" w:line="276" w:lineRule="auto"/>
              <w:rPr>
                <w:lang w:val="en-AU"/>
              </w:rPr>
            </w:pPr>
            <w:r w:rsidRPr="005002AF">
              <w:rPr>
                <w:lang w:val="en-US"/>
              </w:rPr>
              <w:t>ARB</w:t>
            </w:r>
          </w:p>
          <w:p w14:paraId="7FD5196E" w14:textId="77777777" w:rsidR="00AA6BE8" w:rsidRPr="005002AF" w:rsidRDefault="00AA6BE8" w:rsidP="00AE686F">
            <w:pPr>
              <w:spacing w:after="0" w:line="276" w:lineRule="auto"/>
              <w:rPr>
                <w:lang w:val="en-AU"/>
              </w:rPr>
            </w:pPr>
            <w:r w:rsidRPr="005002AF">
              <w:rPr>
                <w:lang w:val="en-US"/>
              </w:rPr>
              <w:t>Diuretic</w:t>
            </w:r>
          </w:p>
        </w:tc>
        <w:tc>
          <w:tcPr>
            <w:tcW w:w="2480" w:type="dxa"/>
            <w:tcBorders>
              <w:top w:val="nil"/>
              <w:left w:val="nil"/>
              <w:bottom w:val="nil"/>
              <w:right w:val="nil"/>
            </w:tcBorders>
            <w:shd w:val="clear" w:color="auto" w:fill="F2F2F2"/>
            <w:tcMar>
              <w:top w:w="72" w:type="dxa"/>
              <w:left w:w="144" w:type="dxa"/>
              <w:bottom w:w="72" w:type="dxa"/>
              <w:right w:w="144" w:type="dxa"/>
            </w:tcMar>
            <w:hideMark/>
          </w:tcPr>
          <w:p w14:paraId="2D3D7F55" w14:textId="77777777" w:rsidR="00AA6BE8" w:rsidRPr="005002AF" w:rsidRDefault="00AA6BE8" w:rsidP="00AE686F">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p w14:paraId="2B4AA8C9" w14:textId="77777777" w:rsidR="00AA6BE8" w:rsidRPr="005002AF" w:rsidRDefault="00AA6BE8" w:rsidP="00AE686F">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p w14:paraId="6A39F6BE" w14:textId="77777777" w:rsidR="00AA6BE8" w:rsidRPr="005002AF" w:rsidRDefault="00AA6BE8" w:rsidP="00AE686F">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tc>
        <w:tc>
          <w:tcPr>
            <w:tcW w:w="2480" w:type="dxa"/>
            <w:tcBorders>
              <w:top w:val="nil"/>
              <w:left w:val="nil"/>
              <w:bottom w:val="nil"/>
              <w:right w:val="nil"/>
            </w:tcBorders>
            <w:shd w:val="clear" w:color="auto" w:fill="F2F2F2"/>
            <w:tcMar>
              <w:top w:w="72" w:type="dxa"/>
              <w:left w:w="144" w:type="dxa"/>
              <w:bottom w:w="72" w:type="dxa"/>
              <w:right w:w="144" w:type="dxa"/>
            </w:tcMar>
            <w:hideMark/>
          </w:tcPr>
          <w:p w14:paraId="4CBBBB0D" w14:textId="77777777" w:rsidR="00AA6BE8" w:rsidRPr="005002AF" w:rsidRDefault="00AA6BE8" w:rsidP="00AE686F">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p w14:paraId="5903CE5E" w14:textId="77777777" w:rsidR="00AA6BE8" w:rsidRPr="005002AF" w:rsidRDefault="00AA6BE8" w:rsidP="00AE686F">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p w14:paraId="0210D487" w14:textId="77777777" w:rsidR="00AA6BE8" w:rsidRPr="005002AF" w:rsidRDefault="00AA6BE8" w:rsidP="00AE686F">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tc>
      </w:tr>
      <w:tr w:rsidR="00AA6BE8" w:rsidRPr="005002AF" w14:paraId="032EBC84" w14:textId="77777777" w:rsidTr="00AE686F">
        <w:trPr>
          <w:trHeight w:val="397"/>
        </w:trPr>
        <w:tc>
          <w:tcPr>
            <w:tcW w:w="4680" w:type="dxa"/>
            <w:gridSpan w:val="2"/>
            <w:tcBorders>
              <w:top w:val="nil"/>
              <w:left w:val="nil"/>
              <w:bottom w:val="nil"/>
              <w:right w:val="nil"/>
            </w:tcBorders>
            <w:shd w:val="clear" w:color="auto" w:fill="auto"/>
            <w:tcMar>
              <w:top w:w="72" w:type="dxa"/>
              <w:left w:w="144" w:type="dxa"/>
              <w:bottom w:w="72" w:type="dxa"/>
              <w:right w:w="144" w:type="dxa"/>
            </w:tcMar>
            <w:hideMark/>
          </w:tcPr>
          <w:p w14:paraId="114B0850" w14:textId="77777777" w:rsidR="00AA6BE8" w:rsidRPr="005002AF" w:rsidRDefault="00AA6BE8" w:rsidP="00AE686F">
            <w:pPr>
              <w:spacing w:after="0" w:line="276" w:lineRule="auto"/>
              <w:rPr>
                <w:lang w:val="en-AU"/>
              </w:rPr>
            </w:pPr>
            <w:r w:rsidRPr="005002AF">
              <w:rPr>
                <w:lang w:val="en-US"/>
              </w:rPr>
              <w:t>Elective surgery, n (%)</w:t>
            </w:r>
          </w:p>
        </w:tc>
        <w:tc>
          <w:tcPr>
            <w:tcW w:w="2480" w:type="dxa"/>
            <w:tcBorders>
              <w:top w:val="nil"/>
              <w:left w:val="nil"/>
              <w:bottom w:val="nil"/>
              <w:right w:val="nil"/>
            </w:tcBorders>
            <w:shd w:val="clear" w:color="auto" w:fill="auto"/>
            <w:tcMar>
              <w:top w:w="72" w:type="dxa"/>
              <w:left w:w="144" w:type="dxa"/>
              <w:bottom w:w="72" w:type="dxa"/>
              <w:right w:w="144" w:type="dxa"/>
            </w:tcMar>
            <w:hideMark/>
          </w:tcPr>
          <w:p w14:paraId="068A9FE3" w14:textId="77777777" w:rsidR="00AA6BE8" w:rsidRPr="005002AF" w:rsidRDefault="00AA6BE8" w:rsidP="00AE686F">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tc>
        <w:tc>
          <w:tcPr>
            <w:tcW w:w="2480" w:type="dxa"/>
            <w:tcBorders>
              <w:top w:val="nil"/>
              <w:left w:val="nil"/>
              <w:bottom w:val="nil"/>
              <w:right w:val="nil"/>
            </w:tcBorders>
            <w:shd w:val="clear" w:color="auto" w:fill="auto"/>
            <w:tcMar>
              <w:top w:w="72" w:type="dxa"/>
              <w:left w:w="144" w:type="dxa"/>
              <w:bottom w:w="72" w:type="dxa"/>
              <w:right w:w="144" w:type="dxa"/>
            </w:tcMar>
            <w:hideMark/>
          </w:tcPr>
          <w:p w14:paraId="0F246B22" w14:textId="77777777" w:rsidR="00AA6BE8" w:rsidRPr="005002AF" w:rsidRDefault="00AA6BE8" w:rsidP="00AE686F">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tc>
      </w:tr>
      <w:tr w:rsidR="00AA6BE8" w:rsidRPr="005002AF" w14:paraId="44621528" w14:textId="77777777" w:rsidTr="00AE686F">
        <w:trPr>
          <w:trHeight w:val="397"/>
        </w:trPr>
        <w:tc>
          <w:tcPr>
            <w:tcW w:w="4680" w:type="dxa"/>
            <w:gridSpan w:val="2"/>
            <w:tcBorders>
              <w:top w:val="nil"/>
              <w:left w:val="nil"/>
              <w:bottom w:val="nil"/>
              <w:right w:val="nil"/>
            </w:tcBorders>
            <w:shd w:val="clear" w:color="auto" w:fill="F2F2F2"/>
            <w:tcMar>
              <w:top w:w="72" w:type="dxa"/>
              <w:left w:w="144" w:type="dxa"/>
              <w:bottom w:w="72" w:type="dxa"/>
              <w:right w:w="144" w:type="dxa"/>
            </w:tcMar>
            <w:hideMark/>
          </w:tcPr>
          <w:p w14:paraId="3302BA2B" w14:textId="77777777" w:rsidR="00AA6BE8" w:rsidRPr="005002AF" w:rsidRDefault="00AA6BE8" w:rsidP="00AE686F">
            <w:pPr>
              <w:spacing w:after="0" w:line="276" w:lineRule="auto"/>
              <w:rPr>
                <w:lang w:val="en-AU"/>
              </w:rPr>
            </w:pPr>
            <w:r w:rsidRPr="005002AF">
              <w:rPr>
                <w:lang w:val="en-US"/>
              </w:rPr>
              <w:t>Procedure type, n (%)</w:t>
            </w:r>
          </w:p>
        </w:tc>
        <w:tc>
          <w:tcPr>
            <w:tcW w:w="2480" w:type="dxa"/>
            <w:tcBorders>
              <w:top w:val="nil"/>
              <w:left w:val="nil"/>
              <w:bottom w:val="nil"/>
              <w:right w:val="nil"/>
            </w:tcBorders>
            <w:shd w:val="clear" w:color="auto" w:fill="F2F2F2"/>
            <w:tcMar>
              <w:top w:w="72" w:type="dxa"/>
              <w:left w:w="144" w:type="dxa"/>
              <w:bottom w:w="72" w:type="dxa"/>
              <w:right w:w="144" w:type="dxa"/>
            </w:tcMar>
            <w:hideMark/>
          </w:tcPr>
          <w:p w14:paraId="0AACCF88" w14:textId="77777777" w:rsidR="00AA6BE8" w:rsidRPr="005002AF" w:rsidRDefault="00AA6BE8" w:rsidP="00AE686F">
            <w:pPr>
              <w:spacing w:after="0" w:line="276" w:lineRule="auto"/>
              <w:rPr>
                <w:lang w:val="en-AU"/>
              </w:rPr>
            </w:pPr>
          </w:p>
        </w:tc>
        <w:tc>
          <w:tcPr>
            <w:tcW w:w="2480" w:type="dxa"/>
            <w:tcBorders>
              <w:top w:val="nil"/>
              <w:left w:val="nil"/>
              <w:bottom w:val="nil"/>
              <w:right w:val="nil"/>
            </w:tcBorders>
            <w:shd w:val="clear" w:color="auto" w:fill="F2F2F2"/>
            <w:tcMar>
              <w:top w:w="72" w:type="dxa"/>
              <w:left w:w="144" w:type="dxa"/>
              <w:bottom w:w="72" w:type="dxa"/>
              <w:right w:w="144" w:type="dxa"/>
            </w:tcMar>
            <w:hideMark/>
          </w:tcPr>
          <w:p w14:paraId="22A23899" w14:textId="77777777" w:rsidR="00AA6BE8" w:rsidRPr="005002AF" w:rsidRDefault="00AA6BE8" w:rsidP="00AE686F">
            <w:pPr>
              <w:spacing w:after="0" w:line="276" w:lineRule="auto"/>
              <w:rPr>
                <w:lang w:val="en-AU"/>
              </w:rPr>
            </w:pPr>
          </w:p>
        </w:tc>
      </w:tr>
      <w:tr w:rsidR="00AA6BE8" w:rsidRPr="005002AF" w14:paraId="6A7108F5" w14:textId="77777777" w:rsidTr="00AE686F">
        <w:trPr>
          <w:trHeight w:val="397"/>
        </w:trPr>
        <w:tc>
          <w:tcPr>
            <w:tcW w:w="520" w:type="dxa"/>
            <w:tcBorders>
              <w:top w:val="nil"/>
              <w:left w:val="nil"/>
              <w:bottom w:val="nil"/>
              <w:right w:val="nil"/>
            </w:tcBorders>
            <w:shd w:val="clear" w:color="auto" w:fill="F2F2F2"/>
            <w:tcMar>
              <w:top w:w="72" w:type="dxa"/>
              <w:left w:w="144" w:type="dxa"/>
              <w:bottom w:w="72" w:type="dxa"/>
              <w:right w:w="144" w:type="dxa"/>
            </w:tcMar>
            <w:hideMark/>
          </w:tcPr>
          <w:p w14:paraId="01D275A1" w14:textId="77777777" w:rsidR="00AA6BE8" w:rsidRPr="005002AF" w:rsidRDefault="00AA6BE8" w:rsidP="00AE686F">
            <w:pPr>
              <w:spacing w:after="0" w:line="276" w:lineRule="auto"/>
              <w:rPr>
                <w:lang w:val="en-AU"/>
              </w:rPr>
            </w:pPr>
          </w:p>
        </w:tc>
        <w:tc>
          <w:tcPr>
            <w:tcW w:w="4160" w:type="dxa"/>
            <w:tcBorders>
              <w:top w:val="nil"/>
              <w:left w:val="nil"/>
              <w:bottom w:val="nil"/>
              <w:right w:val="nil"/>
            </w:tcBorders>
            <w:shd w:val="clear" w:color="auto" w:fill="F2F2F2"/>
            <w:tcMar>
              <w:top w:w="72" w:type="dxa"/>
              <w:left w:w="144" w:type="dxa"/>
              <w:bottom w:w="72" w:type="dxa"/>
              <w:right w:w="144" w:type="dxa"/>
            </w:tcMar>
            <w:hideMark/>
          </w:tcPr>
          <w:p w14:paraId="01F749A7" w14:textId="77777777" w:rsidR="00AA6BE8" w:rsidRPr="005002AF" w:rsidRDefault="00AA6BE8" w:rsidP="00AE686F">
            <w:pPr>
              <w:spacing w:after="0" w:line="276" w:lineRule="auto"/>
              <w:rPr>
                <w:lang w:val="en-AU"/>
              </w:rPr>
            </w:pPr>
            <w:r w:rsidRPr="005002AF">
              <w:rPr>
                <w:lang w:val="en-US"/>
              </w:rPr>
              <w:t xml:space="preserve">Coronary artery bypass </w:t>
            </w:r>
            <w:r>
              <w:rPr>
                <w:lang w:val="en-US"/>
              </w:rPr>
              <w:t xml:space="preserve">graft </w:t>
            </w:r>
            <w:r w:rsidRPr="005002AF">
              <w:rPr>
                <w:lang w:val="en-US"/>
              </w:rPr>
              <w:t>only</w:t>
            </w:r>
          </w:p>
          <w:p w14:paraId="06D14CF0" w14:textId="77777777" w:rsidR="00AA6BE8" w:rsidRPr="005002AF" w:rsidRDefault="00AA6BE8" w:rsidP="00AE686F">
            <w:pPr>
              <w:spacing w:after="0" w:line="276" w:lineRule="auto"/>
              <w:rPr>
                <w:lang w:val="en-AU"/>
              </w:rPr>
            </w:pPr>
            <w:r w:rsidRPr="005002AF">
              <w:rPr>
                <w:lang w:val="en-US"/>
              </w:rPr>
              <w:t>Combined coronary and valve</w:t>
            </w:r>
            <w:r>
              <w:rPr>
                <w:lang w:val="en-US"/>
              </w:rPr>
              <w:t>(s)</w:t>
            </w:r>
          </w:p>
          <w:p w14:paraId="26813F51" w14:textId="77777777" w:rsidR="00AA6BE8" w:rsidRPr="005002AF" w:rsidRDefault="00AA6BE8" w:rsidP="00AE686F">
            <w:pPr>
              <w:spacing w:after="0" w:line="276" w:lineRule="auto"/>
              <w:rPr>
                <w:lang w:val="en-AU"/>
              </w:rPr>
            </w:pPr>
            <w:r w:rsidRPr="005002AF">
              <w:rPr>
                <w:lang w:val="en-US"/>
              </w:rPr>
              <w:t>Multiple valve procedure</w:t>
            </w:r>
          </w:p>
          <w:p w14:paraId="4766D81E" w14:textId="77777777" w:rsidR="00AA6BE8" w:rsidRPr="005002AF" w:rsidRDefault="00AA6BE8" w:rsidP="00AE686F">
            <w:pPr>
              <w:spacing w:after="0" w:line="276" w:lineRule="auto"/>
              <w:rPr>
                <w:lang w:val="en-AU"/>
              </w:rPr>
            </w:pPr>
            <w:r w:rsidRPr="005002AF">
              <w:rPr>
                <w:lang w:val="en-US"/>
              </w:rPr>
              <w:t>Thoracic aorta surgery</w:t>
            </w:r>
          </w:p>
        </w:tc>
        <w:tc>
          <w:tcPr>
            <w:tcW w:w="2480" w:type="dxa"/>
            <w:tcBorders>
              <w:top w:val="nil"/>
              <w:left w:val="nil"/>
              <w:bottom w:val="nil"/>
              <w:right w:val="nil"/>
            </w:tcBorders>
            <w:shd w:val="clear" w:color="auto" w:fill="F2F2F2"/>
            <w:tcMar>
              <w:top w:w="72" w:type="dxa"/>
              <w:left w:w="144" w:type="dxa"/>
              <w:bottom w:w="72" w:type="dxa"/>
              <w:right w:w="144" w:type="dxa"/>
            </w:tcMar>
            <w:hideMark/>
          </w:tcPr>
          <w:p w14:paraId="4F7DC875" w14:textId="77777777" w:rsidR="00AA6BE8" w:rsidRPr="005002AF" w:rsidRDefault="00AA6BE8" w:rsidP="00AE686F">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p w14:paraId="278012A9" w14:textId="77777777" w:rsidR="00AA6BE8" w:rsidRPr="005002AF" w:rsidRDefault="00AA6BE8" w:rsidP="00AE686F">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p w14:paraId="7758B548" w14:textId="77777777" w:rsidR="00AA6BE8" w:rsidRPr="005002AF" w:rsidRDefault="00AA6BE8" w:rsidP="00AE686F">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p w14:paraId="212F8DD5" w14:textId="77777777" w:rsidR="00AA6BE8" w:rsidRPr="005002AF" w:rsidRDefault="00AA6BE8" w:rsidP="00AE686F">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tc>
        <w:tc>
          <w:tcPr>
            <w:tcW w:w="2480" w:type="dxa"/>
            <w:tcBorders>
              <w:top w:val="nil"/>
              <w:left w:val="nil"/>
              <w:bottom w:val="nil"/>
              <w:right w:val="nil"/>
            </w:tcBorders>
            <w:shd w:val="clear" w:color="auto" w:fill="F2F2F2"/>
            <w:tcMar>
              <w:top w:w="72" w:type="dxa"/>
              <w:left w:w="144" w:type="dxa"/>
              <w:bottom w:w="72" w:type="dxa"/>
              <w:right w:w="144" w:type="dxa"/>
            </w:tcMar>
            <w:hideMark/>
          </w:tcPr>
          <w:p w14:paraId="3860F5D4" w14:textId="77777777" w:rsidR="00AA6BE8" w:rsidRPr="005002AF" w:rsidRDefault="00AA6BE8" w:rsidP="00AE686F">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p w14:paraId="7AC38A7F" w14:textId="77777777" w:rsidR="00AA6BE8" w:rsidRPr="005002AF" w:rsidRDefault="00AA6BE8" w:rsidP="00AE686F">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p w14:paraId="3AA52B17" w14:textId="77777777" w:rsidR="00AA6BE8" w:rsidRPr="005002AF" w:rsidRDefault="00AA6BE8" w:rsidP="00AE686F">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p w14:paraId="6D72DC0E" w14:textId="77777777" w:rsidR="00AA6BE8" w:rsidRPr="005002AF" w:rsidRDefault="00AA6BE8" w:rsidP="00AE686F">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tc>
      </w:tr>
      <w:tr w:rsidR="00AA6BE8" w:rsidRPr="005002AF" w14:paraId="02C39F32" w14:textId="77777777" w:rsidTr="00AE686F">
        <w:trPr>
          <w:trHeight w:val="397"/>
        </w:trPr>
        <w:tc>
          <w:tcPr>
            <w:tcW w:w="4680" w:type="dxa"/>
            <w:gridSpan w:val="2"/>
            <w:tcBorders>
              <w:top w:val="nil"/>
              <w:left w:val="nil"/>
              <w:bottom w:val="nil"/>
              <w:right w:val="nil"/>
            </w:tcBorders>
            <w:shd w:val="clear" w:color="auto" w:fill="auto"/>
            <w:tcMar>
              <w:top w:w="72" w:type="dxa"/>
              <w:left w:w="144" w:type="dxa"/>
              <w:bottom w:w="72" w:type="dxa"/>
              <w:right w:w="144" w:type="dxa"/>
            </w:tcMar>
            <w:hideMark/>
          </w:tcPr>
          <w:p w14:paraId="0D719339" w14:textId="77777777" w:rsidR="00AA6BE8" w:rsidRPr="005002AF" w:rsidRDefault="00AA6BE8" w:rsidP="00AE686F">
            <w:pPr>
              <w:spacing w:after="0" w:line="276" w:lineRule="auto"/>
              <w:rPr>
                <w:lang w:val="en-AU"/>
              </w:rPr>
            </w:pPr>
            <w:r w:rsidRPr="005002AF">
              <w:rPr>
                <w:lang w:val="en-US"/>
              </w:rPr>
              <w:t>Cardiopulmonary bypass time, mean (SD)</w:t>
            </w:r>
          </w:p>
        </w:tc>
        <w:tc>
          <w:tcPr>
            <w:tcW w:w="2480" w:type="dxa"/>
            <w:tcBorders>
              <w:top w:val="nil"/>
              <w:left w:val="nil"/>
              <w:bottom w:val="nil"/>
              <w:right w:val="nil"/>
            </w:tcBorders>
            <w:shd w:val="clear" w:color="auto" w:fill="auto"/>
            <w:tcMar>
              <w:top w:w="72" w:type="dxa"/>
              <w:left w:w="144" w:type="dxa"/>
              <w:bottom w:w="72" w:type="dxa"/>
              <w:right w:w="144" w:type="dxa"/>
            </w:tcMar>
            <w:hideMark/>
          </w:tcPr>
          <w:p w14:paraId="59299A9E" w14:textId="77777777" w:rsidR="00AA6BE8" w:rsidRPr="005002AF" w:rsidRDefault="00AA6BE8" w:rsidP="00AE686F">
            <w:pPr>
              <w:spacing w:after="0" w:line="276" w:lineRule="auto"/>
              <w:rPr>
                <w:lang w:val="en-AU"/>
              </w:rPr>
            </w:pPr>
            <w:proofErr w:type="spellStart"/>
            <w:r w:rsidRPr="005002AF">
              <w:rPr>
                <w:lang w:val="en-US"/>
              </w:rPr>
              <w:t>xx.x</w:t>
            </w:r>
            <w:proofErr w:type="spellEnd"/>
            <w:r w:rsidRPr="005002AF">
              <w:rPr>
                <w:lang w:val="en-US"/>
              </w:rPr>
              <w:t xml:space="preserve"> ± </w:t>
            </w:r>
            <w:proofErr w:type="spellStart"/>
            <w:r w:rsidRPr="005002AF">
              <w:rPr>
                <w:lang w:val="en-US"/>
              </w:rPr>
              <w:t>x.x</w:t>
            </w:r>
            <w:proofErr w:type="spellEnd"/>
          </w:p>
        </w:tc>
        <w:tc>
          <w:tcPr>
            <w:tcW w:w="2480" w:type="dxa"/>
            <w:tcBorders>
              <w:top w:val="nil"/>
              <w:left w:val="nil"/>
              <w:bottom w:val="nil"/>
              <w:right w:val="nil"/>
            </w:tcBorders>
            <w:shd w:val="clear" w:color="auto" w:fill="auto"/>
            <w:tcMar>
              <w:top w:w="72" w:type="dxa"/>
              <w:left w:w="144" w:type="dxa"/>
              <w:bottom w:w="72" w:type="dxa"/>
              <w:right w:w="144" w:type="dxa"/>
            </w:tcMar>
            <w:hideMark/>
          </w:tcPr>
          <w:p w14:paraId="2C1D7FFC" w14:textId="77777777" w:rsidR="00AA6BE8" w:rsidRPr="005002AF" w:rsidRDefault="00AA6BE8" w:rsidP="00AE686F">
            <w:pPr>
              <w:spacing w:after="0" w:line="276" w:lineRule="auto"/>
              <w:rPr>
                <w:lang w:val="en-AU"/>
              </w:rPr>
            </w:pPr>
            <w:proofErr w:type="spellStart"/>
            <w:r w:rsidRPr="005002AF">
              <w:rPr>
                <w:lang w:val="en-US"/>
              </w:rPr>
              <w:t>xx.x</w:t>
            </w:r>
            <w:proofErr w:type="spellEnd"/>
            <w:r w:rsidRPr="005002AF">
              <w:rPr>
                <w:lang w:val="en-US"/>
              </w:rPr>
              <w:t xml:space="preserve"> ± </w:t>
            </w:r>
            <w:proofErr w:type="spellStart"/>
            <w:r w:rsidRPr="005002AF">
              <w:rPr>
                <w:lang w:val="en-US"/>
              </w:rPr>
              <w:t>x.x</w:t>
            </w:r>
            <w:proofErr w:type="spellEnd"/>
          </w:p>
        </w:tc>
      </w:tr>
      <w:tr w:rsidR="00AA6BE8" w:rsidRPr="005002AF" w14:paraId="3589FC5B" w14:textId="77777777" w:rsidTr="00AE686F">
        <w:trPr>
          <w:trHeight w:val="397"/>
        </w:trPr>
        <w:tc>
          <w:tcPr>
            <w:tcW w:w="4680" w:type="dxa"/>
            <w:gridSpan w:val="2"/>
            <w:tcBorders>
              <w:top w:val="nil"/>
              <w:left w:val="nil"/>
              <w:bottom w:val="nil"/>
              <w:right w:val="nil"/>
            </w:tcBorders>
            <w:shd w:val="clear" w:color="auto" w:fill="F2F2F2"/>
            <w:tcMar>
              <w:top w:w="72" w:type="dxa"/>
              <w:left w:w="144" w:type="dxa"/>
              <w:bottom w:w="72" w:type="dxa"/>
              <w:right w:w="144" w:type="dxa"/>
            </w:tcMar>
            <w:hideMark/>
          </w:tcPr>
          <w:p w14:paraId="25BF00EE" w14:textId="77777777" w:rsidR="00AA6BE8" w:rsidRPr="005002AF" w:rsidRDefault="00AA6BE8" w:rsidP="00AE686F">
            <w:pPr>
              <w:spacing w:after="0" w:line="276" w:lineRule="auto"/>
              <w:rPr>
                <w:lang w:val="en-AU"/>
              </w:rPr>
            </w:pPr>
            <w:r w:rsidRPr="005002AF">
              <w:rPr>
                <w:lang w:val="en-US"/>
              </w:rPr>
              <w:lastRenderedPageBreak/>
              <w:t>Aortic cross clamp time, mean (SD)</w:t>
            </w:r>
          </w:p>
        </w:tc>
        <w:tc>
          <w:tcPr>
            <w:tcW w:w="2480" w:type="dxa"/>
            <w:tcBorders>
              <w:top w:val="nil"/>
              <w:left w:val="nil"/>
              <w:bottom w:val="nil"/>
              <w:right w:val="nil"/>
            </w:tcBorders>
            <w:shd w:val="clear" w:color="auto" w:fill="F2F2F2"/>
            <w:tcMar>
              <w:top w:w="72" w:type="dxa"/>
              <w:left w:w="144" w:type="dxa"/>
              <w:bottom w:w="72" w:type="dxa"/>
              <w:right w:w="144" w:type="dxa"/>
            </w:tcMar>
            <w:hideMark/>
          </w:tcPr>
          <w:p w14:paraId="2B93740B" w14:textId="77777777" w:rsidR="00AA6BE8" w:rsidRPr="005002AF" w:rsidRDefault="00AA6BE8" w:rsidP="00AE686F">
            <w:pPr>
              <w:spacing w:after="0" w:line="276" w:lineRule="auto"/>
              <w:rPr>
                <w:lang w:val="en-AU"/>
              </w:rPr>
            </w:pPr>
            <w:proofErr w:type="spellStart"/>
            <w:r w:rsidRPr="005002AF">
              <w:rPr>
                <w:lang w:val="en-US"/>
              </w:rPr>
              <w:t>xx.x</w:t>
            </w:r>
            <w:proofErr w:type="spellEnd"/>
            <w:r w:rsidRPr="005002AF">
              <w:rPr>
                <w:lang w:val="en-US"/>
              </w:rPr>
              <w:t xml:space="preserve"> ± </w:t>
            </w:r>
            <w:proofErr w:type="spellStart"/>
            <w:r w:rsidRPr="005002AF">
              <w:rPr>
                <w:lang w:val="en-US"/>
              </w:rPr>
              <w:t>x.x</w:t>
            </w:r>
            <w:proofErr w:type="spellEnd"/>
          </w:p>
        </w:tc>
        <w:tc>
          <w:tcPr>
            <w:tcW w:w="2480" w:type="dxa"/>
            <w:tcBorders>
              <w:top w:val="nil"/>
              <w:left w:val="nil"/>
              <w:bottom w:val="nil"/>
              <w:right w:val="nil"/>
            </w:tcBorders>
            <w:shd w:val="clear" w:color="auto" w:fill="F2F2F2"/>
            <w:tcMar>
              <w:top w:w="72" w:type="dxa"/>
              <w:left w:w="144" w:type="dxa"/>
              <w:bottom w:w="72" w:type="dxa"/>
              <w:right w:w="144" w:type="dxa"/>
            </w:tcMar>
            <w:hideMark/>
          </w:tcPr>
          <w:p w14:paraId="52D7A2B6" w14:textId="77777777" w:rsidR="00AA6BE8" w:rsidRPr="005002AF" w:rsidRDefault="00AA6BE8" w:rsidP="00AE686F">
            <w:pPr>
              <w:spacing w:after="0" w:line="276" w:lineRule="auto"/>
              <w:rPr>
                <w:lang w:val="en-AU"/>
              </w:rPr>
            </w:pPr>
            <w:proofErr w:type="spellStart"/>
            <w:r w:rsidRPr="005002AF">
              <w:rPr>
                <w:lang w:val="en-US"/>
              </w:rPr>
              <w:t>xx.x</w:t>
            </w:r>
            <w:proofErr w:type="spellEnd"/>
            <w:r w:rsidRPr="005002AF">
              <w:rPr>
                <w:lang w:val="en-US"/>
              </w:rPr>
              <w:t xml:space="preserve"> ± </w:t>
            </w:r>
            <w:proofErr w:type="spellStart"/>
            <w:r w:rsidRPr="005002AF">
              <w:rPr>
                <w:lang w:val="en-US"/>
              </w:rPr>
              <w:t>x.x</w:t>
            </w:r>
            <w:proofErr w:type="spellEnd"/>
          </w:p>
        </w:tc>
      </w:tr>
      <w:tr w:rsidR="00AA6BE8" w:rsidRPr="005002AF" w14:paraId="5EC5DE86" w14:textId="77777777" w:rsidTr="00AE686F">
        <w:trPr>
          <w:trHeight w:val="397"/>
        </w:trPr>
        <w:tc>
          <w:tcPr>
            <w:tcW w:w="4680" w:type="dxa"/>
            <w:gridSpan w:val="2"/>
            <w:tcBorders>
              <w:top w:val="nil"/>
              <w:left w:val="nil"/>
              <w:bottom w:val="nil"/>
              <w:right w:val="nil"/>
            </w:tcBorders>
            <w:shd w:val="clear" w:color="auto" w:fill="auto"/>
            <w:tcMar>
              <w:top w:w="72" w:type="dxa"/>
              <w:left w:w="144" w:type="dxa"/>
              <w:bottom w:w="72" w:type="dxa"/>
              <w:right w:w="144" w:type="dxa"/>
            </w:tcMar>
            <w:hideMark/>
          </w:tcPr>
          <w:p w14:paraId="09A2F98A" w14:textId="77777777" w:rsidR="00AA6BE8" w:rsidRPr="005002AF" w:rsidRDefault="00AA6BE8" w:rsidP="00AE686F">
            <w:pPr>
              <w:spacing w:after="0" w:line="276" w:lineRule="auto"/>
              <w:rPr>
                <w:lang w:val="en-AU"/>
              </w:rPr>
            </w:pPr>
            <w:r w:rsidRPr="005002AF">
              <w:rPr>
                <w:lang w:val="en-US"/>
              </w:rPr>
              <w:t>Biochemistry at randomization, mean (SD)</w:t>
            </w:r>
          </w:p>
        </w:tc>
        <w:tc>
          <w:tcPr>
            <w:tcW w:w="2480" w:type="dxa"/>
            <w:tcBorders>
              <w:top w:val="nil"/>
              <w:left w:val="nil"/>
              <w:bottom w:val="nil"/>
              <w:right w:val="nil"/>
            </w:tcBorders>
            <w:shd w:val="clear" w:color="auto" w:fill="auto"/>
            <w:tcMar>
              <w:top w:w="72" w:type="dxa"/>
              <w:left w:w="144" w:type="dxa"/>
              <w:bottom w:w="72" w:type="dxa"/>
              <w:right w:w="144" w:type="dxa"/>
            </w:tcMar>
            <w:hideMark/>
          </w:tcPr>
          <w:p w14:paraId="4C4BEBBD" w14:textId="77777777" w:rsidR="00AA6BE8" w:rsidRPr="005002AF" w:rsidRDefault="00AA6BE8" w:rsidP="00AE686F">
            <w:pPr>
              <w:spacing w:after="0" w:line="276" w:lineRule="auto"/>
              <w:rPr>
                <w:lang w:val="en-AU"/>
              </w:rPr>
            </w:pPr>
          </w:p>
        </w:tc>
        <w:tc>
          <w:tcPr>
            <w:tcW w:w="2480" w:type="dxa"/>
            <w:tcBorders>
              <w:top w:val="nil"/>
              <w:left w:val="nil"/>
              <w:bottom w:val="nil"/>
              <w:right w:val="nil"/>
            </w:tcBorders>
            <w:shd w:val="clear" w:color="auto" w:fill="auto"/>
            <w:tcMar>
              <w:top w:w="72" w:type="dxa"/>
              <w:left w:w="144" w:type="dxa"/>
              <w:bottom w:w="72" w:type="dxa"/>
              <w:right w:w="144" w:type="dxa"/>
            </w:tcMar>
            <w:hideMark/>
          </w:tcPr>
          <w:p w14:paraId="179F8BE0" w14:textId="77777777" w:rsidR="00AA6BE8" w:rsidRPr="005002AF" w:rsidRDefault="00AA6BE8" w:rsidP="00AE686F">
            <w:pPr>
              <w:spacing w:after="0" w:line="276" w:lineRule="auto"/>
              <w:rPr>
                <w:lang w:val="en-AU"/>
              </w:rPr>
            </w:pPr>
          </w:p>
        </w:tc>
      </w:tr>
      <w:tr w:rsidR="00AA6BE8" w:rsidRPr="005002AF" w14:paraId="2C2284F6" w14:textId="77777777" w:rsidTr="00AE686F">
        <w:trPr>
          <w:trHeight w:val="397"/>
        </w:trPr>
        <w:tc>
          <w:tcPr>
            <w:tcW w:w="520" w:type="dxa"/>
            <w:tcBorders>
              <w:top w:val="nil"/>
              <w:left w:val="nil"/>
              <w:bottom w:val="nil"/>
              <w:right w:val="nil"/>
            </w:tcBorders>
            <w:shd w:val="clear" w:color="auto" w:fill="auto"/>
            <w:tcMar>
              <w:top w:w="72" w:type="dxa"/>
              <w:left w:w="144" w:type="dxa"/>
              <w:bottom w:w="72" w:type="dxa"/>
              <w:right w:w="144" w:type="dxa"/>
            </w:tcMar>
            <w:hideMark/>
          </w:tcPr>
          <w:p w14:paraId="67F6A5D3" w14:textId="77777777" w:rsidR="00AA6BE8" w:rsidRPr="005002AF" w:rsidRDefault="00AA6BE8" w:rsidP="00AE686F">
            <w:pPr>
              <w:spacing w:after="0" w:line="276" w:lineRule="auto"/>
              <w:rPr>
                <w:lang w:val="en-AU"/>
              </w:rPr>
            </w:pPr>
          </w:p>
        </w:tc>
        <w:tc>
          <w:tcPr>
            <w:tcW w:w="4160" w:type="dxa"/>
            <w:tcBorders>
              <w:top w:val="nil"/>
              <w:left w:val="nil"/>
              <w:bottom w:val="nil"/>
              <w:right w:val="nil"/>
            </w:tcBorders>
            <w:shd w:val="clear" w:color="auto" w:fill="auto"/>
            <w:tcMar>
              <w:top w:w="72" w:type="dxa"/>
              <w:left w:w="144" w:type="dxa"/>
              <w:bottom w:w="72" w:type="dxa"/>
              <w:right w:w="144" w:type="dxa"/>
            </w:tcMar>
            <w:hideMark/>
          </w:tcPr>
          <w:p w14:paraId="7C44861C" w14:textId="77777777" w:rsidR="00AA6BE8" w:rsidRPr="005002AF" w:rsidRDefault="00AA6BE8" w:rsidP="00AE686F">
            <w:pPr>
              <w:spacing w:after="0" w:line="276" w:lineRule="auto"/>
              <w:rPr>
                <w:lang w:val="en-AU"/>
              </w:rPr>
            </w:pPr>
            <w:r w:rsidRPr="005002AF">
              <w:rPr>
                <w:lang w:val="en-US"/>
              </w:rPr>
              <w:t>Creatinine (µmol/L)</w:t>
            </w:r>
          </w:p>
          <w:p w14:paraId="6BD9E70A" w14:textId="77777777" w:rsidR="00AA6BE8" w:rsidRPr="005002AF" w:rsidRDefault="00AA6BE8" w:rsidP="00AE686F">
            <w:pPr>
              <w:spacing w:after="0" w:line="276" w:lineRule="auto"/>
              <w:rPr>
                <w:lang w:val="en-AU"/>
              </w:rPr>
            </w:pPr>
            <w:r w:rsidRPr="005002AF">
              <w:rPr>
                <w:lang w:val="en-US"/>
              </w:rPr>
              <w:t>Albumin (g/L)</w:t>
            </w:r>
          </w:p>
          <w:p w14:paraId="2181690A" w14:textId="77777777" w:rsidR="00AA6BE8" w:rsidRPr="005002AF" w:rsidRDefault="00AA6BE8" w:rsidP="00AE686F">
            <w:pPr>
              <w:spacing w:after="0" w:line="276" w:lineRule="auto"/>
              <w:rPr>
                <w:lang w:val="en-AU"/>
              </w:rPr>
            </w:pPr>
            <w:proofErr w:type="spellStart"/>
            <w:r w:rsidRPr="005002AF">
              <w:rPr>
                <w:lang w:val="en-US"/>
              </w:rPr>
              <w:t>Haemoglobin</w:t>
            </w:r>
            <w:proofErr w:type="spellEnd"/>
            <w:r w:rsidRPr="005002AF">
              <w:rPr>
                <w:lang w:val="en-US"/>
              </w:rPr>
              <w:t xml:space="preserve"> (g/L)</w:t>
            </w:r>
          </w:p>
        </w:tc>
        <w:tc>
          <w:tcPr>
            <w:tcW w:w="2480" w:type="dxa"/>
            <w:tcBorders>
              <w:top w:val="nil"/>
              <w:left w:val="nil"/>
              <w:bottom w:val="nil"/>
              <w:right w:val="nil"/>
            </w:tcBorders>
            <w:shd w:val="clear" w:color="auto" w:fill="auto"/>
            <w:tcMar>
              <w:top w:w="72" w:type="dxa"/>
              <w:left w:w="144" w:type="dxa"/>
              <w:bottom w:w="72" w:type="dxa"/>
              <w:right w:w="144" w:type="dxa"/>
            </w:tcMar>
            <w:hideMark/>
          </w:tcPr>
          <w:p w14:paraId="7CA76897" w14:textId="77777777" w:rsidR="00AA6BE8" w:rsidRPr="005002AF" w:rsidRDefault="00AA6BE8" w:rsidP="00AE686F">
            <w:pPr>
              <w:spacing w:after="0" w:line="276" w:lineRule="auto"/>
              <w:rPr>
                <w:lang w:val="en-AU"/>
              </w:rPr>
            </w:pPr>
            <w:proofErr w:type="spellStart"/>
            <w:r w:rsidRPr="005002AF">
              <w:rPr>
                <w:lang w:val="en-US"/>
              </w:rPr>
              <w:t>xx.x</w:t>
            </w:r>
            <w:proofErr w:type="spellEnd"/>
            <w:r w:rsidRPr="005002AF">
              <w:rPr>
                <w:lang w:val="en-US"/>
              </w:rPr>
              <w:t xml:space="preserve"> ± </w:t>
            </w:r>
            <w:proofErr w:type="spellStart"/>
            <w:r w:rsidRPr="005002AF">
              <w:rPr>
                <w:lang w:val="en-US"/>
              </w:rPr>
              <w:t>x.x</w:t>
            </w:r>
            <w:proofErr w:type="spellEnd"/>
          </w:p>
          <w:p w14:paraId="3D645F64" w14:textId="77777777" w:rsidR="00AA6BE8" w:rsidRPr="005002AF" w:rsidRDefault="00AA6BE8" w:rsidP="00AE686F">
            <w:pPr>
              <w:spacing w:after="0" w:line="276" w:lineRule="auto"/>
              <w:rPr>
                <w:lang w:val="en-AU"/>
              </w:rPr>
            </w:pPr>
            <w:proofErr w:type="spellStart"/>
            <w:r w:rsidRPr="005002AF">
              <w:rPr>
                <w:lang w:val="en-US"/>
              </w:rPr>
              <w:t>xx.x</w:t>
            </w:r>
            <w:proofErr w:type="spellEnd"/>
            <w:r w:rsidRPr="005002AF">
              <w:rPr>
                <w:lang w:val="en-US"/>
              </w:rPr>
              <w:t xml:space="preserve"> ± </w:t>
            </w:r>
            <w:proofErr w:type="spellStart"/>
            <w:r w:rsidRPr="005002AF">
              <w:rPr>
                <w:lang w:val="en-US"/>
              </w:rPr>
              <w:t>x.x</w:t>
            </w:r>
            <w:proofErr w:type="spellEnd"/>
          </w:p>
          <w:p w14:paraId="4EAC66CE" w14:textId="77777777" w:rsidR="00AA6BE8" w:rsidRPr="005002AF" w:rsidRDefault="00AA6BE8" w:rsidP="00AE686F">
            <w:pPr>
              <w:spacing w:after="0" w:line="276" w:lineRule="auto"/>
              <w:rPr>
                <w:lang w:val="en-AU"/>
              </w:rPr>
            </w:pPr>
            <w:proofErr w:type="spellStart"/>
            <w:r w:rsidRPr="005002AF">
              <w:rPr>
                <w:lang w:val="en-US"/>
              </w:rPr>
              <w:t>xx.x</w:t>
            </w:r>
            <w:proofErr w:type="spellEnd"/>
            <w:r w:rsidRPr="005002AF">
              <w:rPr>
                <w:lang w:val="en-US"/>
              </w:rPr>
              <w:t xml:space="preserve"> ± </w:t>
            </w:r>
            <w:proofErr w:type="spellStart"/>
            <w:r w:rsidRPr="005002AF">
              <w:rPr>
                <w:lang w:val="en-US"/>
              </w:rPr>
              <w:t>x.x</w:t>
            </w:r>
            <w:proofErr w:type="spellEnd"/>
          </w:p>
        </w:tc>
        <w:tc>
          <w:tcPr>
            <w:tcW w:w="2480" w:type="dxa"/>
            <w:tcBorders>
              <w:top w:val="nil"/>
              <w:left w:val="nil"/>
              <w:bottom w:val="nil"/>
              <w:right w:val="nil"/>
            </w:tcBorders>
            <w:shd w:val="clear" w:color="auto" w:fill="auto"/>
            <w:tcMar>
              <w:top w:w="72" w:type="dxa"/>
              <w:left w:w="144" w:type="dxa"/>
              <w:bottom w:w="72" w:type="dxa"/>
              <w:right w:w="144" w:type="dxa"/>
            </w:tcMar>
            <w:hideMark/>
          </w:tcPr>
          <w:p w14:paraId="46F0C0C1" w14:textId="77777777" w:rsidR="00AA6BE8" w:rsidRPr="005002AF" w:rsidRDefault="00AA6BE8" w:rsidP="00AE686F">
            <w:pPr>
              <w:spacing w:after="0" w:line="276" w:lineRule="auto"/>
              <w:rPr>
                <w:lang w:val="en-AU"/>
              </w:rPr>
            </w:pPr>
            <w:proofErr w:type="spellStart"/>
            <w:r w:rsidRPr="005002AF">
              <w:rPr>
                <w:lang w:val="en-US"/>
              </w:rPr>
              <w:t>xx.x</w:t>
            </w:r>
            <w:proofErr w:type="spellEnd"/>
            <w:r w:rsidRPr="005002AF">
              <w:rPr>
                <w:lang w:val="en-US"/>
              </w:rPr>
              <w:t xml:space="preserve"> ± </w:t>
            </w:r>
            <w:proofErr w:type="spellStart"/>
            <w:r w:rsidRPr="005002AF">
              <w:rPr>
                <w:lang w:val="en-US"/>
              </w:rPr>
              <w:t>x.x</w:t>
            </w:r>
            <w:proofErr w:type="spellEnd"/>
          </w:p>
          <w:p w14:paraId="1D1F96BD" w14:textId="77777777" w:rsidR="00AA6BE8" w:rsidRPr="005002AF" w:rsidRDefault="00AA6BE8" w:rsidP="00AE686F">
            <w:pPr>
              <w:spacing w:after="0" w:line="276" w:lineRule="auto"/>
              <w:rPr>
                <w:lang w:val="en-AU"/>
              </w:rPr>
            </w:pPr>
            <w:proofErr w:type="spellStart"/>
            <w:r w:rsidRPr="005002AF">
              <w:rPr>
                <w:lang w:val="en-US"/>
              </w:rPr>
              <w:t>xx.x</w:t>
            </w:r>
            <w:proofErr w:type="spellEnd"/>
            <w:r w:rsidRPr="005002AF">
              <w:rPr>
                <w:lang w:val="en-US"/>
              </w:rPr>
              <w:t xml:space="preserve"> ± </w:t>
            </w:r>
            <w:proofErr w:type="spellStart"/>
            <w:r w:rsidRPr="005002AF">
              <w:rPr>
                <w:lang w:val="en-US"/>
              </w:rPr>
              <w:t>x.x</w:t>
            </w:r>
            <w:proofErr w:type="spellEnd"/>
          </w:p>
          <w:p w14:paraId="5FE69658" w14:textId="77777777" w:rsidR="00AA6BE8" w:rsidRPr="005002AF" w:rsidRDefault="00AA6BE8" w:rsidP="00AE686F">
            <w:pPr>
              <w:spacing w:after="0" w:line="276" w:lineRule="auto"/>
              <w:rPr>
                <w:lang w:val="en-AU"/>
              </w:rPr>
            </w:pPr>
            <w:proofErr w:type="spellStart"/>
            <w:r w:rsidRPr="005002AF">
              <w:rPr>
                <w:lang w:val="en-US"/>
              </w:rPr>
              <w:t>xx.x</w:t>
            </w:r>
            <w:proofErr w:type="spellEnd"/>
            <w:r w:rsidRPr="005002AF">
              <w:rPr>
                <w:lang w:val="en-US"/>
              </w:rPr>
              <w:t xml:space="preserve"> ± </w:t>
            </w:r>
            <w:proofErr w:type="spellStart"/>
            <w:r w:rsidRPr="005002AF">
              <w:rPr>
                <w:lang w:val="en-US"/>
              </w:rPr>
              <w:t>x.x</w:t>
            </w:r>
            <w:proofErr w:type="spellEnd"/>
          </w:p>
        </w:tc>
      </w:tr>
      <w:tr w:rsidR="00AA6BE8" w:rsidRPr="005002AF" w14:paraId="5AA97FAC" w14:textId="77777777" w:rsidTr="00AE686F">
        <w:trPr>
          <w:trHeight w:val="397"/>
        </w:trPr>
        <w:tc>
          <w:tcPr>
            <w:tcW w:w="4680" w:type="dxa"/>
            <w:gridSpan w:val="2"/>
            <w:tcBorders>
              <w:top w:val="nil"/>
              <w:left w:val="nil"/>
              <w:bottom w:val="single" w:sz="8" w:space="0" w:color="000000"/>
              <w:right w:val="nil"/>
            </w:tcBorders>
            <w:shd w:val="clear" w:color="auto" w:fill="F2F2F2"/>
            <w:tcMar>
              <w:top w:w="72" w:type="dxa"/>
              <w:left w:w="144" w:type="dxa"/>
              <w:bottom w:w="72" w:type="dxa"/>
              <w:right w:w="144" w:type="dxa"/>
            </w:tcMar>
            <w:hideMark/>
          </w:tcPr>
          <w:p w14:paraId="4353A6C9" w14:textId="77777777" w:rsidR="00AA6BE8" w:rsidRPr="005002AF" w:rsidRDefault="00AA6BE8" w:rsidP="00AE686F">
            <w:pPr>
              <w:spacing w:after="0" w:line="276" w:lineRule="auto"/>
              <w:rPr>
                <w:lang w:val="en-AU"/>
              </w:rPr>
            </w:pPr>
            <w:r w:rsidRPr="005002AF">
              <w:rPr>
                <w:lang w:val="en-US"/>
              </w:rPr>
              <w:t>eGFR &lt; 60 (ml/min/1.73m</w:t>
            </w:r>
            <w:r w:rsidRPr="005002AF">
              <w:rPr>
                <w:vertAlign w:val="superscript"/>
                <w:lang w:val="en-US"/>
              </w:rPr>
              <w:t>2</w:t>
            </w:r>
            <w:r w:rsidRPr="005002AF">
              <w:rPr>
                <w:lang w:val="en-US"/>
              </w:rPr>
              <w:t>), n (%)</w:t>
            </w:r>
          </w:p>
        </w:tc>
        <w:tc>
          <w:tcPr>
            <w:tcW w:w="2480" w:type="dxa"/>
            <w:tcBorders>
              <w:top w:val="nil"/>
              <w:left w:val="nil"/>
              <w:bottom w:val="single" w:sz="8" w:space="0" w:color="000000"/>
              <w:right w:val="nil"/>
            </w:tcBorders>
            <w:shd w:val="clear" w:color="auto" w:fill="F2F2F2"/>
            <w:tcMar>
              <w:top w:w="72" w:type="dxa"/>
              <w:left w:w="144" w:type="dxa"/>
              <w:bottom w:w="72" w:type="dxa"/>
              <w:right w:w="144" w:type="dxa"/>
            </w:tcMar>
            <w:hideMark/>
          </w:tcPr>
          <w:p w14:paraId="7B32498D" w14:textId="77777777" w:rsidR="00AA6BE8" w:rsidRPr="005002AF" w:rsidRDefault="00AA6BE8" w:rsidP="00AE686F">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tc>
        <w:tc>
          <w:tcPr>
            <w:tcW w:w="2480" w:type="dxa"/>
            <w:tcBorders>
              <w:top w:val="nil"/>
              <w:left w:val="nil"/>
              <w:bottom w:val="single" w:sz="8" w:space="0" w:color="000000"/>
              <w:right w:val="nil"/>
            </w:tcBorders>
            <w:shd w:val="clear" w:color="auto" w:fill="F2F2F2"/>
            <w:tcMar>
              <w:top w:w="72" w:type="dxa"/>
              <w:left w:w="144" w:type="dxa"/>
              <w:bottom w:w="72" w:type="dxa"/>
              <w:right w:w="144" w:type="dxa"/>
            </w:tcMar>
            <w:hideMark/>
          </w:tcPr>
          <w:p w14:paraId="533CB2F0" w14:textId="77777777" w:rsidR="00AA6BE8" w:rsidRPr="005002AF" w:rsidRDefault="00AA6BE8" w:rsidP="00AE686F">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tc>
      </w:tr>
      <w:tr w:rsidR="00AA6BE8" w:rsidRPr="005002AF" w14:paraId="4700F597" w14:textId="77777777" w:rsidTr="00AE686F">
        <w:trPr>
          <w:trHeight w:val="397"/>
        </w:trPr>
        <w:tc>
          <w:tcPr>
            <w:tcW w:w="9640" w:type="dxa"/>
            <w:gridSpan w:val="4"/>
            <w:tcBorders>
              <w:top w:val="single" w:sz="8" w:space="0" w:color="000000"/>
              <w:left w:val="nil"/>
              <w:bottom w:val="nil"/>
              <w:right w:val="nil"/>
            </w:tcBorders>
            <w:shd w:val="clear" w:color="auto" w:fill="auto"/>
            <w:tcMar>
              <w:top w:w="72" w:type="dxa"/>
              <w:left w:w="144" w:type="dxa"/>
              <w:bottom w:w="72" w:type="dxa"/>
              <w:right w:w="144" w:type="dxa"/>
            </w:tcMar>
            <w:hideMark/>
          </w:tcPr>
          <w:p w14:paraId="3393C533" w14:textId="77777777" w:rsidR="00AA6BE8" w:rsidRPr="005002AF" w:rsidRDefault="00AA6BE8" w:rsidP="00AE686F">
            <w:pPr>
              <w:pStyle w:val="CommentText"/>
              <w:rPr>
                <w:lang w:val="en-AU"/>
              </w:rPr>
            </w:pPr>
            <w:r w:rsidRPr="005002AF">
              <w:t>COPD – Chronic obstructive pulmonary disease; APACHE III – Acute physiology and chronic health evaluation version III; ACEI – Angiotensin converting enzyme inhibitor; ARB – angiotensin receptor blocker; eGFR – estimated glomerular filtration rate</w:t>
            </w:r>
            <w:r>
              <w:t>.</w:t>
            </w:r>
          </w:p>
        </w:tc>
      </w:tr>
    </w:tbl>
    <w:p w14:paraId="1376164F" w14:textId="77777777" w:rsidR="00A371AF" w:rsidRDefault="00A371AF" w:rsidP="00AA6BE8">
      <w:pPr>
        <w:pStyle w:val="Caption"/>
      </w:pPr>
      <w:bookmarkStart w:id="3" w:name="_Ref161774165"/>
    </w:p>
    <w:p w14:paraId="783DEEB4" w14:textId="77777777" w:rsidR="00A371AF" w:rsidRDefault="00A371AF">
      <w:pPr>
        <w:spacing w:after="0" w:line="240" w:lineRule="auto"/>
        <w:rPr>
          <w:b/>
          <w:bCs/>
          <w:color w:val="44546A" w:themeColor="text2"/>
        </w:rPr>
      </w:pPr>
      <w:r>
        <w:br w:type="page"/>
      </w:r>
    </w:p>
    <w:p w14:paraId="2F2BB39D" w14:textId="2A225367" w:rsidR="00AA6BE8" w:rsidRDefault="00AA6BE8" w:rsidP="00AA6BE8">
      <w:pPr>
        <w:pStyle w:val="Caption"/>
      </w:pPr>
      <w:r>
        <w:lastRenderedPageBreak/>
        <w:t xml:space="preserve">Table </w:t>
      </w:r>
      <w:bookmarkEnd w:id="3"/>
      <w:r w:rsidR="00660DED">
        <w:t>3</w:t>
      </w:r>
      <w:r w:rsidR="00660DED">
        <w:rPr>
          <w:noProof/>
        </w:rPr>
        <w:t xml:space="preserve"> </w:t>
      </w:r>
      <w:r w:rsidRPr="00975676">
        <w:rPr>
          <w:noProof/>
        </w:rPr>
        <w:t>ICU interventions by randomization group</w:t>
      </w:r>
    </w:p>
    <w:tbl>
      <w:tblPr>
        <w:tblW w:w="9743" w:type="dxa"/>
        <w:tblCellMar>
          <w:left w:w="0" w:type="dxa"/>
          <w:right w:w="0" w:type="dxa"/>
        </w:tblCellMar>
        <w:tblLook w:val="0420" w:firstRow="1" w:lastRow="0" w:firstColumn="0" w:lastColumn="0" w:noHBand="0" w:noVBand="1"/>
      </w:tblPr>
      <w:tblGrid>
        <w:gridCol w:w="415"/>
        <w:gridCol w:w="4691"/>
        <w:gridCol w:w="1701"/>
        <w:gridCol w:w="1701"/>
        <w:gridCol w:w="960"/>
        <w:gridCol w:w="275"/>
      </w:tblGrid>
      <w:tr w:rsidR="00AA6BE8" w:rsidRPr="005002AF" w14:paraId="27292C2C" w14:textId="77777777" w:rsidTr="00AE686F">
        <w:trPr>
          <w:trHeight w:val="624"/>
        </w:trPr>
        <w:tc>
          <w:tcPr>
            <w:tcW w:w="5106" w:type="dxa"/>
            <w:gridSpan w:val="2"/>
            <w:tcBorders>
              <w:top w:val="nil"/>
              <w:left w:val="nil"/>
              <w:bottom w:val="single" w:sz="8" w:space="0" w:color="000000"/>
              <w:right w:val="nil"/>
            </w:tcBorders>
            <w:shd w:val="clear" w:color="auto" w:fill="auto"/>
            <w:tcMar>
              <w:top w:w="72" w:type="dxa"/>
              <w:left w:w="144" w:type="dxa"/>
              <w:bottom w:w="72" w:type="dxa"/>
              <w:right w:w="144" w:type="dxa"/>
            </w:tcMar>
            <w:hideMark/>
          </w:tcPr>
          <w:p w14:paraId="3A964854" w14:textId="77777777" w:rsidR="00AA6BE8" w:rsidRPr="00C44C50" w:rsidRDefault="00AA6BE8" w:rsidP="00AE686F">
            <w:pPr>
              <w:spacing w:after="0" w:line="276" w:lineRule="auto"/>
              <w:rPr>
                <w:b/>
                <w:bCs/>
                <w:lang w:val="en-AU"/>
              </w:rPr>
            </w:pPr>
            <w:r w:rsidRPr="00C44C50">
              <w:rPr>
                <w:b/>
                <w:bCs/>
                <w:lang w:val="en-US"/>
              </w:rPr>
              <w:t>Intervention</w:t>
            </w:r>
          </w:p>
        </w:tc>
        <w:tc>
          <w:tcPr>
            <w:tcW w:w="1701" w:type="dxa"/>
            <w:tcBorders>
              <w:top w:val="nil"/>
              <w:left w:val="nil"/>
              <w:bottom w:val="single" w:sz="8" w:space="0" w:color="000000"/>
              <w:right w:val="nil"/>
            </w:tcBorders>
            <w:shd w:val="clear" w:color="auto" w:fill="auto"/>
            <w:tcMar>
              <w:top w:w="72" w:type="dxa"/>
              <w:left w:w="144" w:type="dxa"/>
              <w:bottom w:w="72" w:type="dxa"/>
              <w:right w:w="144" w:type="dxa"/>
            </w:tcMar>
            <w:hideMark/>
          </w:tcPr>
          <w:p w14:paraId="3261A47F" w14:textId="77777777" w:rsidR="00AA6BE8" w:rsidRPr="00C44C50" w:rsidRDefault="00AA6BE8" w:rsidP="00AE686F">
            <w:pPr>
              <w:spacing w:after="0" w:line="276" w:lineRule="auto"/>
              <w:rPr>
                <w:b/>
                <w:bCs/>
                <w:lang w:val="en-AU"/>
              </w:rPr>
            </w:pPr>
            <w:r w:rsidRPr="00C44C50">
              <w:rPr>
                <w:b/>
                <w:bCs/>
                <w:lang w:val="en-US"/>
              </w:rPr>
              <w:t>20% Albumin</w:t>
            </w:r>
          </w:p>
          <w:p w14:paraId="66F057C7" w14:textId="77777777" w:rsidR="00AA6BE8" w:rsidRPr="00C44C50" w:rsidRDefault="00AA6BE8" w:rsidP="00AE686F">
            <w:pPr>
              <w:spacing w:after="0" w:line="276" w:lineRule="auto"/>
              <w:rPr>
                <w:b/>
                <w:bCs/>
                <w:lang w:val="en-AU"/>
              </w:rPr>
            </w:pPr>
            <w:r w:rsidRPr="00C44C50">
              <w:rPr>
                <w:b/>
                <w:bCs/>
                <w:lang w:val="en-US"/>
              </w:rPr>
              <w:t>(n = xxx)</w:t>
            </w:r>
          </w:p>
        </w:tc>
        <w:tc>
          <w:tcPr>
            <w:tcW w:w="1701" w:type="dxa"/>
            <w:tcBorders>
              <w:top w:val="nil"/>
              <w:left w:val="nil"/>
              <w:bottom w:val="single" w:sz="8" w:space="0" w:color="000000"/>
              <w:right w:val="nil"/>
            </w:tcBorders>
            <w:shd w:val="clear" w:color="auto" w:fill="auto"/>
            <w:tcMar>
              <w:top w:w="72" w:type="dxa"/>
              <w:left w:w="144" w:type="dxa"/>
              <w:bottom w:w="72" w:type="dxa"/>
              <w:right w:w="144" w:type="dxa"/>
            </w:tcMar>
            <w:hideMark/>
          </w:tcPr>
          <w:p w14:paraId="2D645D9D" w14:textId="77777777" w:rsidR="00AA6BE8" w:rsidRPr="00C44C50" w:rsidRDefault="00AA6BE8" w:rsidP="00AE686F">
            <w:pPr>
              <w:spacing w:after="0" w:line="276" w:lineRule="auto"/>
              <w:rPr>
                <w:b/>
                <w:bCs/>
                <w:lang w:val="en-AU"/>
              </w:rPr>
            </w:pPr>
            <w:r w:rsidRPr="00C44C50">
              <w:rPr>
                <w:b/>
                <w:bCs/>
                <w:lang w:val="en-US"/>
              </w:rPr>
              <w:t>Standard Care</w:t>
            </w:r>
          </w:p>
          <w:p w14:paraId="7E680E39" w14:textId="77777777" w:rsidR="00AA6BE8" w:rsidRPr="00C44C50" w:rsidRDefault="00AA6BE8" w:rsidP="00AE686F">
            <w:pPr>
              <w:spacing w:after="0" w:line="276" w:lineRule="auto"/>
              <w:rPr>
                <w:b/>
                <w:bCs/>
                <w:lang w:val="en-AU"/>
              </w:rPr>
            </w:pPr>
            <w:r w:rsidRPr="00C44C50">
              <w:rPr>
                <w:b/>
                <w:bCs/>
                <w:lang w:val="en-US"/>
              </w:rPr>
              <w:t>(n = xxx)</w:t>
            </w:r>
          </w:p>
        </w:tc>
        <w:tc>
          <w:tcPr>
            <w:tcW w:w="1235" w:type="dxa"/>
            <w:gridSpan w:val="2"/>
            <w:tcBorders>
              <w:top w:val="nil"/>
              <w:left w:val="nil"/>
              <w:bottom w:val="single" w:sz="8" w:space="0" w:color="000000"/>
              <w:right w:val="nil"/>
            </w:tcBorders>
            <w:shd w:val="clear" w:color="auto" w:fill="auto"/>
            <w:tcMar>
              <w:top w:w="72" w:type="dxa"/>
              <w:left w:w="144" w:type="dxa"/>
              <w:bottom w:w="72" w:type="dxa"/>
              <w:right w:w="144" w:type="dxa"/>
            </w:tcMar>
            <w:hideMark/>
          </w:tcPr>
          <w:p w14:paraId="78F697C4" w14:textId="77777777" w:rsidR="00AA6BE8" w:rsidRPr="00C44C50" w:rsidRDefault="00AA6BE8" w:rsidP="00AE686F">
            <w:pPr>
              <w:spacing w:after="0" w:line="276" w:lineRule="auto"/>
              <w:rPr>
                <w:b/>
                <w:bCs/>
                <w:lang w:val="en-AU"/>
              </w:rPr>
            </w:pPr>
            <w:r w:rsidRPr="00C44C50">
              <w:rPr>
                <w:b/>
                <w:bCs/>
                <w:lang w:val="en-US"/>
              </w:rPr>
              <w:t>P-value</w:t>
            </w:r>
          </w:p>
        </w:tc>
      </w:tr>
      <w:tr w:rsidR="00AA6BE8" w:rsidRPr="005002AF" w14:paraId="4AD6966E" w14:textId="77777777" w:rsidTr="00AE686F">
        <w:trPr>
          <w:trHeight w:val="403"/>
        </w:trPr>
        <w:tc>
          <w:tcPr>
            <w:tcW w:w="5106" w:type="dxa"/>
            <w:gridSpan w:val="2"/>
            <w:tcBorders>
              <w:top w:val="single" w:sz="8" w:space="0" w:color="000000"/>
              <w:left w:val="nil"/>
              <w:bottom w:val="nil"/>
              <w:right w:val="nil"/>
            </w:tcBorders>
            <w:shd w:val="clear" w:color="auto" w:fill="F2F2F2"/>
            <w:tcMar>
              <w:top w:w="72" w:type="dxa"/>
              <w:left w:w="144" w:type="dxa"/>
              <w:bottom w:w="72" w:type="dxa"/>
              <w:right w:w="144" w:type="dxa"/>
            </w:tcMar>
            <w:hideMark/>
          </w:tcPr>
          <w:p w14:paraId="71905219" w14:textId="77777777" w:rsidR="00AA6BE8" w:rsidRPr="005002AF" w:rsidRDefault="00AA6BE8" w:rsidP="00AE686F">
            <w:pPr>
              <w:spacing w:after="0" w:line="276" w:lineRule="auto"/>
              <w:rPr>
                <w:lang w:val="en-AU"/>
              </w:rPr>
            </w:pPr>
            <w:r w:rsidRPr="005002AF">
              <w:rPr>
                <w:lang w:val="en-US"/>
              </w:rPr>
              <w:t>Cardiovascular</w:t>
            </w:r>
          </w:p>
        </w:tc>
        <w:tc>
          <w:tcPr>
            <w:tcW w:w="1701" w:type="dxa"/>
            <w:tcBorders>
              <w:top w:val="single" w:sz="8" w:space="0" w:color="000000"/>
              <w:left w:val="nil"/>
              <w:bottom w:val="nil"/>
              <w:right w:val="nil"/>
            </w:tcBorders>
            <w:shd w:val="clear" w:color="auto" w:fill="F2F2F2"/>
            <w:tcMar>
              <w:top w:w="72" w:type="dxa"/>
              <w:left w:w="144" w:type="dxa"/>
              <w:bottom w:w="72" w:type="dxa"/>
              <w:right w:w="144" w:type="dxa"/>
            </w:tcMar>
            <w:hideMark/>
          </w:tcPr>
          <w:p w14:paraId="48AA792D" w14:textId="77777777" w:rsidR="00AA6BE8" w:rsidRPr="005002AF" w:rsidRDefault="00AA6BE8" w:rsidP="00AE686F">
            <w:pPr>
              <w:spacing w:after="0" w:line="276" w:lineRule="auto"/>
              <w:rPr>
                <w:lang w:val="en-AU"/>
              </w:rPr>
            </w:pPr>
          </w:p>
        </w:tc>
        <w:tc>
          <w:tcPr>
            <w:tcW w:w="1701" w:type="dxa"/>
            <w:tcBorders>
              <w:top w:val="single" w:sz="8" w:space="0" w:color="000000"/>
              <w:left w:val="nil"/>
              <w:bottom w:val="nil"/>
              <w:right w:val="nil"/>
            </w:tcBorders>
            <w:shd w:val="clear" w:color="auto" w:fill="F2F2F2"/>
            <w:tcMar>
              <w:top w:w="72" w:type="dxa"/>
              <w:left w:w="144" w:type="dxa"/>
              <w:bottom w:w="72" w:type="dxa"/>
              <w:right w:w="144" w:type="dxa"/>
            </w:tcMar>
            <w:hideMark/>
          </w:tcPr>
          <w:p w14:paraId="4EF782FF" w14:textId="77777777" w:rsidR="00AA6BE8" w:rsidRPr="005002AF" w:rsidRDefault="00AA6BE8" w:rsidP="00AE686F">
            <w:pPr>
              <w:spacing w:after="0" w:line="276" w:lineRule="auto"/>
              <w:rPr>
                <w:lang w:val="en-AU"/>
              </w:rPr>
            </w:pPr>
          </w:p>
        </w:tc>
        <w:tc>
          <w:tcPr>
            <w:tcW w:w="1235" w:type="dxa"/>
            <w:gridSpan w:val="2"/>
            <w:tcBorders>
              <w:top w:val="single" w:sz="8" w:space="0" w:color="000000"/>
              <w:left w:val="nil"/>
              <w:bottom w:val="nil"/>
              <w:right w:val="nil"/>
            </w:tcBorders>
            <w:shd w:val="clear" w:color="auto" w:fill="F2F2F2"/>
            <w:tcMar>
              <w:top w:w="72" w:type="dxa"/>
              <w:left w:w="144" w:type="dxa"/>
              <w:bottom w:w="72" w:type="dxa"/>
              <w:right w:w="144" w:type="dxa"/>
            </w:tcMar>
            <w:hideMark/>
          </w:tcPr>
          <w:p w14:paraId="08694DB4" w14:textId="77777777" w:rsidR="00AA6BE8" w:rsidRPr="005002AF" w:rsidRDefault="00AA6BE8" w:rsidP="00AE686F">
            <w:pPr>
              <w:spacing w:after="0" w:line="276" w:lineRule="auto"/>
              <w:rPr>
                <w:lang w:val="en-AU"/>
              </w:rPr>
            </w:pPr>
          </w:p>
        </w:tc>
      </w:tr>
      <w:tr w:rsidR="00AA6BE8" w:rsidRPr="005002AF" w14:paraId="4E8C555F" w14:textId="77777777" w:rsidTr="00AE686F">
        <w:trPr>
          <w:trHeight w:val="1022"/>
        </w:trPr>
        <w:tc>
          <w:tcPr>
            <w:tcW w:w="415" w:type="dxa"/>
            <w:tcBorders>
              <w:top w:val="nil"/>
              <w:left w:val="nil"/>
              <w:bottom w:val="nil"/>
              <w:right w:val="nil"/>
            </w:tcBorders>
            <w:shd w:val="clear" w:color="auto" w:fill="F2F2F2"/>
            <w:tcMar>
              <w:top w:w="72" w:type="dxa"/>
              <w:left w:w="144" w:type="dxa"/>
              <w:bottom w:w="72" w:type="dxa"/>
              <w:right w:w="144" w:type="dxa"/>
            </w:tcMar>
            <w:hideMark/>
          </w:tcPr>
          <w:p w14:paraId="2555E1F7" w14:textId="77777777" w:rsidR="00AA6BE8" w:rsidRDefault="00AA6BE8" w:rsidP="00AE686F">
            <w:pPr>
              <w:spacing w:after="0" w:line="276" w:lineRule="auto"/>
              <w:rPr>
                <w:lang w:val="en-AU"/>
              </w:rPr>
            </w:pPr>
          </w:p>
          <w:p w14:paraId="6ACA78B3" w14:textId="77777777" w:rsidR="00AA6BE8" w:rsidRDefault="00AA6BE8" w:rsidP="00AE686F">
            <w:pPr>
              <w:spacing w:after="0" w:line="276" w:lineRule="auto"/>
              <w:rPr>
                <w:lang w:val="en-AU"/>
              </w:rPr>
            </w:pPr>
          </w:p>
          <w:p w14:paraId="74855F2A" w14:textId="77777777" w:rsidR="00AA6BE8" w:rsidRPr="005002AF" w:rsidRDefault="00AA6BE8" w:rsidP="00AE686F">
            <w:pPr>
              <w:spacing w:after="0" w:line="276" w:lineRule="auto"/>
              <w:rPr>
                <w:lang w:val="en-AU"/>
              </w:rPr>
            </w:pPr>
          </w:p>
        </w:tc>
        <w:tc>
          <w:tcPr>
            <w:tcW w:w="4691" w:type="dxa"/>
            <w:tcBorders>
              <w:top w:val="nil"/>
              <w:left w:val="nil"/>
              <w:bottom w:val="nil"/>
              <w:right w:val="nil"/>
            </w:tcBorders>
            <w:shd w:val="clear" w:color="auto" w:fill="F2F2F2"/>
            <w:tcMar>
              <w:top w:w="72" w:type="dxa"/>
              <w:left w:w="144" w:type="dxa"/>
              <w:bottom w:w="72" w:type="dxa"/>
              <w:right w:w="144" w:type="dxa"/>
            </w:tcMar>
            <w:hideMark/>
          </w:tcPr>
          <w:p w14:paraId="3BA0BCED" w14:textId="77777777" w:rsidR="00AA6BE8" w:rsidRDefault="00AA6BE8" w:rsidP="00AE686F">
            <w:pPr>
              <w:spacing w:after="0" w:line="276" w:lineRule="auto"/>
              <w:rPr>
                <w:lang w:val="en-US"/>
              </w:rPr>
            </w:pPr>
            <w:r>
              <w:rPr>
                <w:lang w:val="en-US"/>
              </w:rPr>
              <w:t>Proportion of patients who received inotropes or vasopressors on:</w:t>
            </w:r>
          </w:p>
          <w:p w14:paraId="207CB4E1" w14:textId="77777777" w:rsidR="00AA6BE8" w:rsidRDefault="00AA6BE8" w:rsidP="00AE686F">
            <w:pPr>
              <w:spacing w:after="0" w:line="276" w:lineRule="auto"/>
              <w:ind w:left="720"/>
              <w:rPr>
                <w:lang w:val="en-US"/>
              </w:rPr>
            </w:pPr>
            <w:r>
              <w:rPr>
                <w:lang w:val="en-US"/>
              </w:rPr>
              <w:t>Day 1</w:t>
            </w:r>
            <w:r w:rsidRPr="00A76950">
              <w:rPr>
                <w:lang w:val="en-US"/>
              </w:rPr>
              <w:t>, n (%)</w:t>
            </w:r>
          </w:p>
          <w:p w14:paraId="6B33DAFA" w14:textId="77777777" w:rsidR="00AA6BE8" w:rsidRDefault="00AA6BE8" w:rsidP="00AE686F">
            <w:pPr>
              <w:spacing w:after="0" w:line="276" w:lineRule="auto"/>
              <w:ind w:left="720"/>
              <w:rPr>
                <w:lang w:val="en-US"/>
              </w:rPr>
            </w:pPr>
            <w:r>
              <w:rPr>
                <w:lang w:val="en-US"/>
              </w:rPr>
              <w:t>Day 2</w:t>
            </w:r>
            <w:r w:rsidRPr="00A76950">
              <w:rPr>
                <w:lang w:val="en-US"/>
              </w:rPr>
              <w:t>, n (%)</w:t>
            </w:r>
          </w:p>
          <w:p w14:paraId="3F648E59" w14:textId="77777777" w:rsidR="00AA6BE8" w:rsidRDefault="00AA6BE8" w:rsidP="00AE686F">
            <w:pPr>
              <w:spacing w:after="0" w:line="276" w:lineRule="auto"/>
              <w:ind w:left="720"/>
              <w:rPr>
                <w:lang w:val="en-US"/>
              </w:rPr>
            </w:pPr>
            <w:r>
              <w:rPr>
                <w:lang w:val="en-US"/>
              </w:rPr>
              <w:t>Day 3</w:t>
            </w:r>
            <w:r w:rsidRPr="00A76950">
              <w:rPr>
                <w:lang w:val="en-US"/>
              </w:rPr>
              <w:t>, n (%)</w:t>
            </w:r>
          </w:p>
          <w:p w14:paraId="0FB5CAF8" w14:textId="77777777" w:rsidR="00AA6BE8" w:rsidRDefault="00AA6BE8" w:rsidP="00AE686F">
            <w:pPr>
              <w:spacing w:after="0" w:line="276" w:lineRule="auto"/>
              <w:ind w:left="720"/>
              <w:rPr>
                <w:lang w:val="en-US"/>
              </w:rPr>
            </w:pPr>
            <w:r>
              <w:rPr>
                <w:lang w:val="en-US"/>
              </w:rPr>
              <w:t>Day 4</w:t>
            </w:r>
            <w:r w:rsidRPr="00A76950">
              <w:rPr>
                <w:lang w:val="en-US"/>
              </w:rPr>
              <w:t>, n (%)</w:t>
            </w:r>
          </w:p>
          <w:p w14:paraId="4C384F61" w14:textId="77777777" w:rsidR="00AA6BE8" w:rsidRDefault="00AA6BE8" w:rsidP="00AE686F">
            <w:pPr>
              <w:spacing w:after="0" w:line="276" w:lineRule="auto"/>
              <w:ind w:left="720"/>
              <w:rPr>
                <w:lang w:val="en-US"/>
              </w:rPr>
            </w:pPr>
            <w:r>
              <w:rPr>
                <w:lang w:val="en-US"/>
              </w:rPr>
              <w:t>Day 5</w:t>
            </w:r>
            <w:r w:rsidRPr="00A76950">
              <w:rPr>
                <w:lang w:val="en-US"/>
              </w:rPr>
              <w:t>, n (%)</w:t>
            </w:r>
          </w:p>
          <w:p w14:paraId="274A1A6D" w14:textId="77777777" w:rsidR="00AA6BE8" w:rsidRDefault="00AA6BE8" w:rsidP="00AE686F">
            <w:pPr>
              <w:spacing w:after="0" w:line="276" w:lineRule="auto"/>
              <w:ind w:left="720"/>
              <w:rPr>
                <w:lang w:val="en-US"/>
              </w:rPr>
            </w:pPr>
            <w:r>
              <w:rPr>
                <w:lang w:val="en-US"/>
              </w:rPr>
              <w:t>Day 6</w:t>
            </w:r>
            <w:r w:rsidRPr="00A76950">
              <w:rPr>
                <w:lang w:val="en-US"/>
              </w:rPr>
              <w:t>, n (%)</w:t>
            </w:r>
          </w:p>
          <w:p w14:paraId="60E4876F" w14:textId="77777777" w:rsidR="00AA6BE8" w:rsidRDefault="00AA6BE8" w:rsidP="00AE686F">
            <w:pPr>
              <w:spacing w:after="0" w:line="276" w:lineRule="auto"/>
              <w:ind w:left="720"/>
              <w:rPr>
                <w:lang w:val="en-US"/>
              </w:rPr>
            </w:pPr>
            <w:r>
              <w:rPr>
                <w:lang w:val="en-US"/>
              </w:rPr>
              <w:t>Day 7</w:t>
            </w:r>
            <w:r w:rsidRPr="00A76950">
              <w:rPr>
                <w:lang w:val="en-US"/>
              </w:rPr>
              <w:t>, n (%)</w:t>
            </w:r>
          </w:p>
          <w:p w14:paraId="3A2CA43C" w14:textId="77777777" w:rsidR="00AA6BE8" w:rsidRDefault="00AA6BE8" w:rsidP="00AE686F">
            <w:pPr>
              <w:spacing w:after="0" w:line="276" w:lineRule="auto"/>
              <w:ind w:left="720"/>
              <w:rPr>
                <w:lang w:val="en-US"/>
              </w:rPr>
            </w:pPr>
            <w:r>
              <w:rPr>
                <w:lang w:val="en-US"/>
              </w:rPr>
              <w:t>After day 7</w:t>
            </w:r>
            <w:r w:rsidRPr="00A76950">
              <w:rPr>
                <w:lang w:val="en-US"/>
              </w:rPr>
              <w:t>, n (%)</w:t>
            </w:r>
          </w:p>
          <w:p w14:paraId="2FA32C6E" w14:textId="77777777" w:rsidR="00AA6BE8" w:rsidRPr="005002AF" w:rsidRDefault="00AA6BE8" w:rsidP="00AE686F">
            <w:pPr>
              <w:spacing w:after="0" w:line="276" w:lineRule="auto"/>
              <w:rPr>
                <w:lang w:val="en-AU"/>
              </w:rPr>
            </w:pPr>
            <w:r w:rsidRPr="005002AF">
              <w:rPr>
                <w:lang w:val="en-US"/>
              </w:rPr>
              <w:t>IABP insertion, n (%)</w:t>
            </w:r>
          </w:p>
        </w:tc>
        <w:tc>
          <w:tcPr>
            <w:tcW w:w="1701" w:type="dxa"/>
            <w:tcBorders>
              <w:top w:val="nil"/>
              <w:left w:val="nil"/>
              <w:bottom w:val="nil"/>
              <w:right w:val="nil"/>
            </w:tcBorders>
            <w:shd w:val="clear" w:color="auto" w:fill="F2F2F2"/>
            <w:tcMar>
              <w:top w:w="72" w:type="dxa"/>
              <w:left w:w="144" w:type="dxa"/>
              <w:bottom w:w="72" w:type="dxa"/>
              <w:right w:w="144" w:type="dxa"/>
            </w:tcMar>
            <w:hideMark/>
          </w:tcPr>
          <w:p w14:paraId="21EC3E19" w14:textId="77777777" w:rsidR="00AA6BE8" w:rsidRPr="00A76950" w:rsidRDefault="00AA6BE8" w:rsidP="00AE686F">
            <w:pPr>
              <w:spacing w:after="0" w:line="276" w:lineRule="auto"/>
              <w:rPr>
                <w:lang w:val="en-US"/>
              </w:rPr>
            </w:pPr>
            <w:r>
              <w:rPr>
                <w:lang w:val="en-US"/>
              </w:rPr>
              <w:br/>
            </w:r>
            <w:r>
              <w:rPr>
                <w:lang w:val="en-US"/>
              </w:rPr>
              <w:br/>
            </w:r>
            <w:r w:rsidRPr="005002AF">
              <w:rPr>
                <w:lang w:val="en-US"/>
              </w:rPr>
              <w:t>xxx (</w:t>
            </w:r>
            <w:proofErr w:type="spellStart"/>
            <w:r w:rsidRPr="005002AF">
              <w:rPr>
                <w:lang w:val="en-US"/>
              </w:rPr>
              <w:t>x.x</w:t>
            </w:r>
            <w:proofErr w:type="spellEnd"/>
            <w:r w:rsidRPr="005002AF">
              <w:rPr>
                <w:lang w:val="en-US"/>
              </w:rPr>
              <w:t>%)</w:t>
            </w:r>
            <w:r>
              <w:rPr>
                <w:lang w:val="en-US"/>
              </w:rPr>
              <w:br/>
            </w:r>
            <w:r w:rsidRPr="005002AF">
              <w:rPr>
                <w:lang w:val="en-US"/>
              </w:rPr>
              <w:t>xxx (</w:t>
            </w:r>
            <w:proofErr w:type="spellStart"/>
            <w:r w:rsidRPr="005002AF">
              <w:rPr>
                <w:lang w:val="en-US"/>
              </w:rPr>
              <w:t>x.x</w:t>
            </w:r>
            <w:proofErr w:type="spellEnd"/>
            <w:r w:rsidRPr="005002AF">
              <w:rPr>
                <w:lang w:val="en-US"/>
              </w:rPr>
              <w:t>%)</w:t>
            </w:r>
            <w:r>
              <w:rPr>
                <w:lang w:val="en-US"/>
              </w:rPr>
              <w:br/>
            </w:r>
            <w:r w:rsidRPr="005002AF">
              <w:rPr>
                <w:lang w:val="en-US"/>
              </w:rPr>
              <w:t>xxx (</w:t>
            </w:r>
            <w:proofErr w:type="spellStart"/>
            <w:r w:rsidRPr="005002AF">
              <w:rPr>
                <w:lang w:val="en-US"/>
              </w:rPr>
              <w:t>x.x</w:t>
            </w:r>
            <w:proofErr w:type="spellEnd"/>
            <w:r w:rsidRPr="005002AF">
              <w:rPr>
                <w:lang w:val="en-US"/>
              </w:rPr>
              <w:t>%)</w:t>
            </w:r>
            <w:r>
              <w:rPr>
                <w:lang w:val="en-US"/>
              </w:rPr>
              <w:br/>
            </w:r>
            <w:r w:rsidRPr="005002AF">
              <w:rPr>
                <w:lang w:val="en-US"/>
              </w:rPr>
              <w:t>xxx (</w:t>
            </w:r>
            <w:proofErr w:type="spellStart"/>
            <w:r w:rsidRPr="005002AF">
              <w:rPr>
                <w:lang w:val="en-US"/>
              </w:rPr>
              <w:t>x.x</w:t>
            </w:r>
            <w:proofErr w:type="spellEnd"/>
            <w:r w:rsidRPr="005002AF">
              <w:rPr>
                <w:lang w:val="en-US"/>
              </w:rPr>
              <w:t>%)</w:t>
            </w:r>
            <w:r>
              <w:rPr>
                <w:lang w:val="en-US"/>
              </w:rPr>
              <w:br/>
            </w:r>
            <w:r w:rsidRPr="00A76950">
              <w:rPr>
                <w:lang w:val="en-US"/>
              </w:rPr>
              <w:t>xxx (</w:t>
            </w:r>
            <w:proofErr w:type="spellStart"/>
            <w:r w:rsidRPr="00A76950">
              <w:rPr>
                <w:lang w:val="en-US"/>
              </w:rPr>
              <w:t>x.x</w:t>
            </w:r>
            <w:proofErr w:type="spellEnd"/>
            <w:r w:rsidRPr="00A76950">
              <w:rPr>
                <w:lang w:val="en-US"/>
              </w:rPr>
              <w:t>%)</w:t>
            </w:r>
          </w:p>
          <w:p w14:paraId="7F16F927" w14:textId="77777777" w:rsidR="00AA6BE8" w:rsidRPr="00A76950" w:rsidRDefault="00AA6BE8" w:rsidP="00AE686F">
            <w:pPr>
              <w:spacing w:after="0" w:line="276" w:lineRule="auto"/>
              <w:rPr>
                <w:lang w:val="en-US"/>
              </w:rPr>
            </w:pPr>
            <w:r w:rsidRPr="00A76950">
              <w:rPr>
                <w:lang w:val="en-US"/>
              </w:rPr>
              <w:t>xxx (</w:t>
            </w:r>
            <w:proofErr w:type="spellStart"/>
            <w:r w:rsidRPr="00A76950">
              <w:rPr>
                <w:lang w:val="en-US"/>
              </w:rPr>
              <w:t>x.x</w:t>
            </w:r>
            <w:proofErr w:type="spellEnd"/>
            <w:r w:rsidRPr="00A76950">
              <w:rPr>
                <w:lang w:val="en-US"/>
              </w:rPr>
              <w:t>%)</w:t>
            </w:r>
          </w:p>
          <w:p w14:paraId="2F615696" w14:textId="77777777" w:rsidR="00AA6BE8" w:rsidRPr="00A76950" w:rsidRDefault="00AA6BE8" w:rsidP="00AE686F">
            <w:pPr>
              <w:spacing w:after="0" w:line="276" w:lineRule="auto"/>
              <w:rPr>
                <w:lang w:val="en-US"/>
              </w:rPr>
            </w:pPr>
            <w:r w:rsidRPr="00A76950">
              <w:rPr>
                <w:lang w:val="en-US"/>
              </w:rPr>
              <w:t>xxx (</w:t>
            </w:r>
            <w:proofErr w:type="spellStart"/>
            <w:r w:rsidRPr="00A76950">
              <w:rPr>
                <w:lang w:val="en-US"/>
              </w:rPr>
              <w:t>x.x</w:t>
            </w:r>
            <w:proofErr w:type="spellEnd"/>
            <w:r w:rsidRPr="00A76950">
              <w:rPr>
                <w:lang w:val="en-US"/>
              </w:rPr>
              <w:t>%)</w:t>
            </w:r>
          </w:p>
          <w:p w14:paraId="700F5003" w14:textId="29E4506A" w:rsidR="00AA6BE8" w:rsidRPr="005002AF" w:rsidRDefault="00AA6BE8" w:rsidP="00A27FA1">
            <w:pPr>
              <w:spacing w:after="0" w:line="276" w:lineRule="auto"/>
              <w:rPr>
                <w:lang w:val="en-AU"/>
              </w:rPr>
            </w:pPr>
            <w:r w:rsidRPr="00A76950">
              <w:rPr>
                <w:lang w:val="en-US"/>
              </w:rPr>
              <w:t>xxx (</w:t>
            </w:r>
            <w:proofErr w:type="spellStart"/>
            <w:r w:rsidRPr="00A76950">
              <w:rPr>
                <w:lang w:val="en-US"/>
              </w:rPr>
              <w:t>x.x</w:t>
            </w:r>
            <w:proofErr w:type="spellEnd"/>
            <w:r w:rsidRPr="00A76950">
              <w:rPr>
                <w:lang w:val="en-US"/>
              </w:rPr>
              <w:t>%)</w:t>
            </w:r>
            <w:r>
              <w:rPr>
                <w:lang w:val="en-US"/>
              </w:rPr>
              <w:br/>
            </w:r>
            <w:r w:rsidRPr="00A76950">
              <w:rPr>
                <w:lang w:val="en-US"/>
              </w:rPr>
              <w:t>xxx (</w:t>
            </w:r>
            <w:proofErr w:type="spellStart"/>
            <w:r w:rsidRPr="00A76950">
              <w:rPr>
                <w:lang w:val="en-US"/>
              </w:rPr>
              <w:t>x.x</w:t>
            </w:r>
            <w:proofErr w:type="spellEnd"/>
            <w:r w:rsidRPr="00A76950">
              <w:rPr>
                <w:lang w:val="en-US"/>
              </w:rPr>
              <w:t>%)</w:t>
            </w:r>
          </w:p>
        </w:tc>
        <w:tc>
          <w:tcPr>
            <w:tcW w:w="1701" w:type="dxa"/>
            <w:tcBorders>
              <w:top w:val="nil"/>
              <w:left w:val="nil"/>
              <w:bottom w:val="nil"/>
              <w:right w:val="nil"/>
            </w:tcBorders>
            <w:shd w:val="clear" w:color="auto" w:fill="F2F2F2"/>
            <w:tcMar>
              <w:top w:w="72" w:type="dxa"/>
              <w:left w:w="144" w:type="dxa"/>
              <w:bottom w:w="72" w:type="dxa"/>
              <w:right w:w="144" w:type="dxa"/>
            </w:tcMar>
            <w:hideMark/>
          </w:tcPr>
          <w:p w14:paraId="167D7F66" w14:textId="77777777" w:rsidR="00AA6BE8" w:rsidRPr="00A76950" w:rsidRDefault="00AA6BE8" w:rsidP="00AE686F">
            <w:pPr>
              <w:spacing w:after="0" w:line="276" w:lineRule="auto"/>
              <w:rPr>
                <w:lang w:val="en-US"/>
              </w:rPr>
            </w:pPr>
            <w:r>
              <w:rPr>
                <w:lang w:val="en-US"/>
              </w:rPr>
              <w:br/>
            </w:r>
            <w:r>
              <w:rPr>
                <w:lang w:val="en-US"/>
              </w:rPr>
              <w:br/>
            </w:r>
            <w:r w:rsidRPr="005002AF">
              <w:rPr>
                <w:lang w:val="en-US"/>
              </w:rPr>
              <w:t>xxx (</w:t>
            </w:r>
            <w:proofErr w:type="spellStart"/>
            <w:r w:rsidRPr="005002AF">
              <w:rPr>
                <w:lang w:val="en-US"/>
              </w:rPr>
              <w:t>x.x</w:t>
            </w:r>
            <w:proofErr w:type="spellEnd"/>
            <w:r w:rsidRPr="005002AF">
              <w:rPr>
                <w:lang w:val="en-US"/>
              </w:rPr>
              <w:t>%)</w:t>
            </w:r>
            <w:r>
              <w:rPr>
                <w:lang w:val="en-US"/>
              </w:rPr>
              <w:br/>
            </w:r>
            <w:r w:rsidRPr="005002AF">
              <w:rPr>
                <w:lang w:val="en-US"/>
              </w:rPr>
              <w:t>xxx (</w:t>
            </w:r>
            <w:proofErr w:type="spellStart"/>
            <w:r w:rsidRPr="005002AF">
              <w:rPr>
                <w:lang w:val="en-US"/>
              </w:rPr>
              <w:t>x.x</w:t>
            </w:r>
            <w:proofErr w:type="spellEnd"/>
            <w:r w:rsidRPr="005002AF">
              <w:rPr>
                <w:lang w:val="en-US"/>
              </w:rPr>
              <w:t>%)</w:t>
            </w:r>
            <w:r>
              <w:rPr>
                <w:lang w:val="en-US"/>
              </w:rPr>
              <w:br/>
            </w:r>
            <w:r w:rsidRPr="005002AF">
              <w:rPr>
                <w:lang w:val="en-US"/>
              </w:rPr>
              <w:t>xxx (</w:t>
            </w:r>
            <w:proofErr w:type="spellStart"/>
            <w:r w:rsidRPr="005002AF">
              <w:rPr>
                <w:lang w:val="en-US"/>
              </w:rPr>
              <w:t>x.x</w:t>
            </w:r>
            <w:proofErr w:type="spellEnd"/>
            <w:r w:rsidRPr="005002AF">
              <w:rPr>
                <w:lang w:val="en-US"/>
              </w:rPr>
              <w:t>%)</w:t>
            </w:r>
            <w:r>
              <w:rPr>
                <w:lang w:val="en-US"/>
              </w:rPr>
              <w:br/>
            </w:r>
            <w:r w:rsidRPr="005002AF">
              <w:rPr>
                <w:lang w:val="en-US"/>
              </w:rPr>
              <w:t>xxx (</w:t>
            </w:r>
            <w:proofErr w:type="spellStart"/>
            <w:r w:rsidRPr="005002AF">
              <w:rPr>
                <w:lang w:val="en-US"/>
              </w:rPr>
              <w:t>x.x</w:t>
            </w:r>
            <w:proofErr w:type="spellEnd"/>
            <w:r w:rsidRPr="005002AF">
              <w:rPr>
                <w:lang w:val="en-US"/>
              </w:rPr>
              <w:t>%)</w:t>
            </w:r>
            <w:r>
              <w:rPr>
                <w:lang w:val="en-US"/>
              </w:rPr>
              <w:br/>
            </w:r>
            <w:r w:rsidRPr="00A76950">
              <w:rPr>
                <w:lang w:val="en-US"/>
              </w:rPr>
              <w:t>xxx (</w:t>
            </w:r>
            <w:proofErr w:type="spellStart"/>
            <w:r w:rsidRPr="00A76950">
              <w:rPr>
                <w:lang w:val="en-US"/>
              </w:rPr>
              <w:t>x.x</w:t>
            </w:r>
            <w:proofErr w:type="spellEnd"/>
            <w:r w:rsidRPr="00A76950">
              <w:rPr>
                <w:lang w:val="en-US"/>
              </w:rPr>
              <w:t>%)</w:t>
            </w:r>
          </w:p>
          <w:p w14:paraId="678D2CB7" w14:textId="77777777" w:rsidR="00AA6BE8" w:rsidRPr="00A76950" w:rsidRDefault="00AA6BE8" w:rsidP="00AE686F">
            <w:pPr>
              <w:spacing w:after="0" w:line="276" w:lineRule="auto"/>
              <w:rPr>
                <w:lang w:val="en-US"/>
              </w:rPr>
            </w:pPr>
            <w:r w:rsidRPr="00A76950">
              <w:rPr>
                <w:lang w:val="en-US"/>
              </w:rPr>
              <w:t>xxx (</w:t>
            </w:r>
            <w:proofErr w:type="spellStart"/>
            <w:r w:rsidRPr="00A76950">
              <w:rPr>
                <w:lang w:val="en-US"/>
              </w:rPr>
              <w:t>x.x</w:t>
            </w:r>
            <w:proofErr w:type="spellEnd"/>
            <w:r w:rsidRPr="00A76950">
              <w:rPr>
                <w:lang w:val="en-US"/>
              </w:rPr>
              <w:t>%)</w:t>
            </w:r>
          </w:p>
          <w:p w14:paraId="2DF95F51" w14:textId="77777777" w:rsidR="00AA6BE8" w:rsidRPr="00A76950" w:rsidRDefault="00AA6BE8" w:rsidP="00AE686F">
            <w:pPr>
              <w:spacing w:after="0" w:line="276" w:lineRule="auto"/>
              <w:rPr>
                <w:lang w:val="en-US"/>
              </w:rPr>
            </w:pPr>
            <w:r w:rsidRPr="00A76950">
              <w:rPr>
                <w:lang w:val="en-US"/>
              </w:rPr>
              <w:t>xxx (</w:t>
            </w:r>
            <w:proofErr w:type="spellStart"/>
            <w:r w:rsidRPr="00A76950">
              <w:rPr>
                <w:lang w:val="en-US"/>
              </w:rPr>
              <w:t>x.x</w:t>
            </w:r>
            <w:proofErr w:type="spellEnd"/>
            <w:r w:rsidRPr="00A76950">
              <w:rPr>
                <w:lang w:val="en-US"/>
              </w:rPr>
              <w:t>%)</w:t>
            </w:r>
          </w:p>
          <w:p w14:paraId="52CA8369" w14:textId="77777777" w:rsidR="00AA6BE8" w:rsidRDefault="00AA6BE8" w:rsidP="00AE686F">
            <w:pPr>
              <w:spacing w:after="0" w:line="276" w:lineRule="auto"/>
              <w:rPr>
                <w:lang w:val="en-US"/>
              </w:rPr>
            </w:pPr>
            <w:r w:rsidRPr="00A76950">
              <w:rPr>
                <w:lang w:val="en-US"/>
              </w:rPr>
              <w:t>xxx (</w:t>
            </w:r>
            <w:proofErr w:type="spellStart"/>
            <w:r w:rsidRPr="00A76950">
              <w:rPr>
                <w:lang w:val="en-US"/>
              </w:rPr>
              <w:t>x.x</w:t>
            </w:r>
            <w:proofErr w:type="spellEnd"/>
            <w:r w:rsidRPr="00A76950">
              <w:rPr>
                <w:lang w:val="en-US"/>
              </w:rPr>
              <w:t>%)</w:t>
            </w:r>
          </w:p>
          <w:p w14:paraId="75CED5AB" w14:textId="46A87496" w:rsidR="00AA6BE8" w:rsidRPr="005002AF" w:rsidRDefault="00660DED" w:rsidP="00AE686F">
            <w:pPr>
              <w:spacing w:after="0" w:line="276" w:lineRule="auto"/>
              <w:rPr>
                <w:lang w:val="en-AU"/>
              </w:rPr>
            </w:pPr>
            <w:r w:rsidRPr="00660DED">
              <w:rPr>
                <w:lang w:val="en-AU"/>
              </w:rPr>
              <w:t>xxx (</w:t>
            </w:r>
            <w:proofErr w:type="spellStart"/>
            <w:r w:rsidRPr="00660DED">
              <w:rPr>
                <w:lang w:val="en-AU"/>
              </w:rPr>
              <w:t>x.x</w:t>
            </w:r>
            <w:proofErr w:type="spellEnd"/>
            <w:r w:rsidRPr="00660DED">
              <w:rPr>
                <w:lang w:val="en-AU"/>
              </w:rPr>
              <w:t>%)</w:t>
            </w:r>
          </w:p>
        </w:tc>
        <w:tc>
          <w:tcPr>
            <w:tcW w:w="1235" w:type="dxa"/>
            <w:gridSpan w:val="2"/>
            <w:tcBorders>
              <w:top w:val="nil"/>
              <w:left w:val="nil"/>
              <w:bottom w:val="nil"/>
              <w:right w:val="nil"/>
            </w:tcBorders>
            <w:shd w:val="clear" w:color="auto" w:fill="F2F2F2"/>
            <w:tcMar>
              <w:top w:w="72" w:type="dxa"/>
              <w:left w:w="144" w:type="dxa"/>
              <w:bottom w:w="72" w:type="dxa"/>
              <w:right w:w="144" w:type="dxa"/>
            </w:tcMar>
            <w:hideMark/>
          </w:tcPr>
          <w:p w14:paraId="1AE80572" w14:textId="77777777" w:rsidR="00AA6BE8" w:rsidRPr="005002AF" w:rsidRDefault="00AA6BE8" w:rsidP="00AE686F">
            <w:pPr>
              <w:spacing w:after="0" w:line="276" w:lineRule="auto"/>
              <w:rPr>
                <w:lang w:val="en-AU"/>
              </w:rPr>
            </w:pPr>
            <w:r>
              <w:rPr>
                <w:lang w:val="en-US"/>
              </w:rPr>
              <w:br/>
            </w:r>
            <w:r>
              <w:rPr>
                <w:lang w:val="en-US"/>
              </w:rPr>
              <w:br/>
            </w:r>
            <w:r w:rsidRPr="005002AF">
              <w:rPr>
                <w:lang w:val="en-US"/>
              </w:rPr>
              <w:t>xxx</w:t>
            </w:r>
          </w:p>
          <w:p w14:paraId="5225B7B6" w14:textId="77777777" w:rsidR="00AA6BE8" w:rsidRPr="005002AF" w:rsidRDefault="00AA6BE8" w:rsidP="00AE686F">
            <w:pPr>
              <w:spacing w:after="0" w:line="276" w:lineRule="auto"/>
              <w:rPr>
                <w:lang w:val="en-AU"/>
              </w:rPr>
            </w:pPr>
            <w:r w:rsidRPr="005002AF">
              <w:rPr>
                <w:lang w:val="en-US"/>
              </w:rPr>
              <w:t>xxx</w:t>
            </w:r>
          </w:p>
          <w:p w14:paraId="0C059E08" w14:textId="54752CCF" w:rsidR="00AA6BE8" w:rsidRPr="005002AF" w:rsidRDefault="00AA6BE8" w:rsidP="00AE686F">
            <w:pPr>
              <w:spacing w:after="0" w:line="276" w:lineRule="auto"/>
              <w:rPr>
                <w:lang w:val="en-AU"/>
              </w:rPr>
            </w:pPr>
            <w:r w:rsidRPr="005002AF">
              <w:rPr>
                <w:lang w:val="en-US"/>
              </w:rPr>
              <w:t>xxx</w:t>
            </w:r>
            <w:r>
              <w:rPr>
                <w:lang w:val="en-US"/>
              </w:rPr>
              <w:br/>
            </w:r>
            <w:proofErr w:type="spellStart"/>
            <w:r w:rsidRPr="005002AF">
              <w:rPr>
                <w:lang w:val="en-US"/>
              </w:rPr>
              <w:t>xxx</w:t>
            </w:r>
            <w:proofErr w:type="spellEnd"/>
            <w:r>
              <w:rPr>
                <w:lang w:val="en-US"/>
              </w:rPr>
              <w:br/>
            </w:r>
            <w:proofErr w:type="spellStart"/>
            <w:r w:rsidRPr="005002AF">
              <w:rPr>
                <w:lang w:val="en-US"/>
              </w:rPr>
              <w:t>xxx</w:t>
            </w:r>
            <w:proofErr w:type="spellEnd"/>
            <w:r>
              <w:rPr>
                <w:lang w:val="en-US"/>
              </w:rPr>
              <w:br/>
            </w:r>
            <w:proofErr w:type="spellStart"/>
            <w:r w:rsidRPr="005002AF">
              <w:rPr>
                <w:lang w:val="en-US"/>
              </w:rPr>
              <w:t>xxx</w:t>
            </w:r>
            <w:proofErr w:type="spellEnd"/>
            <w:r>
              <w:rPr>
                <w:lang w:val="en-US"/>
              </w:rPr>
              <w:br/>
            </w:r>
            <w:proofErr w:type="spellStart"/>
            <w:r w:rsidRPr="005002AF">
              <w:rPr>
                <w:lang w:val="en-US"/>
              </w:rPr>
              <w:t>xxx</w:t>
            </w:r>
            <w:proofErr w:type="spellEnd"/>
            <w:r>
              <w:rPr>
                <w:lang w:val="en-US"/>
              </w:rPr>
              <w:br/>
            </w:r>
            <w:proofErr w:type="spellStart"/>
            <w:r w:rsidRPr="005002AF">
              <w:rPr>
                <w:lang w:val="en-US"/>
              </w:rPr>
              <w:t>xxx</w:t>
            </w:r>
            <w:proofErr w:type="spellEnd"/>
            <w:r>
              <w:rPr>
                <w:lang w:val="en-US"/>
              </w:rPr>
              <w:br/>
            </w:r>
            <w:proofErr w:type="spellStart"/>
            <w:r w:rsidRPr="005002AF">
              <w:rPr>
                <w:lang w:val="en-US"/>
              </w:rPr>
              <w:t>xxx</w:t>
            </w:r>
            <w:proofErr w:type="spellEnd"/>
          </w:p>
        </w:tc>
      </w:tr>
      <w:tr w:rsidR="00AA6BE8" w:rsidRPr="005002AF" w14:paraId="48286A65" w14:textId="77777777" w:rsidTr="00AE686F">
        <w:trPr>
          <w:trHeight w:val="403"/>
        </w:trPr>
        <w:tc>
          <w:tcPr>
            <w:tcW w:w="5106" w:type="dxa"/>
            <w:gridSpan w:val="2"/>
            <w:tcBorders>
              <w:top w:val="nil"/>
              <w:left w:val="nil"/>
              <w:bottom w:val="nil"/>
              <w:right w:val="nil"/>
            </w:tcBorders>
            <w:shd w:val="clear" w:color="auto" w:fill="auto"/>
            <w:tcMar>
              <w:top w:w="72" w:type="dxa"/>
              <w:left w:w="144" w:type="dxa"/>
              <w:bottom w:w="72" w:type="dxa"/>
              <w:right w:w="144" w:type="dxa"/>
            </w:tcMar>
            <w:hideMark/>
          </w:tcPr>
          <w:p w14:paraId="78B40DC0" w14:textId="77777777" w:rsidR="00AA6BE8" w:rsidRPr="005002AF" w:rsidRDefault="00AA6BE8" w:rsidP="00AE686F">
            <w:pPr>
              <w:spacing w:after="0" w:line="276" w:lineRule="auto"/>
              <w:rPr>
                <w:lang w:val="en-AU"/>
              </w:rPr>
            </w:pPr>
            <w:r w:rsidRPr="005002AF">
              <w:rPr>
                <w:lang w:val="en-US"/>
              </w:rPr>
              <w:t>Fluids</w:t>
            </w:r>
            <w:r>
              <w:rPr>
                <w:lang w:val="en-US"/>
              </w:rPr>
              <w:t xml:space="preserve"> administered by the end of Day 2</w:t>
            </w:r>
          </w:p>
        </w:tc>
        <w:tc>
          <w:tcPr>
            <w:tcW w:w="1701" w:type="dxa"/>
            <w:tcBorders>
              <w:top w:val="nil"/>
              <w:left w:val="nil"/>
              <w:bottom w:val="nil"/>
              <w:right w:val="nil"/>
            </w:tcBorders>
            <w:shd w:val="clear" w:color="auto" w:fill="auto"/>
            <w:tcMar>
              <w:top w:w="72" w:type="dxa"/>
              <w:left w:w="144" w:type="dxa"/>
              <w:bottom w:w="72" w:type="dxa"/>
              <w:right w:w="144" w:type="dxa"/>
            </w:tcMar>
            <w:hideMark/>
          </w:tcPr>
          <w:p w14:paraId="2E8082B3" w14:textId="77777777" w:rsidR="00AA6BE8" w:rsidRPr="005002AF" w:rsidRDefault="00AA6BE8" w:rsidP="00AE686F">
            <w:pPr>
              <w:spacing w:after="0" w:line="276" w:lineRule="auto"/>
              <w:rPr>
                <w:lang w:val="en-AU"/>
              </w:rPr>
            </w:pPr>
          </w:p>
        </w:tc>
        <w:tc>
          <w:tcPr>
            <w:tcW w:w="1701" w:type="dxa"/>
            <w:tcBorders>
              <w:top w:val="nil"/>
              <w:left w:val="nil"/>
              <w:bottom w:val="nil"/>
              <w:right w:val="nil"/>
            </w:tcBorders>
            <w:shd w:val="clear" w:color="auto" w:fill="auto"/>
            <w:tcMar>
              <w:top w:w="72" w:type="dxa"/>
              <w:left w:w="144" w:type="dxa"/>
              <w:bottom w:w="72" w:type="dxa"/>
              <w:right w:w="144" w:type="dxa"/>
            </w:tcMar>
            <w:hideMark/>
          </w:tcPr>
          <w:p w14:paraId="1322E1ED" w14:textId="77777777" w:rsidR="00AA6BE8" w:rsidRPr="005002AF" w:rsidRDefault="00AA6BE8" w:rsidP="00AE686F">
            <w:pPr>
              <w:spacing w:after="0" w:line="276" w:lineRule="auto"/>
              <w:rPr>
                <w:lang w:val="en-AU"/>
              </w:rPr>
            </w:pPr>
          </w:p>
        </w:tc>
        <w:tc>
          <w:tcPr>
            <w:tcW w:w="1235" w:type="dxa"/>
            <w:gridSpan w:val="2"/>
            <w:tcBorders>
              <w:top w:val="nil"/>
              <w:left w:val="nil"/>
              <w:bottom w:val="nil"/>
              <w:right w:val="nil"/>
            </w:tcBorders>
            <w:shd w:val="clear" w:color="auto" w:fill="auto"/>
            <w:tcMar>
              <w:top w:w="72" w:type="dxa"/>
              <w:left w:w="144" w:type="dxa"/>
              <w:bottom w:w="72" w:type="dxa"/>
              <w:right w:w="144" w:type="dxa"/>
            </w:tcMar>
            <w:hideMark/>
          </w:tcPr>
          <w:p w14:paraId="3C41ECDB" w14:textId="77777777" w:rsidR="00AA6BE8" w:rsidRPr="005002AF" w:rsidRDefault="00AA6BE8" w:rsidP="00AE686F">
            <w:pPr>
              <w:spacing w:after="0" w:line="276" w:lineRule="auto"/>
              <w:rPr>
                <w:lang w:val="en-AU"/>
              </w:rPr>
            </w:pPr>
          </w:p>
        </w:tc>
      </w:tr>
      <w:tr w:rsidR="00AA6BE8" w:rsidRPr="005002AF" w14:paraId="05E34E5C" w14:textId="77777777" w:rsidTr="00AE686F">
        <w:trPr>
          <w:trHeight w:val="637"/>
        </w:trPr>
        <w:tc>
          <w:tcPr>
            <w:tcW w:w="415" w:type="dxa"/>
            <w:tcBorders>
              <w:top w:val="nil"/>
              <w:left w:val="nil"/>
              <w:bottom w:val="nil"/>
              <w:right w:val="nil"/>
            </w:tcBorders>
            <w:shd w:val="clear" w:color="auto" w:fill="auto"/>
            <w:tcMar>
              <w:top w:w="72" w:type="dxa"/>
              <w:left w:w="144" w:type="dxa"/>
              <w:bottom w:w="72" w:type="dxa"/>
              <w:right w:w="144" w:type="dxa"/>
            </w:tcMar>
            <w:hideMark/>
          </w:tcPr>
          <w:p w14:paraId="5186808E" w14:textId="77777777" w:rsidR="00AA6BE8" w:rsidRPr="005002AF" w:rsidRDefault="00AA6BE8" w:rsidP="00AE686F">
            <w:pPr>
              <w:spacing w:after="0" w:line="276" w:lineRule="auto"/>
              <w:rPr>
                <w:lang w:val="en-AU"/>
              </w:rPr>
            </w:pPr>
          </w:p>
        </w:tc>
        <w:tc>
          <w:tcPr>
            <w:tcW w:w="4691" w:type="dxa"/>
            <w:tcBorders>
              <w:top w:val="nil"/>
              <w:left w:val="nil"/>
              <w:bottom w:val="nil"/>
              <w:right w:val="nil"/>
            </w:tcBorders>
            <w:shd w:val="clear" w:color="auto" w:fill="auto"/>
            <w:tcMar>
              <w:top w:w="72" w:type="dxa"/>
              <w:left w:w="144" w:type="dxa"/>
              <w:bottom w:w="72" w:type="dxa"/>
              <w:right w:w="144" w:type="dxa"/>
            </w:tcMar>
            <w:hideMark/>
          </w:tcPr>
          <w:p w14:paraId="2FFE9596" w14:textId="77777777" w:rsidR="00AA6BE8" w:rsidRDefault="00AA6BE8" w:rsidP="00AE686F">
            <w:pPr>
              <w:spacing w:after="0" w:line="276" w:lineRule="auto"/>
              <w:rPr>
                <w:lang w:val="en-US"/>
              </w:rPr>
            </w:pPr>
            <w:r>
              <w:rPr>
                <w:lang w:val="en-US"/>
              </w:rPr>
              <w:t>Normal serum</w:t>
            </w:r>
            <w:r w:rsidRPr="005002AF">
              <w:rPr>
                <w:lang w:val="en-US"/>
              </w:rPr>
              <w:t xml:space="preserve"> Albumin (ml), mean (SD)</w:t>
            </w:r>
          </w:p>
          <w:p w14:paraId="42824152" w14:textId="4B13B6EF" w:rsidR="00422076" w:rsidRPr="005002AF" w:rsidRDefault="00422076" w:rsidP="00AE686F">
            <w:pPr>
              <w:spacing w:after="0" w:line="276" w:lineRule="auto"/>
              <w:rPr>
                <w:lang w:val="en-AU"/>
              </w:rPr>
            </w:pPr>
            <w:r>
              <w:rPr>
                <w:lang w:val="en-US"/>
              </w:rPr>
              <w:t xml:space="preserve">         </w:t>
            </w:r>
            <w:r w:rsidR="002F6292" w:rsidRPr="00A76950">
              <w:rPr>
                <w:lang w:val="en-US"/>
              </w:rPr>
              <w:t>n (</w:t>
            </w:r>
            <w:proofErr w:type="gramStart"/>
            <w:r w:rsidR="002F6292" w:rsidRPr="00A76950">
              <w:rPr>
                <w:lang w:val="en-US"/>
              </w:rPr>
              <w:t>%)</w:t>
            </w:r>
            <w:r>
              <w:rPr>
                <w:lang w:val="en-US"/>
              </w:rPr>
              <w:t>patients</w:t>
            </w:r>
            <w:proofErr w:type="gramEnd"/>
            <w:r>
              <w:rPr>
                <w:lang w:val="en-US"/>
              </w:rPr>
              <w:t xml:space="preserve"> </w:t>
            </w:r>
          </w:p>
          <w:p w14:paraId="54BD78B4" w14:textId="77777777" w:rsidR="00AA6BE8" w:rsidRDefault="00AA6BE8" w:rsidP="00AE686F">
            <w:pPr>
              <w:spacing w:after="0" w:line="276" w:lineRule="auto"/>
              <w:rPr>
                <w:lang w:val="en-US"/>
              </w:rPr>
            </w:pPr>
            <w:r w:rsidRPr="005002AF">
              <w:rPr>
                <w:lang w:val="en-US"/>
              </w:rPr>
              <w:t>20% Albumin (ml), mean (SD)</w:t>
            </w:r>
          </w:p>
          <w:p w14:paraId="0198B7F4" w14:textId="5D37880E" w:rsidR="00422076" w:rsidRPr="005002AF" w:rsidRDefault="00422076" w:rsidP="00AE686F">
            <w:pPr>
              <w:spacing w:after="0" w:line="276" w:lineRule="auto"/>
              <w:rPr>
                <w:lang w:val="en-AU"/>
              </w:rPr>
            </w:pPr>
            <w:r>
              <w:rPr>
                <w:lang w:val="en-US"/>
              </w:rPr>
              <w:t xml:space="preserve">         </w:t>
            </w:r>
            <w:r w:rsidR="002F6292" w:rsidRPr="00A76950">
              <w:rPr>
                <w:lang w:val="en-US"/>
              </w:rPr>
              <w:t>n (%)</w:t>
            </w:r>
            <w:r w:rsidR="002F6292">
              <w:rPr>
                <w:lang w:val="en-US"/>
              </w:rPr>
              <w:t xml:space="preserve"> </w:t>
            </w:r>
            <w:r>
              <w:rPr>
                <w:lang w:val="en-US"/>
              </w:rPr>
              <w:t>patients</w:t>
            </w:r>
          </w:p>
          <w:p w14:paraId="03CC69BC" w14:textId="77777777" w:rsidR="00AA6BE8" w:rsidRDefault="00AA6BE8" w:rsidP="00AE686F">
            <w:pPr>
              <w:spacing w:after="0" w:line="276" w:lineRule="auto"/>
              <w:rPr>
                <w:lang w:val="en-US"/>
              </w:rPr>
            </w:pPr>
            <w:r w:rsidRPr="005002AF">
              <w:rPr>
                <w:lang w:val="en-US"/>
              </w:rPr>
              <w:t>Crystalloid (ml), mean (SD)</w:t>
            </w:r>
          </w:p>
          <w:p w14:paraId="1A26D7D8" w14:textId="3F3FCD63" w:rsidR="00422076" w:rsidRPr="005002AF" w:rsidRDefault="00422076" w:rsidP="00AE686F">
            <w:pPr>
              <w:spacing w:after="0" w:line="276" w:lineRule="auto"/>
              <w:rPr>
                <w:lang w:val="en-AU"/>
              </w:rPr>
            </w:pPr>
            <w:r>
              <w:rPr>
                <w:lang w:val="en-US"/>
              </w:rPr>
              <w:t xml:space="preserve">         </w:t>
            </w:r>
            <w:r w:rsidR="002F6292" w:rsidRPr="00A76950">
              <w:rPr>
                <w:lang w:val="en-US"/>
              </w:rPr>
              <w:t>n (%)</w:t>
            </w:r>
            <w:r w:rsidR="002F6292">
              <w:rPr>
                <w:lang w:val="en-US"/>
              </w:rPr>
              <w:t xml:space="preserve"> </w:t>
            </w:r>
            <w:r>
              <w:rPr>
                <w:lang w:val="en-US"/>
              </w:rPr>
              <w:t>patients</w:t>
            </w:r>
          </w:p>
          <w:p w14:paraId="54010AB1" w14:textId="77777777" w:rsidR="00AA6BE8" w:rsidRDefault="00AA6BE8" w:rsidP="00AE686F">
            <w:pPr>
              <w:spacing w:after="0" w:line="276" w:lineRule="auto"/>
              <w:rPr>
                <w:lang w:val="en-US"/>
              </w:rPr>
            </w:pPr>
            <w:r w:rsidRPr="005002AF">
              <w:rPr>
                <w:lang w:val="en-US"/>
              </w:rPr>
              <w:t>Packed red cells (ml), mean (SD)</w:t>
            </w:r>
          </w:p>
          <w:p w14:paraId="35323055" w14:textId="470F6165" w:rsidR="00422076" w:rsidRDefault="00422076" w:rsidP="00AE686F">
            <w:pPr>
              <w:spacing w:after="0" w:line="276" w:lineRule="auto"/>
              <w:rPr>
                <w:lang w:val="en-US"/>
              </w:rPr>
            </w:pPr>
            <w:r>
              <w:rPr>
                <w:lang w:val="en-US"/>
              </w:rPr>
              <w:t xml:space="preserve">        </w:t>
            </w:r>
            <w:r w:rsidR="002F6292" w:rsidRPr="00A76950">
              <w:rPr>
                <w:lang w:val="en-US"/>
              </w:rPr>
              <w:t>n (</w:t>
            </w:r>
            <w:proofErr w:type="gramStart"/>
            <w:r w:rsidR="002F6292" w:rsidRPr="00A76950">
              <w:rPr>
                <w:lang w:val="en-US"/>
              </w:rPr>
              <w:t>%)</w:t>
            </w:r>
            <w:r>
              <w:rPr>
                <w:lang w:val="en-US"/>
              </w:rPr>
              <w:t>patients</w:t>
            </w:r>
            <w:proofErr w:type="gramEnd"/>
          </w:p>
          <w:p w14:paraId="6741CBEA" w14:textId="77777777" w:rsidR="00AA6BE8" w:rsidRDefault="00AA6BE8" w:rsidP="00AE686F">
            <w:pPr>
              <w:spacing w:after="0" w:line="276" w:lineRule="auto"/>
              <w:rPr>
                <w:lang w:val="en-US"/>
              </w:rPr>
            </w:pPr>
            <w:r>
              <w:rPr>
                <w:lang w:val="en-AU"/>
              </w:rPr>
              <w:t xml:space="preserve">Other blood products </w:t>
            </w:r>
            <w:r w:rsidRPr="005002AF">
              <w:rPr>
                <w:lang w:val="en-US"/>
              </w:rPr>
              <w:t>(ml), mean (SD)</w:t>
            </w:r>
          </w:p>
          <w:p w14:paraId="47040762" w14:textId="53854649" w:rsidR="00422076" w:rsidRPr="00A76950" w:rsidRDefault="00422076" w:rsidP="00AE686F">
            <w:pPr>
              <w:spacing w:after="0" w:line="276" w:lineRule="auto"/>
              <w:rPr>
                <w:lang w:val="en-US"/>
              </w:rPr>
            </w:pPr>
            <w:r>
              <w:rPr>
                <w:lang w:val="en-US"/>
              </w:rPr>
              <w:t xml:space="preserve">       </w:t>
            </w:r>
            <w:r w:rsidR="00781A76">
              <w:rPr>
                <w:lang w:val="en-US"/>
              </w:rPr>
              <w:t xml:space="preserve"> </w:t>
            </w:r>
            <w:r w:rsidR="002F6292" w:rsidRPr="00A76950">
              <w:rPr>
                <w:lang w:val="en-US"/>
              </w:rPr>
              <w:t>n (%)</w:t>
            </w:r>
            <w:r w:rsidR="002F6292">
              <w:rPr>
                <w:lang w:val="en-US"/>
              </w:rPr>
              <w:t xml:space="preserve"> </w:t>
            </w:r>
            <w:r>
              <w:rPr>
                <w:lang w:val="en-US"/>
              </w:rPr>
              <w:t>patients</w:t>
            </w:r>
          </w:p>
        </w:tc>
        <w:tc>
          <w:tcPr>
            <w:tcW w:w="1701" w:type="dxa"/>
            <w:tcBorders>
              <w:top w:val="nil"/>
              <w:left w:val="nil"/>
              <w:bottom w:val="nil"/>
              <w:right w:val="nil"/>
            </w:tcBorders>
            <w:shd w:val="clear" w:color="auto" w:fill="auto"/>
            <w:tcMar>
              <w:top w:w="72" w:type="dxa"/>
              <w:left w:w="144" w:type="dxa"/>
              <w:bottom w:w="72" w:type="dxa"/>
              <w:right w:w="144" w:type="dxa"/>
            </w:tcMar>
            <w:hideMark/>
          </w:tcPr>
          <w:p w14:paraId="009C27B4" w14:textId="77777777" w:rsidR="00AA6BE8" w:rsidRDefault="00AA6BE8" w:rsidP="00AE686F">
            <w:pPr>
              <w:spacing w:after="0" w:line="276" w:lineRule="auto"/>
              <w:rPr>
                <w:lang w:val="en-US"/>
              </w:rPr>
            </w:pPr>
            <w:proofErr w:type="spellStart"/>
            <w:r w:rsidRPr="005002AF">
              <w:rPr>
                <w:lang w:val="en-US"/>
              </w:rPr>
              <w:t>xx.x</w:t>
            </w:r>
            <w:proofErr w:type="spellEnd"/>
            <w:r w:rsidRPr="005002AF">
              <w:rPr>
                <w:lang w:val="en-US"/>
              </w:rPr>
              <w:t xml:space="preserve"> ± </w:t>
            </w:r>
            <w:proofErr w:type="spellStart"/>
            <w:r w:rsidRPr="005002AF">
              <w:rPr>
                <w:lang w:val="en-US"/>
              </w:rPr>
              <w:t>x.x</w:t>
            </w:r>
            <w:proofErr w:type="spellEnd"/>
          </w:p>
          <w:p w14:paraId="60A9832A" w14:textId="21BBB889" w:rsidR="00422076" w:rsidRPr="005002AF" w:rsidRDefault="00422076" w:rsidP="00AE686F">
            <w:pPr>
              <w:spacing w:after="0" w:line="276" w:lineRule="auto"/>
              <w:rPr>
                <w:lang w:val="en-AU"/>
              </w:rPr>
            </w:pPr>
            <w:r w:rsidRPr="00422076">
              <w:rPr>
                <w:lang w:val="en-AU"/>
              </w:rPr>
              <w:t>xxx (</w:t>
            </w:r>
            <w:proofErr w:type="spellStart"/>
            <w:r w:rsidRPr="00422076">
              <w:rPr>
                <w:lang w:val="en-AU"/>
              </w:rPr>
              <w:t>x.x</w:t>
            </w:r>
            <w:proofErr w:type="spellEnd"/>
            <w:r w:rsidRPr="00422076">
              <w:rPr>
                <w:lang w:val="en-AU"/>
              </w:rPr>
              <w:t>%)</w:t>
            </w:r>
          </w:p>
          <w:p w14:paraId="01ABC37D" w14:textId="77777777" w:rsidR="00AA6BE8" w:rsidRPr="005002AF" w:rsidRDefault="00AA6BE8" w:rsidP="00AE686F">
            <w:pPr>
              <w:spacing w:after="0" w:line="276" w:lineRule="auto"/>
              <w:rPr>
                <w:lang w:val="en-AU"/>
              </w:rPr>
            </w:pPr>
            <w:proofErr w:type="spellStart"/>
            <w:r w:rsidRPr="005002AF">
              <w:rPr>
                <w:lang w:val="en-US"/>
              </w:rPr>
              <w:t>xx.x</w:t>
            </w:r>
            <w:proofErr w:type="spellEnd"/>
            <w:r w:rsidRPr="005002AF">
              <w:rPr>
                <w:lang w:val="en-US"/>
              </w:rPr>
              <w:t xml:space="preserve"> ± </w:t>
            </w:r>
            <w:proofErr w:type="spellStart"/>
            <w:r w:rsidRPr="005002AF">
              <w:rPr>
                <w:lang w:val="en-US"/>
              </w:rPr>
              <w:t>x.x</w:t>
            </w:r>
            <w:proofErr w:type="spellEnd"/>
          </w:p>
          <w:p w14:paraId="6FF2647D" w14:textId="77777777" w:rsidR="00422076" w:rsidRPr="005002AF" w:rsidRDefault="00422076" w:rsidP="00422076">
            <w:pPr>
              <w:spacing w:after="0" w:line="276" w:lineRule="auto"/>
              <w:rPr>
                <w:lang w:val="en-AU"/>
              </w:rPr>
            </w:pPr>
            <w:r w:rsidRPr="00422076">
              <w:rPr>
                <w:lang w:val="en-AU"/>
              </w:rPr>
              <w:t>xxx (</w:t>
            </w:r>
            <w:proofErr w:type="spellStart"/>
            <w:r w:rsidRPr="00422076">
              <w:rPr>
                <w:lang w:val="en-AU"/>
              </w:rPr>
              <w:t>x.x</w:t>
            </w:r>
            <w:proofErr w:type="spellEnd"/>
            <w:r w:rsidRPr="00422076">
              <w:rPr>
                <w:lang w:val="en-AU"/>
              </w:rPr>
              <w:t>%)</w:t>
            </w:r>
          </w:p>
          <w:p w14:paraId="35775480" w14:textId="18512A47" w:rsidR="00AA6BE8" w:rsidRPr="005002AF" w:rsidRDefault="00AA6BE8" w:rsidP="00AE686F">
            <w:pPr>
              <w:spacing w:after="0" w:line="276" w:lineRule="auto"/>
              <w:rPr>
                <w:lang w:val="en-AU"/>
              </w:rPr>
            </w:pPr>
            <w:proofErr w:type="spellStart"/>
            <w:r w:rsidRPr="005002AF">
              <w:rPr>
                <w:lang w:val="en-US"/>
              </w:rPr>
              <w:t>xx.x</w:t>
            </w:r>
            <w:proofErr w:type="spellEnd"/>
            <w:r w:rsidRPr="005002AF">
              <w:rPr>
                <w:lang w:val="en-US"/>
              </w:rPr>
              <w:t xml:space="preserve"> ± </w:t>
            </w:r>
            <w:proofErr w:type="spellStart"/>
            <w:r w:rsidRPr="005002AF">
              <w:rPr>
                <w:lang w:val="en-US"/>
              </w:rPr>
              <w:t>x.x</w:t>
            </w:r>
            <w:proofErr w:type="spellEnd"/>
          </w:p>
          <w:p w14:paraId="2980AF02" w14:textId="77777777" w:rsidR="00422076" w:rsidRPr="005002AF" w:rsidRDefault="00422076" w:rsidP="00422076">
            <w:pPr>
              <w:spacing w:after="0" w:line="276" w:lineRule="auto"/>
              <w:rPr>
                <w:lang w:val="en-AU"/>
              </w:rPr>
            </w:pPr>
            <w:r w:rsidRPr="00422076">
              <w:rPr>
                <w:lang w:val="en-AU"/>
              </w:rPr>
              <w:t>xxx (</w:t>
            </w:r>
            <w:proofErr w:type="spellStart"/>
            <w:r w:rsidRPr="00422076">
              <w:rPr>
                <w:lang w:val="en-AU"/>
              </w:rPr>
              <w:t>x.x</w:t>
            </w:r>
            <w:proofErr w:type="spellEnd"/>
            <w:r w:rsidRPr="00422076">
              <w:rPr>
                <w:lang w:val="en-AU"/>
              </w:rPr>
              <w:t>%)</w:t>
            </w:r>
          </w:p>
          <w:p w14:paraId="5A61013D" w14:textId="77777777" w:rsidR="00422076" w:rsidRPr="005002AF" w:rsidRDefault="00AA6BE8" w:rsidP="00422076">
            <w:pPr>
              <w:spacing w:after="0" w:line="276" w:lineRule="auto"/>
              <w:rPr>
                <w:lang w:val="en-AU"/>
              </w:rPr>
            </w:pPr>
            <w:proofErr w:type="spellStart"/>
            <w:r w:rsidRPr="005002AF">
              <w:rPr>
                <w:lang w:val="en-US"/>
              </w:rPr>
              <w:t>xx.x</w:t>
            </w:r>
            <w:proofErr w:type="spellEnd"/>
            <w:r w:rsidRPr="005002AF">
              <w:rPr>
                <w:lang w:val="en-US"/>
              </w:rPr>
              <w:t xml:space="preserve"> ± </w:t>
            </w:r>
            <w:proofErr w:type="spellStart"/>
            <w:r w:rsidRPr="005002AF">
              <w:rPr>
                <w:lang w:val="en-US"/>
              </w:rPr>
              <w:t>x.x</w:t>
            </w:r>
            <w:proofErr w:type="spellEnd"/>
            <w:r>
              <w:rPr>
                <w:lang w:val="en-US"/>
              </w:rPr>
              <w:br/>
            </w:r>
            <w:r w:rsidR="00422076" w:rsidRPr="00422076">
              <w:rPr>
                <w:lang w:val="en-AU"/>
              </w:rPr>
              <w:t>xxx (</w:t>
            </w:r>
            <w:proofErr w:type="spellStart"/>
            <w:r w:rsidR="00422076" w:rsidRPr="00422076">
              <w:rPr>
                <w:lang w:val="en-AU"/>
              </w:rPr>
              <w:t>x.x</w:t>
            </w:r>
            <w:proofErr w:type="spellEnd"/>
            <w:r w:rsidR="00422076" w:rsidRPr="00422076">
              <w:rPr>
                <w:lang w:val="en-AU"/>
              </w:rPr>
              <w:t>%)</w:t>
            </w:r>
          </w:p>
          <w:p w14:paraId="4103EF9F" w14:textId="77777777" w:rsidR="00AA6BE8" w:rsidRDefault="00AA6BE8" w:rsidP="00AE686F">
            <w:pPr>
              <w:spacing w:after="0" w:line="276" w:lineRule="auto"/>
              <w:rPr>
                <w:lang w:val="en-US"/>
              </w:rPr>
            </w:pPr>
            <w:proofErr w:type="spellStart"/>
            <w:r w:rsidRPr="005002AF">
              <w:rPr>
                <w:lang w:val="en-US"/>
              </w:rPr>
              <w:t>xx.x</w:t>
            </w:r>
            <w:proofErr w:type="spellEnd"/>
            <w:r w:rsidRPr="005002AF">
              <w:rPr>
                <w:lang w:val="en-US"/>
              </w:rPr>
              <w:t xml:space="preserve"> ± </w:t>
            </w:r>
            <w:proofErr w:type="spellStart"/>
            <w:r w:rsidRPr="005002AF">
              <w:rPr>
                <w:lang w:val="en-US"/>
              </w:rPr>
              <w:t>x.x</w:t>
            </w:r>
            <w:proofErr w:type="spellEnd"/>
          </w:p>
          <w:p w14:paraId="3DF1796B" w14:textId="17973E3E" w:rsidR="00422076" w:rsidRPr="005002AF" w:rsidRDefault="00422076" w:rsidP="00A27FA1">
            <w:pPr>
              <w:spacing w:after="0" w:line="276" w:lineRule="auto"/>
              <w:rPr>
                <w:lang w:val="en-AU"/>
              </w:rPr>
            </w:pPr>
            <w:r w:rsidRPr="00422076">
              <w:rPr>
                <w:lang w:val="en-AU"/>
              </w:rPr>
              <w:t>xxx (</w:t>
            </w:r>
            <w:proofErr w:type="spellStart"/>
            <w:r w:rsidRPr="00422076">
              <w:rPr>
                <w:lang w:val="en-AU"/>
              </w:rPr>
              <w:t>x.x</w:t>
            </w:r>
            <w:proofErr w:type="spellEnd"/>
            <w:r w:rsidRPr="00422076">
              <w:rPr>
                <w:lang w:val="en-AU"/>
              </w:rPr>
              <w:t>%)</w:t>
            </w:r>
          </w:p>
        </w:tc>
        <w:tc>
          <w:tcPr>
            <w:tcW w:w="1701" w:type="dxa"/>
            <w:tcBorders>
              <w:top w:val="nil"/>
              <w:left w:val="nil"/>
              <w:bottom w:val="nil"/>
              <w:right w:val="nil"/>
            </w:tcBorders>
            <w:shd w:val="clear" w:color="auto" w:fill="auto"/>
            <w:tcMar>
              <w:top w:w="72" w:type="dxa"/>
              <w:left w:w="144" w:type="dxa"/>
              <w:bottom w:w="72" w:type="dxa"/>
              <w:right w:w="144" w:type="dxa"/>
            </w:tcMar>
            <w:hideMark/>
          </w:tcPr>
          <w:p w14:paraId="73CBD0F7" w14:textId="77777777" w:rsidR="00AA6BE8" w:rsidRDefault="00AA6BE8" w:rsidP="00AE686F">
            <w:pPr>
              <w:spacing w:after="0" w:line="276" w:lineRule="auto"/>
              <w:rPr>
                <w:lang w:val="en-US"/>
              </w:rPr>
            </w:pPr>
            <w:proofErr w:type="spellStart"/>
            <w:r w:rsidRPr="005002AF">
              <w:rPr>
                <w:lang w:val="en-US"/>
              </w:rPr>
              <w:t>xx.x</w:t>
            </w:r>
            <w:proofErr w:type="spellEnd"/>
            <w:r w:rsidRPr="005002AF">
              <w:rPr>
                <w:lang w:val="en-US"/>
              </w:rPr>
              <w:t xml:space="preserve"> ± </w:t>
            </w:r>
            <w:proofErr w:type="spellStart"/>
            <w:r w:rsidRPr="005002AF">
              <w:rPr>
                <w:lang w:val="en-US"/>
              </w:rPr>
              <w:t>x.x</w:t>
            </w:r>
            <w:proofErr w:type="spellEnd"/>
          </w:p>
          <w:p w14:paraId="5203D40B" w14:textId="400E4F51" w:rsidR="00422076" w:rsidRPr="005002AF" w:rsidRDefault="00422076" w:rsidP="00AE686F">
            <w:pPr>
              <w:spacing w:after="0" w:line="276" w:lineRule="auto"/>
              <w:rPr>
                <w:lang w:val="en-AU"/>
              </w:rPr>
            </w:pPr>
            <w:r w:rsidRPr="00422076">
              <w:rPr>
                <w:lang w:val="en-AU"/>
              </w:rPr>
              <w:t>xxx (</w:t>
            </w:r>
            <w:proofErr w:type="spellStart"/>
            <w:r w:rsidRPr="00422076">
              <w:rPr>
                <w:lang w:val="en-AU"/>
              </w:rPr>
              <w:t>x.x</w:t>
            </w:r>
            <w:proofErr w:type="spellEnd"/>
            <w:r w:rsidRPr="00422076">
              <w:rPr>
                <w:lang w:val="en-AU"/>
              </w:rPr>
              <w:t>%)</w:t>
            </w:r>
          </w:p>
          <w:p w14:paraId="6D1C7E6D" w14:textId="77777777" w:rsidR="00AA6BE8" w:rsidRPr="005002AF" w:rsidRDefault="00AA6BE8" w:rsidP="00AE686F">
            <w:pPr>
              <w:spacing w:after="0" w:line="276" w:lineRule="auto"/>
              <w:rPr>
                <w:lang w:val="en-AU"/>
              </w:rPr>
            </w:pPr>
            <w:proofErr w:type="spellStart"/>
            <w:r w:rsidRPr="005002AF">
              <w:rPr>
                <w:lang w:val="en-US"/>
              </w:rPr>
              <w:t>xx.x</w:t>
            </w:r>
            <w:proofErr w:type="spellEnd"/>
            <w:r w:rsidRPr="005002AF">
              <w:rPr>
                <w:lang w:val="en-US"/>
              </w:rPr>
              <w:t xml:space="preserve"> ± </w:t>
            </w:r>
            <w:proofErr w:type="spellStart"/>
            <w:r w:rsidRPr="005002AF">
              <w:rPr>
                <w:lang w:val="en-US"/>
              </w:rPr>
              <w:t>x.x</w:t>
            </w:r>
            <w:proofErr w:type="spellEnd"/>
          </w:p>
          <w:p w14:paraId="7DF7CFE7" w14:textId="77777777" w:rsidR="00422076" w:rsidRPr="005002AF" w:rsidRDefault="00422076" w:rsidP="00422076">
            <w:pPr>
              <w:spacing w:after="0" w:line="276" w:lineRule="auto"/>
              <w:rPr>
                <w:lang w:val="en-AU"/>
              </w:rPr>
            </w:pPr>
            <w:r w:rsidRPr="00422076">
              <w:rPr>
                <w:lang w:val="en-AU"/>
              </w:rPr>
              <w:t>xxx (</w:t>
            </w:r>
            <w:proofErr w:type="spellStart"/>
            <w:r w:rsidRPr="00422076">
              <w:rPr>
                <w:lang w:val="en-AU"/>
              </w:rPr>
              <w:t>x.x</w:t>
            </w:r>
            <w:proofErr w:type="spellEnd"/>
            <w:r w:rsidRPr="00422076">
              <w:rPr>
                <w:lang w:val="en-AU"/>
              </w:rPr>
              <w:t>%)</w:t>
            </w:r>
          </w:p>
          <w:p w14:paraId="792B0E9C" w14:textId="4FEA509E" w:rsidR="00AA6BE8" w:rsidRPr="005002AF" w:rsidRDefault="00AA6BE8" w:rsidP="00AE686F">
            <w:pPr>
              <w:spacing w:after="0" w:line="276" w:lineRule="auto"/>
              <w:rPr>
                <w:lang w:val="en-AU"/>
              </w:rPr>
            </w:pPr>
            <w:proofErr w:type="spellStart"/>
            <w:r w:rsidRPr="005002AF">
              <w:rPr>
                <w:lang w:val="en-US"/>
              </w:rPr>
              <w:t>xx.x</w:t>
            </w:r>
            <w:proofErr w:type="spellEnd"/>
            <w:r w:rsidRPr="005002AF">
              <w:rPr>
                <w:lang w:val="en-US"/>
              </w:rPr>
              <w:t xml:space="preserve"> ± </w:t>
            </w:r>
            <w:proofErr w:type="spellStart"/>
            <w:r w:rsidRPr="005002AF">
              <w:rPr>
                <w:lang w:val="en-US"/>
              </w:rPr>
              <w:t>x.x</w:t>
            </w:r>
            <w:proofErr w:type="spellEnd"/>
          </w:p>
          <w:p w14:paraId="7F6D38B1" w14:textId="77777777" w:rsidR="00422076" w:rsidRPr="005002AF" w:rsidRDefault="00422076" w:rsidP="00422076">
            <w:pPr>
              <w:spacing w:after="0" w:line="276" w:lineRule="auto"/>
              <w:rPr>
                <w:lang w:val="en-AU"/>
              </w:rPr>
            </w:pPr>
            <w:r w:rsidRPr="00422076">
              <w:rPr>
                <w:lang w:val="en-AU"/>
              </w:rPr>
              <w:t>xxx (</w:t>
            </w:r>
            <w:proofErr w:type="spellStart"/>
            <w:r w:rsidRPr="00422076">
              <w:rPr>
                <w:lang w:val="en-AU"/>
              </w:rPr>
              <w:t>x.x</w:t>
            </w:r>
            <w:proofErr w:type="spellEnd"/>
            <w:r w:rsidRPr="00422076">
              <w:rPr>
                <w:lang w:val="en-AU"/>
              </w:rPr>
              <w:t>%)</w:t>
            </w:r>
          </w:p>
          <w:p w14:paraId="2A297307" w14:textId="77777777" w:rsidR="00422076" w:rsidRPr="005002AF" w:rsidRDefault="00AA6BE8" w:rsidP="00422076">
            <w:pPr>
              <w:spacing w:after="0" w:line="276" w:lineRule="auto"/>
              <w:rPr>
                <w:lang w:val="en-AU"/>
              </w:rPr>
            </w:pPr>
            <w:proofErr w:type="spellStart"/>
            <w:r w:rsidRPr="005002AF">
              <w:rPr>
                <w:lang w:val="en-US"/>
              </w:rPr>
              <w:t>xx.x</w:t>
            </w:r>
            <w:proofErr w:type="spellEnd"/>
            <w:r w:rsidRPr="005002AF">
              <w:rPr>
                <w:lang w:val="en-US"/>
              </w:rPr>
              <w:t xml:space="preserve"> ± </w:t>
            </w:r>
            <w:proofErr w:type="spellStart"/>
            <w:r w:rsidRPr="005002AF">
              <w:rPr>
                <w:lang w:val="en-US"/>
              </w:rPr>
              <w:t>x.x</w:t>
            </w:r>
            <w:proofErr w:type="spellEnd"/>
            <w:r>
              <w:rPr>
                <w:lang w:val="en-US"/>
              </w:rPr>
              <w:br/>
            </w:r>
            <w:r w:rsidR="00422076" w:rsidRPr="00422076">
              <w:rPr>
                <w:lang w:val="en-AU"/>
              </w:rPr>
              <w:t>xxx (</w:t>
            </w:r>
            <w:proofErr w:type="spellStart"/>
            <w:r w:rsidR="00422076" w:rsidRPr="00422076">
              <w:rPr>
                <w:lang w:val="en-AU"/>
              </w:rPr>
              <w:t>x.x</w:t>
            </w:r>
            <w:proofErr w:type="spellEnd"/>
            <w:r w:rsidR="00422076" w:rsidRPr="00422076">
              <w:rPr>
                <w:lang w:val="en-AU"/>
              </w:rPr>
              <w:t>%)</w:t>
            </w:r>
          </w:p>
          <w:p w14:paraId="1B114C58" w14:textId="77777777" w:rsidR="00AA6BE8" w:rsidRDefault="00AA6BE8" w:rsidP="00AE686F">
            <w:pPr>
              <w:spacing w:after="0" w:line="276" w:lineRule="auto"/>
              <w:rPr>
                <w:lang w:val="en-US"/>
              </w:rPr>
            </w:pPr>
            <w:proofErr w:type="spellStart"/>
            <w:r w:rsidRPr="005002AF">
              <w:rPr>
                <w:lang w:val="en-US"/>
              </w:rPr>
              <w:t>xx.x</w:t>
            </w:r>
            <w:proofErr w:type="spellEnd"/>
            <w:r w:rsidRPr="005002AF">
              <w:rPr>
                <w:lang w:val="en-US"/>
              </w:rPr>
              <w:t xml:space="preserve"> ± </w:t>
            </w:r>
            <w:proofErr w:type="spellStart"/>
            <w:r w:rsidRPr="005002AF">
              <w:rPr>
                <w:lang w:val="en-US"/>
              </w:rPr>
              <w:t>x.x</w:t>
            </w:r>
            <w:proofErr w:type="spellEnd"/>
          </w:p>
          <w:p w14:paraId="03DC6FFC" w14:textId="31B5509E" w:rsidR="00422076" w:rsidRPr="005002AF" w:rsidRDefault="00422076" w:rsidP="00AE686F">
            <w:pPr>
              <w:spacing w:after="0" w:line="276" w:lineRule="auto"/>
              <w:rPr>
                <w:lang w:val="en-AU"/>
              </w:rPr>
            </w:pPr>
            <w:r w:rsidRPr="00422076">
              <w:rPr>
                <w:lang w:val="en-AU"/>
              </w:rPr>
              <w:t>xxx (</w:t>
            </w:r>
            <w:proofErr w:type="spellStart"/>
            <w:r w:rsidRPr="00422076">
              <w:rPr>
                <w:lang w:val="en-AU"/>
              </w:rPr>
              <w:t>x.x</w:t>
            </w:r>
            <w:proofErr w:type="spellEnd"/>
            <w:r w:rsidRPr="00422076">
              <w:rPr>
                <w:lang w:val="en-AU"/>
              </w:rPr>
              <w:t>%)</w:t>
            </w:r>
          </w:p>
        </w:tc>
        <w:tc>
          <w:tcPr>
            <w:tcW w:w="1235" w:type="dxa"/>
            <w:gridSpan w:val="2"/>
            <w:tcBorders>
              <w:top w:val="nil"/>
              <w:left w:val="nil"/>
              <w:bottom w:val="nil"/>
              <w:right w:val="nil"/>
            </w:tcBorders>
            <w:shd w:val="clear" w:color="auto" w:fill="auto"/>
            <w:tcMar>
              <w:top w:w="72" w:type="dxa"/>
              <w:left w:w="144" w:type="dxa"/>
              <w:bottom w:w="72" w:type="dxa"/>
              <w:right w:w="144" w:type="dxa"/>
            </w:tcMar>
            <w:hideMark/>
          </w:tcPr>
          <w:p w14:paraId="3AC0CD05" w14:textId="77777777" w:rsidR="00AA6BE8" w:rsidRPr="005002AF" w:rsidRDefault="00AA6BE8" w:rsidP="00AE686F">
            <w:pPr>
              <w:spacing w:after="0" w:line="276" w:lineRule="auto"/>
              <w:rPr>
                <w:lang w:val="en-AU"/>
              </w:rPr>
            </w:pPr>
            <w:r w:rsidRPr="005002AF">
              <w:rPr>
                <w:lang w:val="en-US"/>
              </w:rPr>
              <w:t xml:space="preserve">xxx </w:t>
            </w:r>
            <w:r>
              <w:rPr>
                <w:lang w:val="en-US"/>
              </w:rPr>
              <w:br/>
            </w:r>
            <w:r w:rsidRPr="005002AF">
              <w:rPr>
                <w:lang w:val="en-US"/>
              </w:rPr>
              <w:t>xxx</w:t>
            </w:r>
          </w:p>
          <w:p w14:paraId="118614AF" w14:textId="77777777" w:rsidR="00AA6BE8" w:rsidRPr="005002AF" w:rsidRDefault="00AA6BE8" w:rsidP="00AE686F">
            <w:pPr>
              <w:spacing w:after="0" w:line="276" w:lineRule="auto"/>
              <w:rPr>
                <w:lang w:val="en-AU"/>
              </w:rPr>
            </w:pPr>
            <w:r w:rsidRPr="005002AF">
              <w:rPr>
                <w:lang w:val="en-US"/>
              </w:rPr>
              <w:t>xxx</w:t>
            </w:r>
          </w:p>
          <w:p w14:paraId="5FD42536" w14:textId="77777777" w:rsidR="00AA6BE8" w:rsidRPr="005002AF" w:rsidRDefault="00AA6BE8" w:rsidP="00AE686F">
            <w:pPr>
              <w:spacing w:after="0" w:line="276" w:lineRule="auto"/>
              <w:rPr>
                <w:lang w:val="en-AU"/>
              </w:rPr>
            </w:pPr>
            <w:r w:rsidRPr="005002AF">
              <w:rPr>
                <w:lang w:val="en-US"/>
              </w:rPr>
              <w:t>xxx</w:t>
            </w:r>
          </w:p>
          <w:p w14:paraId="28D02E73" w14:textId="77777777" w:rsidR="00AA6BE8" w:rsidRDefault="00AA6BE8" w:rsidP="00AE686F">
            <w:pPr>
              <w:spacing w:after="0" w:line="276" w:lineRule="auto"/>
              <w:rPr>
                <w:lang w:val="en-US"/>
              </w:rPr>
            </w:pPr>
            <w:r w:rsidRPr="005002AF">
              <w:rPr>
                <w:lang w:val="en-US"/>
              </w:rPr>
              <w:t>xx</w:t>
            </w:r>
            <w:r>
              <w:rPr>
                <w:lang w:val="en-US"/>
              </w:rPr>
              <w:t>x</w:t>
            </w:r>
          </w:p>
          <w:p w14:paraId="7BBFD67A" w14:textId="77777777" w:rsidR="00A27FA1" w:rsidRDefault="00A27FA1" w:rsidP="00AE686F">
            <w:pPr>
              <w:spacing w:after="0" w:line="276" w:lineRule="auto"/>
              <w:rPr>
                <w:lang w:val="en-US"/>
              </w:rPr>
            </w:pPr>
            <w:r w:rsidRPr="005002AF">
              <w:rPr>
                <w:lang w:val="en-US"/>
              </w:rPr>
              <w:t>xx</w:t>
            </w:r>
            <w:r>
              <w:rPr>
                <w:lang w:val="en-US"/>
              </w:rPr>
              <w:t>x</w:t>
            </w:r>
          </w:p>
          <w:p w14:paraId="35F677E6" w14:textId="77777777" w:rsidR="00A27FA1" w:rsidRDefault="00A27FA1" w:rsidP="00AE686F">
            <w:pPr>
              <w:spacing w:after="0" w:line="276" w:lineRule="auto"/>
              <w:rPr>
                <w:lang w:val="en-US"/>
              </w:rPr>
            </w:pPr>
            <w:r w:rsidRPr="005002AF">
              <w:rPr>
                <w:lang w:val="en-US"/>
              </w:rPr>
              <w:t>xx</w:t>
            </w:r>
            <w:r>
              <w:rPr>
                <w:lang w:val="en-US"/>
              </w:rPr>
              <w:t>x</w:t>
            </w:r>
          </w:p>
          <w:p w14:paraId="1E55FE5D" w14:textId="77777777" w:rsidR="00A27FA1" w:rsidRDefault="00A27FA1" w:rsidP="00AE686F">
            <w:pPr>
              <w:spacing w:after="0" w:line="276" w:lineRule="auto"/>
              <w:rPr>
                <w:lang w:val="en-US"/>
              </w:rPr>
            </w:pPr>
            <w:r w:rsidRPr="005002AF">
              <w:rPr>
                <w:lang w:val="en-US"/>
              </w:rPr>
              <w:t>xx</w:t>
            </w:r>
            <w:r>
              <w:rPr>
                <w:lang w:val="en-US"/>
              </w:rPr>
              <w:t>x</w:t>
            </w:r>
          </w:p>
          <w:p w14:paraId="36C398D4" w14:textId="77777777" w:rsidR="00A27FA1" w:rsidRDefault="00A27FA1" w:rsidP="00AE686F">
            <w:pPr>
              <w:spacing w:after="0" w:line="276" w:lineRule="auto"/>
              <w:rPr>
                <w:lang w:val="en-US"/>
              </w:rPr>
            </w:pPr>
            <w:r w:rsidRPr="005002AF">
              <w:rPr>
                <w:lang w:val="en-US"/>
              </w:rPr>
              <w:t>xx</w:t>
            </w:r>
            <w:r>
              <w:rPr>
                <w:lang w:val="en-US"/>
              </w:rPr>
              <w:t>x</w:t>
            </w:r>
          </w:p>
          <w:p w14:paraId="68A465D3" w14:textId="626BD265" w:rsidR="00A27FA1" w:rsidRPr="00446A84" w:rsidRDefault="00A27FA1" w:rsidP="00AE686F">
            <w:pPr>
              <w:spacing w:after="0" w:line="276" w:lineRule="auto"/>
              <w:rPr>
                <w:lang w:val="en-US"/>
              </w:rPr>
            </w:pPr>
            <w:r w:rsidRPr="005002AF">
              <w:rPr>
                <w:lang w:val="en-US"/>
              </w:rPr>
              <w:t>xx</w:t>
            </w:r>
            <w:r>
              <w:rPr>
                <w:lang w:val="en-US"/>
              </w:rPr>
              <w:t>x</w:t>
            </w:r>
          </w:p>
        </w:tc>
      </w:tr>
      <w:tr w:rsidR="00AA6BE8" w:rsidRPr="005002AF" w14:paraId="6794E683" w14:textId="77777777" w:rsidTr="00AE686F">
        <w:trPr>
          <w:trHeight w:val="403"/>
        </w:trPr>
        <w:tc>
          <w:tcPr>
            <w:tcW w:w="5106" w:type="dxa"/>
            <w:gridSpan w:val="2"/>
            <w:tcBorders>
              <w:top w:val="nil"/>
              <w:left w:val="nil"/>
              <w:bottom w:val="nil"/>
              <w:right w:val="nil"/>
            </w:tcBorders>
            <w:shd w:val="clear" w:color="auto" w:fill="F2F2F2"/>
            <w:tcMar>
              <w:top w:w="72" w:type="dxa"/>
              <w:left w:w="144" w:type="dxa"/>
              <w:bottom w:w="72" w:type="dxa"/>
              <w:right w:w="144" w:type="dxa"/>
            </w:tcMar>
          </w:tcPr>
          <w:p w14:paraId="7C41D8D0" w14:textId="77777777" w:rsidR="00AA6BE8" w:rsidRPr="005002AF" w:rsidRDefault="00AA6BE8" w:rsidP="00AE686F">
            <w:pPr>
              <w:spacing w:after="0" w:line="276" w:lineRule="auto"/>
              <w:rPr>
                <w:lang w:val="en-AU"/>
              </w:rPr>
            </w:pPr>
            <w:r w:rsidRPr="005002AF">
              <w:rPr>
                <w:lang w:val="en-US"/>
              </w:rPr>
              <w:t>Diuretic therapy</w:t>
            </w:r>
          </w:p>
        </w:tc>
        <w:tc>
          <w:tcPr>
            <w:tcW w:w="1701" w:type="dxa"/>
            <w:tcBorders>
              <w:top w:val="nil"/>
              <w:left w:val="nil"/>
              <w:bottom w:val="nil"/>
              <w:right w:val="nil"/>
            </w:tcBorders>
            <w:shd w:val="clear" w:color="auto" w:fill="F2F2F2"/>
            <w:tcMar>
              <w:top w:w="72" w:type="dxa"/>
              <w:left w:w="144" w:type="dxa"/>
              <w:bottom w:w="72" w:type="dxa"/>
              <w:right w:w="144" w:type="dxa"/>
            </w:tcMar>
          </w:tcPr>
          <w:p w14:paraId="0527A904" w14:textId="77777777" w:rsidR="00AA6BE8" w:rsidRPr="005002AF" w:rsidRDefault="00AA6BE8" w:rsidP="00AE686F">
            <w:pPr>
              <w:spacing w:after="0" w:line="276" w:lineRule="auto"/>
              <w:rPr>
                <w:lang w:val="en-AU"/>
              </w:rPr>
            </w:pPr>
          </w:p>
        </w:tc>
        <w:tc>
          <w:tcPr>
            <w:tcW w:w="1701" w:type="dxa"/>
            <w:tcBorders>
              <w:top w:val="nil"/>
              <w:left w:val="nil"/>
              <w:bottom w:val="nil"/>
              <w:right w:val="nil"/>
            </w:tcBorders>
            <w:shd w:val="clear" w:color="auto" w:fill="F2F2F2"/>
            <w:tcMar>
              <w:top w:w="72" w:type="dxa"/>
              <w:left w:w="144" w:type="dxa"/>
              <w:bottom w:w="72" w:type="dxa"/>
              <w:right w:w="144" w:type="dxa"/>
            </w:tcMar>
          </w:tcPr>
          <w:p w14:paraId="5D8B9EE5" w14:textId="77777777" w:rsidR="00AA6BE8" w:rsidRPr="005002AF" w:rsidRDefault="00AA6BE8" w:rsidP="00AE686F">
            <w:pPr>
              <w:spacing w:after="0" w:line="276" w:lineRule="auto"/>
              <w:rPr>
                <w:lang w:val="en-AU"/>
              </w:rPr>
            </w:pPr>
          </w:p>
        </w:tc>
        <w:tc>
          <w:tcPr>
            <w:tcW w:w="1235" w:type="dxa"/>
            <w:gridSpan w:val="2"/>
            <w:tcBorders>
              <w:top w:val="nil"/>
              <w:left w:val="nil"/>
              <w:bottom w:val="nil"/>
              <w:right w:val="nil"/>
            </w:tcBorders>
            <w:shd w:val="clear" w:color="auto" w:fill="F2F2F2"/>
            <w:tcMar>
              <w:top w:w="72" w:type="dxa"/>
              <w:left w:w="144" w:type="dxa"/>
              <w:bottom w:w="72" w:type="dxa"/>
              <w:right w:w="144" w:type="dxa"/>
            </w:tcMar>
          </w:tcPr>
          <w:p w14:paraId="505BA9FB" w14:textId="77777777" w:rsidR="00AA6BE8" w:rsidRPr="005002AF" w:rsidRDefault="00AA6BE8" w:rsidP="00AE686F">
            <w:pPr>
              <w:spacing w:after="0" w:line="276" w:lineRule="auto"/>
              <w:rPr>
                <w:lang w:val="en-AU"/>
              </w:rPr>
            </w:pPr>
          </w:p>
        </w:tc>
      </w:tr>
      <w:tr w:rsidR="00AA6BE8" w:rsidRPr="005002AF" w14:paraId="032FE829" w14:textId="77777777" w:rsidTr="00AE686F">
        <w:trPr>
          <w:trHeight w:val="722"/>
        </w:trPr>
        <w:tc>
          <w:tcPr>
            <w:tcW w:w="415" w:type="dxa"/>
            <w:tcBorders>
              <w:top w:val="nil"/>
              <w:left w:val="nil"/>
              <w:bottom w:val="nil"/>
              <w:right w:val="nil"/>
            </w:tcBorders>
            <w:shd w:val="clear" w:color="auto" w:fill="F2F2F2"/>
            <w:tcMar>
              <w:top w:w="72" w:type="dxa"/>
              <w:left w:w="144" w:type="dxa"/>
              <w:bottom w:w="72" w:type="dxa"/>
              <w:right w:w="144" w:type="dxa"/>
            </w:tcMar>
          </w:tcPr>
          <w:p w14:paraId="565C11BF" w14:textId="77777777" w:rsidR="00AA6BE8" w:rsidRPr="005002AF" w:rsidRDefault="00AA6BE8" w:rsidP="00AE686F">
            <w:pPr>
              <w:spacing w:after="0" w:line="276" w:lineRule="auto"/>
              <w:rPr>
                <w:lang w:val="en-AU"/>
              </w:rPr>
            </w:pPr>
          </w:p>
        </w:tc>
        <w:tc>
          <w:tcPr>
            <w:tcW w:w="4691" w:type="dxa"/>
            <w:tcBorders>
              <w:top w:val="nil"/>
              <w:left w:val="nil"/>
              <w:bottom w:val="nil"/>
              <w:right w:val="nil"/>
            </w:tcBorders>
            <w:shd w:val="clear" w:color="auto" w:fill="F2F2F2"/>
            <w:tcMar>
              <w:top w:w="72" w:type="dxa"/>
              <w:left w:w="144" w:type="dxa"/>
              <w:bottom w:w="72" w:type="dxa"/>
              <w:right w:w="144" w:type="dxa"/>
            </w:tcMar>
          </w:tcPr>
          <w:p w14:paraId="2521A448" w14:textId="77777777" w:rsidR="00AA6BE8" w:rsidRPr="005002AF" w:rsidRDefault="00AA6BE8" w:rsidP="00AE686F">
            <w:pPr>
              <w:spacing w:after="0" w:line="276" w:lineRule="auto"/>
              <w:rPr>
                <w:lang w:val="en-AU"/>
              </w:rPr>
            </w:pPr>
            <w:r>
              <w:rPr>
                <w:lang w:val="en-US"/>
              </w:rPr>
              <w:t>Intravenous l</w:t>
            </w:r>
            <w:r w:rsidRPr="005002AF">
              <w:rPr>
                <w:lang w:val="en-US"/>
              </w:rPr>
              <w:t>oop, n (%)</w:t>
            </w:r>
          </w:p>
          <w:p w14:paraId="16A8141C" w14:textId="77777777" w:rsidR="00AA6BE8" w:rsidRPr="005002AF" w:rsidRDefault="00AA6BE8" w:rsidP="00AE686F">
            <w:pPr>
              <w:spacing w:after="0" w:line="276" w:lineRule="auto"/>
              <w:rPr>
                <w:lang w:val="en-AU"/>
              </w:rPr>
            </w:pPr>
            <w:r w:rsidRPr="005002AF">
              <w:rPr>
                <w:lang w:val="en-US"/>
              </w:rPr>
              <w:t>Other class, n (%)</w:t>
            </w:r>
          </w:p>
        </w:tc>
        <w:tc>
          <w:tcPr>
            <w:tcW w:w="1701" w:type="dxa"/>
            <w:tcBorders>
              <w:top w:val="nil"/>
              <w:left w:val="nil"/>
              <w:bottom w:val="nil"/>
              <w:right w:val="nil"/>
            </w:tcBorders>
            <w:shd w:val="clear" w:color="auto" w:fill="F2F2F2"/>
            <w:tcMar>
              <w:top w:w="72" w:type="dxa"/>
              <w:left w:w="144" w:type="dxa"/>
              <w:bottom w:w="72" w:type="dxa"/>
              <w:right w:w="144" w:type="dxa"/>
            </w:tcMar>
          </w:tcPr>
          <w:p w14:paraId="49182141" w14:textId="77777777" w:rsidR="00AA6BE8" w:rsidRPr="005002AF" w:rsidRDefault="00AA6BE8" w:rsidP="00AE686F">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p w14:paraId="3DC0A576" w14:textId="77777777" w:rsidR="00AA6BE8" w:rsidRPr="005002AF" w:rsidRDefault="00AA6BE8" w:rsidP="00AE686F">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tc>
        <w:tc>
          <w:tcPr>
            <w:tcW w:w="1701" w:type="dxa"/>
            <w:tcBorders>
              <w:top w:val="nil"/>
              <w:left w:val="nil"/>
              <w:bottom w:val="nil"/>
              <w:right w:val="nil"/>
            </w:tcBorders>
            <w:shd w:val="clear" w:color="auto" w:fill="F2F2F2"/>
            <w:tcMar>
              <w:top w:w="72" w:type="dxa"/>
              <w:left w:w="144" w:type="dxa"/>
              <w:bottom w:w="72" w:type="dxa"/>
              <w:right w:w="144" w:type="dxa"/>
            </w:tcMar>
          </w:tcPr>
          <w:p w14:paraId="22987A75" w14:textId="77777777" w:rsidR="00AA6BE8" w:rsidRPr="005002AF" w:rsidRDefault="00AA6BE8" w:rsidP="00AE686F">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p w14:paraId="4E9EA522" w14:textId="77777777" w:rsidR="00AA6BE8" w:rsidRPr="005002AF" w:rsidRDefault="00AA6BE8" w:rsidP="00AE686F">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tc>
        <w:tc>
          <w:tcPr>
            <w:tcW w:w="1235" w:type="dxa"/>
            <w:gridSpan w:val="2"/>
            <w:tcBorders>
              <w:top w:val="nil"/>
              <w:left w:val="nil"/>
              <w:bottom w:val="nil"/>
              <w:right w:val="nil"/>
            </w:tcBorders>
            <w:shd w:val="clear" w:color="auto" w:fill="F2F2F2"/>
            <w:tcMar>
              <w:top w:w="72" w:type="dxa"/>
              <w:left w:w="144" w:type="dxa"/>
              <w:bottom w:w="72" w:type="dxa"/>
              <w:right w:w="144" w:type="dxa"/>
            </w:tcMar>
          </w:tcPr>
          <w:p w14:paraId="3731DFE5" w14:textId="77777777" w:rsidR="00AA6BE8" w:rsidRPr="005002AF" w:rsidRDefault="00AA6BE8" w:rsidP="00AE686F">
            <w:pPr>
              <w:spacing w:after="0" w:line="276" w:lineRule="auto"/>
              <w:rPr>
                <w:lang w:val="en-AU"/>
              </w:rPr>
            </w:pPr>
            <w:r w:rsidRPr="005002AF">
              <w:rPr>
                <w:lang w:val="en-US"/>
              </w:rPr>
              <w:t>xxx</w:t>
            </w:r>
          </w:p>
          <w:p w14:paraId="0F67262B" w14:textId="77777777" w:rsidR="00AA6BE8" w:rsidRPr="005002AF" w:rsidRDefault="00AA6BE8" w:rsidP="00AE686F">
            <w:pPr>
              <w:spacing w:after="0" w:line="276" w:lineRule="auto"/>
              <w:rPr>
                <w:lang w:val="en-AU"/>
              </w:rPr>
            </w:pPr>
            <w:r w:rsidRPr="005002AF">
              <w:rPr>
                <w:lang w:val="en-US"/>
              </w:rPr>
              <w:t>xxx</w:t>
            </w:r>
          </w:p>
        </w:tc>
      </w:tr>
      <w:tr w:rsidR="00AA6BE8" w:rsidRPr="005002AF" w14:paraId="35727C78" w14:textId="77777777" w:rsidTr="00AE686F">
        <w:trPr>
          <w:gridAfter w:val="1"/>
          <w:wAfter w:w="275" w:type="dxa"/>
          <w:trHeight w:val="403"/>
        </w:trPr>
        <w:tc>
          <w:tcPr>
            <w:tcW w:w="9468" w:type="dxa"/>
            <w:gridSpan w:val="5"/>
            <w:tcBorders>
              <w:top w:val="single" w:sz="8" w:space="0" w:color="000000"/>
              <w:left w:val="nil"/>
              <w:bottom w:val="nil"/>
              <w:right w:val="nil"/>
            </w:tcBorders>
            <w:shd w:val="clear" w:color="auto" w:fill="auto"/>
            <w:tcMar>
              <w:top w:w="72" w:type="dxa"/>
              <w:left w:w="144" w:type="dxa"/>
              <w:bottom w:w="72" w:type="dxa"/>
              <w:right w:w="144" w:type="dxa"/>
            </w:tcMar>
            <w:hideMark/>
          </w:tcPr>
          <w:p w14:paraId="5FEA2AA2" w14:textId="77777777" w:rsidR="00AA6BE8" w:rsidRPr="005002AF" w:rsidRDefault="00AA6BE8" w:rsidP="00AE686F">
            <w:pPr>
              <w:pStyle w:val="CommentText"/>
              <w:rPr>
                <w:lang w:val="en-AU"/>
              </w:rPr>
            </w:pPr>
            <w:r w:rsidRPr="005002AF">
              <w:t>IABP – Intra aortic balloon pump</w:t>
            </w:r>
          </w:p>
        </w:tc>
      </w:tr>
    </w:tbl>
    <w:p w14:paraId="22CE9FE6" w14:textId="77777777" w:rsidR="00A371AF" w:rsidRDefault="00A371AF" w:rsidP="00A371AF">
      <w:pPr>
        <w:pStyle w:val="Caption"/>
      </w:pPr>
      <w:bookmarkStart w:id="4" w:name="_Ref161774200"/>
    </w:p>
    <w:p w14:paraId="7D418E4A" w14:textId="77777777" w:rsidR="00A371AF" w:rsidRDefault="00A371AF">
      <w:pPr>
        <w:spacing w:after="0" w:line="240" w:lineRule="auto"/>
        <w:rPr>
          <w:b/>
          <w:bCs/>
          <w:color w:val="44546A" w:themeColor="text2"/>
        </w:rPr>
      </w:pPr>
      <w:r>
        <w:br w:type="page"/>
      </w:r>
    </w:p>
    <w:p w14:paraId="3EDA3041" w14:textId="77777777" w:rsidR="00647492" w:rsidRDefault="00647492" w:rsidP="00A371AF">
      <w:pPr>
        <w:pStyle w:val="Caption"/>
        <w:sectPr w:rsidR="00647492" w:rsidSect="00505007">
          <w:headerReference w:type="even" r:id="rId9"/>
          <w:headerReference w:type="default" r:id="rId10"/>
          <w:footerReference w:type="default" r:id="rId11"/>
          <w:pgSz w:w="11900" w:h="16820"/>
          <w:pgMar w:top="1440" w:right="1440" w:bottom="1440" w:left="1440" w:header="708" w:footer="708" w:gutter="0"/>
          <w:cols w:space="708"/>
          <w:docGrid w:linePitch="360"/>
        </w:sectPr>
      </w:pPr>
    </w:p>
    <w:p w14:paraId="2E81B641" w14:textId="5B45349F" w:rsidR="00A371AF" w:rsidRDefault="00A371AF" w:rsidP="00A371AF">
      <w:pPr>
        <w:pStyle w:val="Caption"/>
      </w:pPr>
      <w:r>
        <w:lastRenderedPageBreak/>
        <w:t xml:space="preserve">Table </w:t>
      </w:r>
      <w:bookmarkEnd w:id="4"/>
      <w:r w:rsidR="00634756">
        <w:t>4</w:t>
      </w:r>
      <w:r>
        <w:t xml:space="preserve"> </w:t>
      </w:r>
      <w:r w:rsidRPr="00180E81">
        <w:t>Primary, secondary and tertiary outcomes</w:t>
      </w:r>
    </w:p>
    <w:tbl>
      <w:tblPr>
        <w:tblW w:w="14341" w:type="dxa"/>
        <w:tblInd w:w="-567" w:type="dxa"/>
        <w:tblCellMar>
          <w:left w:w="0" w:type="dxa"/>
          <w:right w:w="0" w:type="dxa"/>
        </w:tblCellMar>
        <w:tblLook w:val="0420" w:firstRow="1" w:lastRow="0" w:firstColumn="0" w:lastColumn="0" w:noHBand="0" w:noVBand="1"/>
      </w:tblPr>
      <w:tblGrid>
        <w:gridCol w:w="620"/>
        <w:gridCol w:w="5336"/>
        <w:gridCol w:w="1877"/>
        <w:gridCol w:w="1878"/>
        <w:gridCol w:w="1878"/>
        <w:gridCol w:w="1878"/>
        <w:gridCol w:w="724"/>
        <w:gridCol w:w="150"/>
      </w:tblGrid>
      <w:tr w:rsidR="005E3ACE" w:rsidRPr="005002AF" w14:paraId="300EE84D" w14:textId="77777777" w:rsidTr="005E3ACE">
        <w:trPr>
          <w:trHeight w:val="398"/>
        </w:trPr>
        <w:tc>
          <w:tcPr>
            <w:tcW w:w="5956" w:type="dxa"/>
            <w:gridSpan w:val="2"/>
            <w:tcBorders>
              <w:top w:val="nil"/>
              <w:left w:val="nil"/>
              <w:bottom w:val="single" w:sz="8" w:space="0" w:color="000000"/>
              <w:right w:val="nil"/>
            </w:tcBorders>
            <w:shd w:val="clear" w:color="auto" w:fill="auto"/>
            <w:tcMar>
              <w:top w:w="72" w:type="dxa"/>
              <w:left w:w="144" w:type="dxa"/>
              <w:bottom w:w="72" w:type="dxa"/>
              <w:right w:w="144" w:type="dxa"/>
            </w:tcMar>
            <w:hideMark/>
          </w:tcPr>
          <w:p w14:paraId="4139AA5D" w14:textId="77777777" w:rsidR="00647492" w:rsidRPr="00C44C50" w:rsidRDefault="00647492" w:rsidP="00647492">
            <w:pPr>
              <w:spacing w:after="0" w:line="276" w:lineRule="auto"/>
              <w:rPr>
                <w:b/>
                <w:bCs/>
                <w:lang w:val="en-AU"/>
              </w:rPr>
            </w:pPr>
          </w:p>
        </w:tc>
        <w:tc>
          <w:tcPr>
            <w:tcW w:w="1877" w:type="dxa"/>
            <w:tcBorders>
              <w:top w:val="nil"/>
              <w:left w:val="nil"/>
              <w:bottom w:val="single" w:sz="8" w:space="0" w:color="000000"/>
              <w:right w:val="nil"/>
            </w:tcBorders>
            <w:shd w:val="clear" w:color="auto" w:fill="auto"/>
            <w:tcMar>
              <w:top w:w="72" w:type="dxa"/>
              <w:left w:w="144" w:type="dxa"/>
              <w:bottom w:w="72" w:type="dxa"/>
              <w:right w:w="144" w:type="dxa"/>
            </w:tcMar>
            <w:hideMark/>
          </w:tcPr>
          <w:p w14:paraId="5C4987F4" w14:textId="77777777" w:rsidR="00647492" w:rsidRPr="00C44C50" w:rsidRDefault="00647492" w:rsidP="00647492">
            <w:pPr>
              <w:spacing w:after="0" w:line="276" w:lineRule="auto"/>
              <w:rPr>
                <w:b/>
                <w:bCs/>
                <w:lang w:val="en-AU"/>
              </w:rPr>
            </w:pPr>
            <w:r w:rsidRPr="00C44C50">
              <w:rPr>
                <w:b/>
                <w:bCs/>
                <w:lang w:val="en-US"/>
              </w:rPr>
              <w:t>20% Albumin</w:t>
            </w:r>
          </w:p>
          <w:p w14:paraId="0BF17123" w14:textId="77777777" w:rsidR="00647492" w:rsidRPr="00C44C50" w:rsidRDefault="00647492" w:rsidP="00647492">
            <w:pPr>
              <w:spacing w:after="0" w:line="276" w:lineRule="auto"/>
              <w:rPr>
                <w:b/>
                <w:bCs/>
                <w:lang w:val="en-AU"/>
              </w:rPr>
            </w:pPr>
            <w:r w:rsidRPr="00C44C50">
              <w:rPr>
                <w:b/>
                <w:bCs/>
                <w:lang w:val="en-US"/>
              </w:rPr>
              <w:t>(n = xxx)</w:t>
            </w:r>
          </w:p>
        </w:tc>
        <w:tc>
          <w:tcPr>
            <w:tcW w:w="1878" w:type="dxa"/>
            <w:tcBorders>
              <w:top w:val="nil"/>
              <w:left w:val="nil"/>
              <w:bottom w:val="single" w:sz="8" w:space="0" w:color="000000"/>
              <w:right w:val="nil"/>
            </w:tcBorders>
            <w:shd w:val="clear" w:color="auto" w:fill="auto"/>
            <w:tcMar>
              <w:top w:w="72" w:type="dxa"/>
              <w:left w:w="144" w:type="dxa"/>
              <w:bottom w:w="72" w:type="dxa"/>
              <w:right w:w="144" w:type="dxa"/>
            </w:tcMar>
            <w:hideMark/>
          </w:tcPr>
          <w:p w14:paraId="488E08DB" w14:textId="77777777" w:rsidR="00647492" w:rsidRPr="00C44C50" w:rsidRDefault="00647492" w:rsidP="00647492">
            <w:pPr>
              <w:spacing w:after="0" w:line="276" w:lineRule="auto"/>
              <w:rPr>
                <w:b/>
                <w:bCs/>
                <w:lang w:val="en-AU"/>
              </w:rPr>
            </w:pPr>
            <w:r w:rsidRPr="00C44C50">
              <w:rPr>
                <w:b/>
                <w:bCs/>
                <w:lang w:val="en-US"/>
              </w:rPr>
              <w:t>Standard Care</w:t>
            </w:r>
          </w:p>
          <w:p w14:paraId="0BF69BCB" w14:textId="77777777" w:rsidR="00647492" w:rsidRPr="00C44C50" w:rsidRDefault="00647492" w:rsidP="00647492">
            <w:pPr>
              <w:spacing w:after="0" w:line="276" w:lineRule="auto"/>
              <w:rPr>
                <w:b/>
                <w:bCs/>
                <w:lang w:val="en-AU"/>
              </w:rPr>
            </w:pPr>
            <w:r w:rsidRPr="00C44C50">
              <w:rPr>
                <w:b/>
                <w:bCs/>
                <w:lang w:val="en-US"/>
              </w:rPr>
              <w:t>(n = xxx)</w:t>
            </w:r>
          </w:p>
        </w:tc>
        <w:tc>
          <w:tcPr>
            <w:tcW w:w="1878" w:type="dxa"/>
            <w:tcBorders>
              <w:top w:val="nil"/>
              <w:left w:val="nil"/>
              <w:bottom w:val="single" w:sz="8" w:space="0" w:color="000000"/>
              <w:right w:val="nil"/>
            </w:tcBorders>
            <w:shd w:val="clear" w:color="auto" w:fill="auto"/>
            <w:tcMar>
              <w:top w:w="72" w:type="dxa"/>
              <w:left w:w="144" w:type="dxa"/>
              <w:bottom w:w="72" w:type="dxa"/>
              <w:right w:w="144" w:type="dxa"/>
            </w:tcMar>
            <w:hideMark/>
          </w:tcPr>
          <w:p w14:paraId="0EC3733F" w14:textId="2116CE29" w:rsidR="00647492" w:rsidRPr="00C44C50" w:rsidRDefault="00634756" w:rsidP="00647492">
            <w:pPr>
              <w:spacing w:after="0" w:line="276" w:lineRule="auto"/>
              <w:rPr>
                <w:b/>
                <w:bCs/>
                <w:lang w:val="en-AU"/>
              </w:rPr>
            </w:pPr>
            <w:r>
              <w:rPr>
                <w:b/>
                <w:bCs/>
                <w:lang w:val="en-US"/>
              </w:rPr>
              <w:t xml:space="preserve">Hazard Ratio </w:t>
            </w:r>
            <w:r w:rsidR="00647492" w:rsidRPr="00C44C50">
              <w:rPr>
                <w:b/>
                <w:bCs/>
                <w:lang w:val="en-US"/>
              </w:rPr>
              <w:t>Estimate</w:t>
            </w:r>
          </w:p>
          <w:p w14:paraId="7B28E9B6" w14:textId="77777777" w:rsidR="00647492" w:rsidRPr="00C44C50" w:rsidRDefault="00647492" w:rsidP="00647492">
            <w:pPr>
              <w:spacing w:after="0" w:line="276" w:lineRule="auto"/>
              <w:rPr>
                <w:b/>
                <w:bCs/>
                <w:lang w:val="en-AU"/>
              </w:rPr>
            </w:pPr>
            <w:r w:rsidRPr="00C44C50">
              <w:rPr>
                <w:b/>
                <w:bCs/>
                <w:lang w:val="en-US"/>
              </w:rPr>
              <w:t>(95% CI)</w:t>
            </w:r>
          </w:p>
        </w:tc>
        <w:tc>
          <w:tcPr>
            <w:tcW w:w="1878" w:type="dxa"/>
            <w:tcBorders>
              <w:top w:val="nil"/>
              <w:left w:val="nil"/>
              <w:bottom w:val="single" w:sz="8" w:space="0" w:color="000000"/>
              <w:right w:val="nil"/>
            </w:tcBorders>
          </w:tcPr>
          <w:p w14:paraId="4DD211B3" w14:textId="11948D5B" w:rsidR="00647492" w:rsidRPr="00C44C50" w:rsidRDefault="005E3ACE" w:rsidP="00647492">
            <w:pPr>
              <w:spacing w:after="0" w:line="276" w:lineRule="auto"/>
              <w:rPr>
                <w:b/>
                <w:bCs/>
                <w:lang w:val="en-AU"/>
              </w:rPr>
            </w:pPr>
            <w:r>
              <w:rPr>
                <w:b/>
                <w:bCs/>
                <w:lang w:val="en-US"/>
              </w:rPr>
              <w:t xml:space="preserve">Adjusted </w:t>
            </w:r>
            <w:r w:rsidR="00634756">
              <w:rPr>
                <w:b/>
                <w:bCs/>
                <w:lang w:val="en-US"/>
              </w:rPr>
              <w:t xml:space="preserve">Hazard ratio </w:t>
            </w:r>
            <w:r>
              <w:rPr>
                <w:b/>
                <w:bCs/>
                <w:lang w:val="en-US"/>
              </w:rPr>
              <w:t>e</w:t>
            </w:r>
            <w:r w:rsidR="00647492" w:rsidRPr="00C44C50">
              <w:rPr>
                <w:b/>
                <w:bCs/>
                <w:lang w:val="en-US"/>
              </w:rPr>
              <w:t>stimate</w:t>
            </w:r>
          </w:p>
          <w:p w14:paraId="1A9DD08B" w14:textId="0EFDDE71" w:rsidR="00647492" w:rsidRPr="00C44C50" w:rsidRDefault="00647492" w:rsidP="00647492">
            <w:pPr>
              <w:spacing w:after="0" w:line="276" w:lineRule="auto"/>
              <w:rPr>
                <w:b/>
                <w:bCs/>
                <w:lang w:val="en-US"/>
              </w:rPr>
            </w:pPr>
            <w:r w:rsidRPr="00C44C50">
              <w:rPr>
                <w:b/>
                <w:bCs/>
                <w:lang w:val="en-US"/>
              </w:rPr>
              <w:t>(95% CI)</w:t>
            </w:r>
          </w:p>
        </w:tc>
        <w:tc>
          <w:tcPr>
            <w:tcW w:w="874" w:type="dxa"/>
            <w:gridSpan w:val="2"/>
            <w:tcBorders>
              <w:top w:val="nil"/>
              <w:left w:val="nil"/>
              <w:bottom w:val="single" w:sz="8" w:space="0" w:color="000000"/>
              <w:right w:val="nil"/>
            </w:tcBorders>
            <w:shd w:val="clear" w:color="auto" w:fill="auto"/>
            <w:tcMar>
              <w:top w:w="72" w:type="dxa"/>
              <w:left w:w="144" w:type="dxa"/>
              <w:bottom w:w="72" w:type="dxa"/>
              <w:right w:w="144" w:type="dxa"/>
            </w:tcMar>
            <w:hideMark/>
          </w:tcPr>
          <w:p w14:paraId="6B9AE34D" w14:textId="181C8EC5" w:rsidR="00647492" w:rsidRPr="00C44C50" w:rsidRDefault="00647492" w:rsidP="00647492">
            <w:pPr>
              <w:spacing w:after="0" w:line="276" w:lineRule="auto"/>
              <w:rPr>
                <w:b/>
                <w:bCs/>
                <w:lang w:val="en-AU"/>
              </w:rPr>
            </w:pPr>
            <w:r w:rsidRPr="00C44C50">
              <w:rPr>
                <w:b/>
                <w:bCs/>
                <w:lang w:val="en-US"/>
              </w:rPr>
              <w:t>p</w:t>
            </w:r>
          </w:p>
        </w:tc>
      </w:tr>
      <w:tr w:rsidR="005E3ACE" w:rsidRPr="005002AF" w14:paraId="301CC545" w14:textId="77777777" w:rsidTr="005E3ACE">
        <w:trPr>
          <w:trHeight w:val="398"/>
        </w:trPr>
        <w:tc>
          <w:tcPr>
            <w:tcW w:w="5956" w:type="dxa"/>
            <w:gridSpan w:val="2"/>
            <w:tcBorders>
              <w:top w:val="single" w:sz="8" w:space="0" w:color="000000"/>
              <w:left w:val="nil"/>
              <w:bottom w:val="nil"/>
              <w:right w:val="nil"/>
            </w:tcBorders>
            <w:shd w:val="clear" w:color="auto" w:fill="F2F2F2"/>
            <w:tcMar>
              <w:top w:w="72" w:type="dxa"/>
              <w:left w:w="144" w:type="dxa"/>
              <w:bottom w:w="72" w:type="dxa"/>
              <w:right w:w="144" w:type="dxa"/>
            </w:tcMar>
            <w:hideMark/>
          </w:tcPr>
          <w:p w14:paraId="46F29808" w14:textId="77777777" w:rsidR="00647492" w:rsidRPr="00446A84" w:rsidRDefault="00647492" w:rsidP="00647492">
            <w:pPr>
              <w:spacing w:after="0" w:line="276" w:lineRule="auto"/>
              <w:rPr>
                <w:b/>
                <w:bCs/>
                <w:lang w:val="en-AU"/>
              </w:rPr>
            </w:pPr>
            <w:r w:rsidRPr="00446A84">
              <w:rPr>
                <w:b/>
                <w:bCs/>
                <w:lang w:val="en-US"/>
              </w:rPr>
              <w:t>Primary outcome</w:t>
            </w:r>
          </w:p>
        </w:tc>
        <w:tc>
          <w:tcPr>
            <w:tcW w:w="1877" w:type="dxa"/>
            <w:tcBorders>
              <w:top w:val="single" w:sz="8" w:space="0" w:color="000000"/>
              <w:left w:val="nil"/>
              <w:bottom w:val="nil"/>
              <w:right w:val="nil"/>
            </w:tcBorders>
            <w:shd w:val="clear" w:color="auto" w:fill="F2F2F2"/>
            <w:tcMar>
              <w:top w:w="72" w:type="dxa"/>
              <w:left w:w="144" w:type="dxa"/>
              <w:bottom w:w="72" w:type="dxa"/>
              <w:right w:w="144" w:type="dxa"/>
            </w:tcMar>
            <w:hideMark/>
          </w:tcPr>
          <w:p w14:paraId="63BF3E60" w14:textId="77777777" w:rsidR="00647492" w:rsidRPr="005002AF" w:rsidRDefault="00647492" w:rsidP="00647492">
            <w:pPr>
              <w:spacing w:after="0" w:line="276" w:lineRule="auto"/>
              <w:rPr>
                <w:lang w:val="en-AU"/>
              </w:rPr>
            </w:pPr>
          </w:p>
        </w:tc>
        <w:tc>
          <w:tcPr>
            <w:tcW w:w="1878" w:type="dxa"/>
            <w:tcBorders>
              <w:top w:val="single" w:sz="8" w:space="0" w:color="000000"/>
              <w:left w:val="nil"/>
              <w:bottom w:val="nil"/>
              <w:right w:val="nil"/>
            </w:tcBorders>
            <w:shd w:val="clear" w:color="auto" w:fill="F2F2F2"/>
            <w:tcMar>
              <w:top w:w="72" w:type="dxa"/>
              <w:left w:w="144" w:type="dxa"/>
              <w:bottom w:w="72" w:type="dxa"/>
              <w:right w:w="144" w:type="dxa"/>
            </w:tcMar>
            <w:hideMark/>
          </w:tcPr>
          <w:p w14:paraId="3AC8D00D" w14:textId="77777777" w:rsidR="00647492" w:rsidRPr="005002AF" w:rsidRDefault="00647492" w:rsidP="00647492">
            <w:pPr>
              <w:spacing w:after="0" w:line="276" w:lineRule="auto"/>
              <w:rPr>
                <w:lang w:val="en-AU"/>
              </w:rPr>
            </w:pPr>
          </w:p>
        </w:tc>
        <w:tc>
          <w:tcPr>
            <w:tcW w:w="1878" w:type="dxa"/>
            <w:tcBorders>
              <w:top w:val="single" w:sz="8" w:space="0" w:color="000000"/>
              <w:left w:val="nil"/>
              <w:bottom w:val="nil"/>
              <w:right w:val="nil"/>
            </w:tcBorders>
            <w:shd w:val="clear" w:color="auto" w:fill="F2F2F2"/>
            <w:tcMar>
              <w:top w:w="72" w:type="dxa"/>
              <w:left w:w="144" w:type="dxa"/>
              <w:bottom w:w="72" w:type="dxa"/>
              <w:right w:w="144" w:type="dxa"/>
            </w:tcMar>
            <w:hideMark/>
          </w:tcPr>
          <w:p w14:paraId="44E26122" w14:textId="77777777" w:rsidR="00647492" w:rsidRPr="005002AF" w:rsidRDefault="00647492" w:rsidP="00647492">
            <w:pPr>
              <w:spacing w:after="0" w:line="276" w:lineRule="auto"/>
              <w:rPr>
                <w:lang w:val="en-AU"/>
              </w:rPr>
            </w:pPr>
          </w:p>
        </w:tc>
        <w:tc>
          <w:tcPr>
            <w:tcW w:w="1878" w:type="dxa"/>
            <w:tcBorders>
              <w:top w:val="single" w:sz="8" w:space="0" w:color="000000"/>
              <w:left w:val="nil"/>
              <w:bottom w:val="nil"/>
              <w:right w:val="nil"/>
            </w:tcBorders>
            <w:shd w:val="clear" w:color="auto" w:fill="F2F2F2"/>
          </w:tcPr>
          <w:p w14:paraId="4CE8970F" w14:textId="77777777" w:rsidR="00647492" w:rsidRPr="005002AF" w:rsidRDefault="00647492" w:rsidP="00647492">
            <w:pPr>
              <w:spacing w:after="0" w:line="276" w:lineRule="auto"/>
              <w:rPr>
                <w:lang w:val="en-AU"/>
              </w:rPr>
            </w:pPr>
          </w:p>
        </w:tc>
        <w:tc>
          <w:tcPr>
            <w:tcW w:w="874" w:type="dxa"/>
            <w:gridSpan w:val="2"/>
            <w:tcBorders>
              <w:top w:val="single" w:sz="8" w:space="0" w:color="000000"/>
              <w:left w:val="nil"/>
              <w:bottom w:val="nil"/>
              <w:right w:val="nil"/>
            </w:tcBorders>
            <w:shd w:val="clear" w:color="auto" w:fill="F2F2F2"/>
            <w:tcMar>
              <w:top w:w="72" w:type="dxa"/>
              <w:left w:w="144" w:type="dxa"/>
              <w:bottom w:w="72" w:type="dxa"/>
              <w:right w:w="144" w:type="dxa"/>
            </w:tcMar>
            <w:hideMark/>
          </w:tcPr>
          <w:p w14:paraId="3BB52A19" w14:textId="110A22E0" w:rsidR="00647492" w:rsidRPr="005002AF" w:rsidRDefault="00647492" w:rsidP="00647492">
            <w:pPr>
              <w:spacing w:after="0" w:line="276" w:lineRule="auto"/>
              <w:rPr>
                <w:lang w:val="en-AU"/>
              </w:rPr>
            </w:pPr>
          </w:p>
        </w:tc>
      </w:tr>
      <w:tr w:rsidR="005E3ACE" w:rsidRPr="005002AF" w14:paraId="00B16783" w14:textId="77777777" w:rsidTr="005E3ACE">
        <w:trPr>
          <w:trHeight w:val="1058"/>
        </w:trPr>
        <w:tc>
          <w:tcPr>
            <w:tcW w:w="5956" w:type="dxa"/>
            <w:gridSpan w:val="2"/>
            <w:tcBorders>
              <w:top w:val="nil"/>
              <w:left w:val="nil"/>
              <w:bottom w:val="nil"/>
              <w:right w:val="nil"/>
            </w:tcBorders>
            <w:shd w:val="clear" w:color="auto" w:fill="F2F2F2"/>
            <w:tcMar>
              <w:top w:w="72" w:type="dxa"/>
              <w:left w:w="144" w:type="dxa"/>
              <w:bottom w:w="72" w:type="dxa"/>
              <w:right w:w="144" w:type="dxa"/>
            </w:tcMar>
            <w:hideMark/>
          </w:tcPr>
          <w:p w14:paraId="5AC8A6C8" w14:textId="77777777" w:rsidR="00647492" w:rsidRDefault="00647492" w:rsidP="00647492">
            <w:pPr>
              <w:spacing w:after="0" w:line="276" w:lineRule="auto"/>
              <w:rPr>
                <w:lang w:val="en-US"/>
              </w:rPr>
            </w:pPr>
            <w:r w:rsidRPr="005002AF">
              <w:rPr>
                <w:lang w:val="en-US"/>
              </w:rPr>
              <w:t xml:space="preserve">In-hospital AKI at </w:t>
            </w:r>
            <w:r>
              <w:rPr>
                <w:lang w:val="en-US"/>
              </w:rPr>
              <w:t>D</w:t>
            </w:r>
            <w:r w:rsidRPr="005002AF">
              <w:rPr>
                <w:lang w:val="en-US"/>
              </w:rPr>
              <w:t>ay 28, n (%)</w:t>
            </w:r>
          </w:p>
          <w:p w14:paraId="5EB321C4" w14:textId="77777777" w:rsidR="00647492" w:rsidRPr="005002AF" w:rsidRDefault="00647492" w:rsidP="00647492">
            <w:pPr>
              <w:spacing w:after="0" w:line="276" w:lineRule="auto"/>
              <w:rPr>
                <w:lang w:val="en-AU"/>
              </w:rPr>
            </w:pPr>
            <w:r w:rsidRPr="005002AF">
              <w:rPr>
                <w:lang w:val="en-US"/>
              </w:rPr>
              <w:t xml:space="preserve">     eGFR &gt; 60 (ml/min/1.73m</w:t>
            </w:r>
            <w:r w:rsidRPr="005002AF">
              <w:rPr>
                <w:vertAlign w:val="superscript"/>
                <w:lang w:val="en-US"/>
              </w:rPr>
              <w:t>2</w:t>
            </w:r>
            <w:r w:rsidRPr="005002AF">
              <w:rPr>
                <w:lang w:val="en-US"/>
              </w:rPr>
              <w:t>)</w:t>
            </w:r>
          </w:p>
          <w:p w14:paraId="1923579D" w14:textId="77777777" w:rsidR="00647492" w:rsidRPr="005002AF" w:rsidRDefault="00647492" w:rsidP="00647492">
            <w:pPr>
              <w:spacing w:after="0" w:line="276" w:lineRule="auto"/>
              <w:rPr>
                <w:lang w:val="en-AU"/>
              </w:rPr>
            </w:pPr>
            <w:r w:rsidRPr="005002AF">
              <w:rPr>
                <w:lang w:val="en-US"/>
              </w:rPr>
              <w:t xml:space="preserve">     eGFR </w:t>
            </w:r>
            <w:r>
              <w:rPr>
                <w:lang w:val="en-US"/>
              </w:rPr>
              <w:t>&lt;</w:t>
            </w:r>
            <w:r w:rsidRPr="005002AF">
              <w:rPr>
                <w:lang w:val="en-US"/>
              </w:rPr>
              <w:t xml:space="preserve"> 60</w:t>
            </w:r>
          </w:p>
          <w:p w14:paraId="7BE4DBBA" w14:textId="77777777" w:rsidR="00647492" w:rsidRPr="005002AF" w:rsidRDefault="00647492" w:rsidP="00647492">
            <w:pPr>
              <w:spacing w:after="0" w:line="276" w:lineRule="auto"/>
              <w:rPr>
                <w:lang w:val="en-AU"/>
              </w:rPr>
            </w:pPr>
          </w:p>
        </w:tc>
        <w:tc>
          <w:tcPr>
            <w:tcW w:w="1877" w:type="dxa"/>
            <w:tcBorders>
              <w:top w:val="nil"/>
              <w:left w:val="nil"/>
              <w:bottom w:val="nil"/>
              <w:right w:val="nil"/>
            </w:tcBorders>
            <w:shd w:val="clear" w:color="auto" w:fill="F2F2F2"/>
            <w:tcMar>
              <w:top w:w="72" w:type="dxa"/>
              <w:left w:w="144" w:type="dxa"/>
              <w:bottom w:w="72" w:type="dxa"/>
              <w:right w:w="144" w:type="dxa"/>
            </w:tcMar>
            <w:hideMark/>
          </w:tcPr>
          <w:p w14:paraId="15CE6988" w14:textId="77777777" w:rsidR="00647492" w:rsidRDefault="00647492" w:rsidP="00647492">
            <w:pPr>
              <w:spacing w:after="0" w:line="276" w:lineRule="auto"/>
              <w:rPr>
                <w:lang w:val="en-US"/>
              </w:rPr>
            </w:pPr>
            <w:r w:rsidRPr="005002AF">
              <w:rPr>
                <w:lang w:val="en-US"/>
              </w:rPr>
              <w:t>xxx (</w:t>
            </w:r>
            <w:proofErr w:type="spellStart"/>
            <w:r w:rsidRPr="005002AF">
              <w:rPr>
                <w:lang w:val="en-US"/>
              </w:rPr>
              <w:t>x.x</w:t>
            </w:r>
            <w:proofErr w:type="spellEnd"/>
            <w:r w:rsidRPr="005002AF">
              <w:rPr>
                <w:lang w:val="en-US"/>
              </w:rPr>
              <w:t>%)</w:t>
            </w:r>
          </w:p>
          <w:p w14:paraId="2AB33CBB" w14:textId="77777777" w:rsidR="00647492" w:rsidRDefault="00647492" w:rsidP="00647492">
            <w:pPr>
              <w:spacing w:after="0" w:line="276" w:lineRule="auto"/>
              <w:rPr>
                <w:lang w:val="en-US"/>
              </w:rPr>
            </w:pPr>
            <w:r w:rsidRPr="005002AF">
              <w:rPr>
                <w:lang w:val="en-US"/>
              </w:rPr>
              <w:t>xxx (</w:t>
            </w:r>
            <w:proofErr w:type="spellStart"/>
            <w:r w:rsidRPr="005002AF">
              <w:rPr>
                <w:lang w:val="en-US"/>
              </w:rPr>
              <w:t>x.x</w:t>
            </w:r>
            <w:proofErr w:type="spellEnd"/>
            <w:r w:rsidRPr="005002AF">
              <w:rPr>
                <w:lang w:val="en-US"/>
              </w:rPr>
              <w:t>%)</w:t>
            </w:r>
          </w:p>
          <w:p w14:paraId="392D9FDC" w14:textId="77777777" w:rsidR="00647492" w:rsidRPr="005002AF" w:rsidRDefault="00647492" w:rsidP="00647492">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tc>
        <w:tc>
          <w:tcPr>
            <w:tcW w:w="1878" w:type="dxa"/>
            <w:tcBorders>
              <w:top w:val="nil"/>
              <w:left w:val="nil"/>
              <w:bottom w:val="nil"/>
              <w:right w:val="nil"/>
            </w:tcBorders>
            <w:shd w:val="clear" w:color="auto" w:fill="F2F2F2"/>
            <w:tcMar>
              <w:top w:w="72" w:type="dxa"/>
              <w:left w:w="144" w:type="dxa"/>
              <w:bottom w:w="72" w:type="dxa"/>
              <w:right w:w="144" w:type="dxa"/>
            </w:tcMar>
            <w:hideMark/>
          </w:tcPr>
          <w:p w14:paraId="265A912B" w14:textId="77777777" w:rsidR="00647492" w:rsidRDefault="00647492" w:rsidP="00647492">
            <w:pPr>
              <w:spacing w:after="0" w:line="276" w:lineRule="auto"/>
              <w:rPr>
                <w:lang w:val="en-US"/>
              </w:rPr>
            </w:pPr>
            <w:r w:rsidRPr="005002AF">
              <w:rPr>
                <w:lang w:val="en-US"/>
              </w:rPr>
              <w:t>xxx (</w:t>
            </w:r>
            <w:proofErr w:type="spellStart"/>
            <w:r w:rsidRPr="005002AF">
              <w:rPr>
                <w:lang w:val="en-US"/>
              </w:rPr>
              <w:t>x.x</w:t>
            </w:r>
            <w:proofErr w:type="spellEnd"/>
            <w:r w:rsidRPr="005002AF">
              <w:rPr>
                <w:lang w:val="en-US"/>
              </w:rPr>
              <w:t>%)</w:t>
            </w:r>
          </w:p>
          <w:p w14:paraId="7B7FD4B7" w14:textId="77777777" w:rsidR="00647492" w:rsidRDefault="00647492" w:rsidP="00647492">
            <w:pPr>
              <w:spacing w:after="0" w:line="276" w:lineRule="auto"/>
              <w:rPr>
                <w:lang w:val="en-US"/>
              </w:rPr>
            </w:pPr>
            <w:r w:rsidRPr="005002AF">
              <w:rPr>
                <w:lang w:val="en-US"/>
              </w:rPr>
              <w:t>xxx (</w:t>
            </w:r>
            <w:proofErr w:type="spellStart"/>
            <w:r w:rsidRPr="005002AF">
              <w:rPr>
                <w:lang w:val="en-US"/>
              </w:rPr>
              <w:t>x.x</w:t>
            </w:r>
            <w:proofErr w:type="spellEnd"/>
            <w:r w:rsidRPr="005002AF">
              <w:rPr>
                <w:lang w:val="en-US"/>
              </w:rPr>
              <w:t>%)</w:t>
            </w:r>
          </w:p>
          <w:p w14:paraId="7210763A" w14:textId="77777777" w:rsidR="00647492" w:rsidRDefault="00647492" w:rsidP="00647492">
            <w:pPr>
              <w:spacing w:after="0" w:line="276" w:lineRule="auto"/>
              <w:rPr>
                <w:lang w:val="en-US"/>
              </w:rPr>
            </w:pPr>
            <w:r w:rsidRPr="005002AF">
              <w:rPr>
                <w:lang w:val="en-US"/>
              </w:rPr>
              <w:t>xxx (</w:t>
            </w:r>
            <w:proofErr w:type="spellStart"/>
            <w:r w:rsidRPr="005002AF">
              <w:rPr>
                <w:lang w:val="en-US"/>
              </w:rPr>
              <w:t>x.x</w:t>
            </w:r>
            <w:proofErr w:type="spellEnd"/>
            <w:r w:rsidRPr="005002AF">
              <w:rPr>
                <w:lang w:val="en-US"/>
              </w:rPr>
              <w:t>%)</w:t>
            </w:r>
          </w:p>
          <w:p w14:paraId="7C9471BF" w14:textId="77777777" w:rsidR="00647492" w:rsidRPr="005002AF" w:rsidRDefault="00647492" w:rsidP="00647492">
            <w:pPr>
              <w:spacing w:after="0" w:line="276" w:lineRule="auto"/>
              <w:rPr>
                <w:lang w:val="en-AU"/>
              </w:rPr>
            </w:pPr>
          </w:p>
        </w:tc>
        <w:tc>
          <w:tcPr>
            <w:tcW w:w="1878" w:type="dxa"/>
            <w:tcBorders>
              <w:top w:val="nil"/>
              <w:left w:val="nil"/>
              <w:bottom w:val="nil"/>
              <w:right w:val="nil"/>
            </w:tcBorders>
            <w:shd w:val="clear" w:color="auto" w:fill="F2F2F2"/>
            <w:tcMar>
              <w:top w:w="72" w:type="dxa"/>
              <w:left w:w="144" w:type="dxa"/>
              <w:bottom w:w="72" w:type="dxa"/>
              <w:right w:w="144" w:type="dxa"/>
            </w:tcMar>
            <w:hideMark/>
          </w:tcPr>
          <w:p w14:paraId="65DCB521" w14:textId="77777777" w:rsidR="00647492" w:rsidRDefault="00647492" w:rsidP="00647492">
            <w:pPr>
              <w:spacing w:after="0" w:line="276" w:lineRule="auto"/>
              <w:rPr>
                <w:lang w:val="en-US"/>
              </w:rPr>
            </w:pPr>
            <w:r w:rsidRPr="005002AF">
              <w:rPr>
                <w:lang w:val="en-US"/>
              </w:rPr>
              <w:t>xx (xx-xx)</w:t>
            </w:r>
          </w:p>
          <w:p w14:paraId="5F1D9FDC" w14:textId="77777777" w:rsidR="00647492" w:rsidRDefault="00647492" w:rsidP="00647492">
            <w:pPr>
              <w:spacing w:after="0" w:line="276" w:lineRule="auto"/>
              <w:rPr>
                <w:lang w:val="en-US"/>
              </w:rPr>
            </w:pPr>
            <w:r w:rsidRPr="005002AF">
              <w:rPr>
                <w:lang w:val="en-US"/>
              </w:rPr>
              <w:t>xx (xx-xx)</w:t>
            </w:r>
          </w:p>
          <w:p w14:paraId="0E8A91D8" w14:textId="77777777" w:rsidR="00647492" w:rsidRPr="005002AF" w:rsidRDefault="00647492" w:rsidP="00647492">
            <w:pPr>
              <w:spacing w:after="0" w:line="276" w:lineRule="auto"/>
              <w:rPr>
                <w:lang w:val="en-AU"/>
              </w:rPr>
            </w:pPr>
            <w:r w:rsidRPr="005002AF">
              <w:rPr>
                <w:lang w:val="en-US"/>
              </w:rPr>
              <w:t>xx (xx-xx)</w:t>
            </w:r>
          </w:p>
        </w:tc>
        <w:tc>
          <w:tcPr>
            <w:tcW w:w="1878" w:type="dxa"/>
            <w:tcBorders>
              <w:top w:val="nil"/>
              <w:left w:val="nil"/>
              <w:bottom w:val="nil"/>
              <w:right w:val="nil"/>
            </w:tcBorders>
            <w:shd w:val="clear" w:color="auto" w:fill="F2F2F2"/>
          </w:tcPr>
          <w:p w14:paraId="3C4B436F" w14:textId="77777777" w:rsidR="00647492" w:rsidRDefault="00647492" w:rsidP="00647492">
            <w:pPr>
              <w:spacing w:after="0" w:line="276" w:lineRule="auto"/>
              <w:rPr>
                <w:lang w:val="en-US"/>
              </w:rPr>
            </w:pPr>
            <w:r w:rsidRPr="005002AF">
              <w:rPr>
                <w:lang w:val="en-US"/>
              </w:rPr>
              <w:t>xx (xx-xx)</w:t>
            </w:r>
          </w:p>
          <w:p w14:paraId="2E66BD83" w14:textId="77777777" w:rsidR="00647492" w:rsidRDefault="00647492" w:rsidP="00647492">
            <w:pPr>
              <w:spacing w:after="0" w:line="276" w:lineRule="auto"/>
              <w:rPr>
                <w:lang w:val="en-US"/>
              </w:rPr>
            </w:pPr>
            <w:r w:rsidRPr="005002AF">
              <w:rPr>
                <w:lang w:val="en-US"/>
              </w:rPr>
              <w:t>xx (xx-xx)</w:t>
            </w:r>
          </w:p>
          <w:p w14:paraId="0910364D" w14:textId="3681094E" w:rsidR="00647492" w:rsidRPr="005002AF" w:rsidRDefault="00647492" w:rsidP="00647492">
            <w:pPr>
              <w:spacing w:after="0" w:line="276" w:lineRule="auto"/>
              <w:rPr>
                <w:lang w:val="en-US"/>
              </w:rPr>
            </w:pPr>
            <w:r w:rsidRPr="005002AF">
              <w:rPr>
                <w:lang w:val="en-US"/>
              </w:rPr>
              <w:t>xx (xx-xx)</w:t>
            </w:r>
          </w:p>
        </w:tc>
        <w:tc>
          <w:tcPr>
            <w:tcW w:w="874" w:type="dxa"/>
            <w:gridSpan w:val="2"/>
            <w:tcBorders>
              <w:top w:val="nil"/>
              <w:left w:val="nil"/>
              <w:bottom w:val="nil"/>
              <w:right w:val="nil"/>
            </w:tcBorders>
            <w:shd w:val="clear" w:color="auto" w:fill="F2F2F2"/>
            <w:tcMar>
              <w:top w:w="72" w:type="dxa"/>
              <w:left w:w="144" w:type="dxa"/>
              <w:bottom w:w="72" w:type="dxa"/>
              <w:right w:w="144" w:type="dxa"/>
            </w:tcMar>
            <w:hideMark/>
          </w:tcPr>
          <w:p w14:paraId="7509B38D" w14:textId="618010C5" w:rsidR="00647492" w:rsidRDefault="00647492" w:rsidP="00647492">
            <w:pPr>
              <w:spacing w:after="0" w:line="276" w:lineRule="auto"/>
              <w:rPr>
                <w:lang w:val="en-US"/>
              </w:rPr>
            </w:pPr>
            <w:proofErr w:type="spellStart"/>
            <w:r w:rsidRPr="005002AF">
              <w:rPr>
                <w:lang w:val="en-US"/>
              </w:rPr>
              <w:t>x.xx</w:t>
            </w:r>
            <w:proofErr w:type="spellEnd"/>
          </w:p>
          <w:p w14:paraId="103A2F3F" w14:textId="77777777" w:rsidR="00647492" w:rsidRDefault="00647492" w:rsidP="00647492">
            <w:pPr>
              <w:spacing w:after="0" w:line="276" w:lineRule="auto"/>
              <w:rPr>
                <w:lang w:val="en-US"/>
              </w:rPr>
            </w:pPr>
            <w:proofErr w:type="spellStart"/>
            <w:r w:rsidRPr="005002AF">
              <w:rPr>
                <w:lang w:val="en-US"/>
              </w:rPr>
              <w:t>x.xx</w:t>
            </w:r>
            <w:proofErr w:type="spellEnd"/>
          </w:p>
          <w:p w14:paraId="23334381" w14:textId="77777777" w:rsidR="00647492" w:rsidRPr="005002AF" w:rsidRDefault="00647492" w:rsidP="00647492">
            <w:pPr>
              <w:spacing w:after="0" w:line="276" w:lineRule="auto"/>
              <w:rPr>
                <w:lang w:val="en-AU"/>
              </w:rPr>
            </w:pPr>
            <w:proofErr w:type="spellStart"/>
            <w:r w:rsidRPr="005002AF">
              <w:rPr>
                <w:lang w:val="en-US"/>
              </w:rPr>
              <w:t>x.xx</w:t>
            </w:r>
            <w:proofErr w:type="spellEnd"/>
          </w:p>
        </w:tc>
      </w:tr>
      <w:tr w:rsidR="005E3ACE" w:rsidRPr="005002AF" w14:paraId="58E85FA3" w14:textId="77777777" w:rsidTr="005E3ACE">
        <w:trPr>
          <w:trHeight w:val="398"/>
        </w:trPr>
        <w:tc>
          <w:tcPr>
            <w:tcW w:w="5956" w:type="dxa"/>
            <w:gridSpan w:val="2"/>
            <w:tcBorders>
              <w:top w:val="nil"/>
              <w:left w:val="nil"/>
              <w:bottom w:val="nil"/>
              <w:right w:val="nil"/>
            </w:tcBorders>
            <w:shd w:val="clear" w:color="auto" w:fill="auto"/>
            <w:tcMar>
              <w:top w:w="72" w:type="dxa"/>
              <w:left w:w="144" w:type="dxa"/>
              <w:bottom w:w="72" w:type="dxa"/>
              <w:right w:w="144" w:type="dxa"/>
            </w:tcMar>
            <w:hideMark/>
          </w:tcPr>
          <w:p w14:paraId="30DCB02F" w14:textId="77777777" w:rsidR="00647492" w:rsidRPr="00446A84" w:rsidRDefault="00647492" w:rsidP="00647492">
            <w:pPr>
              <w:spacing w:after="0" w:line="276" w:lineRule="auto"/>
              <w:rPr>
                <w:b/>
                <w:bCs/>
                <w:lang w:val="en-AU"/>
              </w:rPr>
            </w:pPr>
            <w:r w:rsidRPr="00446A84">
              <w:rPr>
                <w:b/>
                <w:bCs/>
                <w:lang w:val="en-US"/>
              </w:rPr>
              <w:t>Secondary outcomes</w:t>
            </w:r>
          </w:p>
        </w:tc>
        <w:tc>
          <w:tcPr>
            <w:tcW w:w="1877" w:type="dxa"/>
            <w:tcBorders>
              <w:top w:val="nil"/>
              <w:left w:val="nil"/>
              <w:bottom w:val="nil"/>
              <w:right w:val="nil"/>
            </w:tcBorders>
            <w:shd w:val="clear" w:color="auto" w:fill="auto"/>
            <w:tcMar>
              <w:top w:w="72" w:type="dxa"/>
              <w:left w:w="144" w:type="dxa"/>
              <w:bottom w:w="72" w:type="dxa"/>
              <w:right w:w="144" w:type="dxa"/>
            </w:tcMar>
            <w:hideMark/>
          </w:tcPr>
          <w:p w14:paraId="1D5FB945" w14:textId="77777777" w:rsidR="00647492" w:rsidRPr="005002AF" w:rsidRDefault="00647492" w:rsidP="00647492">
            <w:pPr>
              <w:spacing w:after="0" w:line="276" w:lineRule="auto"/>
              <w:rPr>
                <w:lang w:val="en-AU"/>
              </w:rPr>
            </w:pPr>
          </w:p>
        </w:tc>
        <w:tc>
          <w:tcPr>
            <w:tcW w:w="1878" w:type="dxa"/>
            <w:tcBorders>
              <w:top w:val="nil"/>
              <w:left w:val="nil"/>
              <w:bottom w:val="nil"/>
              <w:right w:val="nil"/>
            </w:tcBorders>
            <w:shd w:val="clear" w:color="auto" w:fill="auto"/>
            <w:tcMar>
              <w:top w:w="72" w:type="dxa"/>
              <w:left w:w="144" w:type="dxa"/>
              <w:bottom w:w="72" w:type="dxa"/>
              <w:right w:w="144" w:type="dxa"/>
            </w:tcMar>
            <w:hideMark/>
          </w:tcPr>
          <w:p w14:paraId="7C5341E6" w14:textId="77777777" w:rsidR="00647492" w:rsidRPr="005002AF" w:rsidRDefault="00647492" w:rsidP="00647492">
            <w:pPr>
              <w:spacing w:after="0" w:line="276" w:lineRule="auto"/>
              <w:rPr>
                <w:lang w:val="en-AU"/>
              </w:rPr>
            </w:pPr>
          </w:p>
        </w:tc>
        <w:tc>
          <w:tcPr>
            <w:tcW w:w="1878" w:type="dxa"/>
            <w:tcBorders>
              <w:top w:val="nil"/>
              <w:left w:val="nil"/>
              <w:bottom w:val="nil"/>
              <w:right w:val="nil"/>
            </w:tcBorders>
            <w:shd w:val="clear" w:color="auto" w:fill="auto"/>
            <w:tcMar>
              <w:top w:w="72" w:type="dxa"/>
              <w:left w:w="144" w:type="dxa"/>
              <w:bottom w:w="72" w:type="dxa"/>
              <w:right w:w="144" w:type="dxa"/>
            </w:tcMar>
            <w:hideMark/>
          </w:tcPr>
          <w:p w14:paraId="21141519" w14:textId="77777777" w:rsidR="00647492" w:rsidRPr="005002AF" w:rsidRDefault="00647492" w:rsidP="00647492">
            <w:pPr>
              <w:spacing w:after="0" w:line="276" w:lineRule="auto"/>
              <w:rPr>
                <w:lang w:val="en-AU"/>
              </w:rPr>
            </w:pPr>
          </w:p>
        </w:tc>
        <w:tc>
          <w:tcPr>
            <w:tcW w:w="1878" w:type="dxa"/>
            <w:tcBorders>
              <w:top w:val="nil"/>
              <w:left w:val="nil"/>
              <w:bottom w:val="nil"/>
              <w:right w:val="nil"/>
            </w:tcBorders>
          </w:tcPr>
          <w:p w14:paraId="4C6B408D" w14:textId="77777777" w:rsidR="00647492" w:rsidRPr="005002AF" w:rsidRDefault="00647492" w:rsidP="00647492">
            <w:pPr>
              <w:spacing w:after="0" w:line="276" w:lineRule="auto"/>
              <w:rPr>
                <w:lang w:val="en-AU"/>
              </w:rPr>
            </w:pPr>
          </w:p>
        </w:tc>
        <w:tc>
          <w:tcPr>
            <w:tcW w:w="874" w:type="dxa"/>
            <w:gridSpan w:val="2"/>
            <w:tcBorders>
              <w:top w:val="nil"/>
              <w:left w:val="nil"/>
              <w:bottom w:val="nil"/>
              <w:right w:val="nil"/>
            </w:tcBorders>
            <w:shd w:val="clear" w:color="auto" w:fill="auto"/>
            <w:tcMar>
              <w:top w:w="72" w:type="dxa"/>
              <w:left w:w="144" w:type="dxa"/>
              <w:bottom w:w="72" w:type="dxa"/>
              <w:right w:w="144" w:type="dxa"/>
            </w:tcMar>
            <w:hideMark/>
          </w:tcPr>
          <w:p w14:paraId="1A7A179B" w14:textId="4AAC3B49" w:rsidR="00647492" w:rsidRPr="005002AF" w:rsidRDefault="00647492" w:rsidP="00647492">
            <w:pPr>
              <w:spacing w:after="0" w:line="276" w:lineRule="auto"/>
              <w:rPr>
                <w:lang w:val="en-AU"/>
              </w:rPr>
            </w:pPr>
          </w:p>
        </w:tc>
      </w:tr>
      <w:tr w:rsidR="005E3ACE" w:rsidRPr="005002AF" w14:paraId="1C4588EE" w14:textId="77777777" w:rsidTr="005E3ACE">
        <w:trPr>
          <w:trHeight w:val="398"/>
        </w:trPr>
        <w:tc>
          <w:tcPr>
            <w:tcW w:w="5956" w:type="dxa"/>
            <w:gridSpan w:val="2"/>
            <w:tcBorders>
              <w:top w:val="nil"/>
              <w:left w:val="nil"/>
              <w:bottom w:val="nil"/>
              <w:right w:val="nil"/>
            </w:tcBorders>
            <w:shd w:val="clear" w:color="auto" w:fill="auto"/>
            <w:tcMar>
              <w:top w:w="72" w:type="dxa"/>
              <w:left w:w="144" w:type="dxa"/>
              <w:bottom w:w="72" w:type="dxa"/>
              <w:right w:w="144" w:type="dxa"/>
            </w:tcMar>
            <w:hideMark/>
          </w:tcPr>
          <w:p w14:paraId="65A9D13F" w14:textId="77777777" w:rsidR="00647492" w:rsidRPr="005002AF" w:rsidRDefault="00647492" w:rsidP="00647492">
            <w:pPr>
              <w:spacing w:after="0" w:line="276" w:lineRule="auto"/>
              <w:rPr>
                <w:lang w:val="en-AU"/>
              </w:rPr>
            </w:pPr>
            <w:r w:rsidRPr="005002AF">
              <w:rPr>
                <w:lang w:val="en-US"/>
              </w:rPr>
              <w:t>MAKE at day 28, n (%)</w:t>
            </w:r>
          </w:p>
          <w:p w14:paraId="3ECD4058" w14:textId="77777777" w:rsidR="00647492" w:rsidRPr="005002AF" w:rsidRDefault="00647492" w:rsidP="00647492">
            <w:pPr>
              <w:spacing w:after="0" w:line="276" w:lineRule="auto"/>
              <w:rPr>
                <w:lang w:val="en-AU"/>
              </w:rPr>
            </w:pPr>
            <w:r w:rsidRPr="005002AF">
              <w:rPr>
                <w:lang w:val="en-US"/>
              </w:rPr>
              <w:t xml:space="preserve">     eGFR &gt; 60 (ml/min/1.73m</w:t>
            </w:r>
            <w:r w:rsidRPr="005002AF">
              <w:rPr>
                <w:vertAlign w:val="superscript"/>
                <w:lang w:val="en-US"/>
              </w:rPr>
              <w:t>2</w:t>
            </w:r>
            <w:r w:rsidRPr="005002AF">
              <w:rPr>
                <w:lang w:val="en-US"/>
              </w:rPr>
              <w:t>)</w:t>
            </w:r>
          </w:p>
          <w:p w14:paraId="632A3D5E" w14:textId="77777777" w:rsidR="00647492" w:rsidRPr="005002AF" w:rsidRDefault="00647492" w:rsidP="00647492">
            <w:pPr>
              <w:spacing w:after="0" w:line="276" w:lineRule="auto"/>
              <w:rPr>
                <w:lang w:val="en-AU"/>
              </w:rPr>
            </w:pPr>
            <w:r w:rsidRPr="005002AF">
              <w:rPr>
                <w:lang w:val="en-US"/>
              </w:rPr>
              <w:t xml:space="preserve">     eGFR </w:t>
            </w:r>
            <w:r>
              <w:rPr>
                <w:lang w:val="en-US"/>
              </w:rPr>
              <w:t>&lt;</w:t>
            </w:r>
            <w:r w:rsidRPr="005002AF">
              <w:rPr>
                <w:lang w:val="en-US"/>
              </w:rPr>
              <w:t xml:space="preserve"> 60</w:t>
            </w:r>
          </w:p>
          <w:p w14:paraId="66813156" w14:textId="77777777" w:rsidR="00647492" w:rsidRPr="005002AF" w:rsidRDefault="00647492" w:rsidP="00647492">
            <w:pPr>
              <w:spacing w:after="0" w:line="276" w:lineRule="auto"/>
              <w:rPr>
                <w:lang w:val="en-AU"/>
              </w:rPr>
            </w:pPr>
            <w:r w:rsidRPr="005002AF">
              <w:rPr>
                <w:lang w:val="en-US"/>
              </w:rPr>
              <w:t>Hospital mortality</w:t>
            </w:r>
            <w:r>
              <w:rPr>
                <w:lang w:val="en-US"/>
              </w:rPr>
              <w:t xml:space="preserve"> Day 28</w:t>
            </w:r>
            <w:r w:rsidRPr="005002AF">
              <w:rPr>
                <w:lang w:val="en-US"/>
              </w:rPr>
              <w:t>, n (%)</w:t>
            </w:r>
          </w:p>
          <w:p w14:paraId="054EA98E" w14:textId="77777777" w:rsidR="00647492" w:rsidRDefault="00647492" w:rsidP="00647492">
            <w:pPr>
              <w:spacing w:after="0" w:line="276" w:lineRule="auto"/>
              <w:rPr>
                <w:lang w:val="en-US"/>
              </w:rPr>
            </w:pPr>
            <w:r w:rsidRPr="005002AF">
              <w:rPr>
                <w:lang w:val="en-US"/>
              </w:rPr>
              <w:t xml:space="preserve">AKI stage </w:t>
            </w:r>
            <w:r>
              <w:rPr>
                <w:lang w:val="en-US"/>
              </w:rPr>
              <w:t>II</w:t>
            </w:r>
            <w:r w:rsidRPr="005002AF">
              <w:rPr>
                <w:lang w:val="en-US"/>
              </w:rPr>
              <w:t xml:space="preserve"> or </w:t>
            </w:r>
            <w:r>
              <w:rPr>
                <w:lang w:val="en-US"/>
              </w:rPr>
              <w:t>III</w:t>
            </w:r>
            <w:r w:rsidRPr="005002AF">
              <w:rPr>
                <w:lang w:val="en-US"/>
              </w:rPr>
              <w:t xml:space="preserve">, </w:t>
            </w:r>
            <w:r>
              <w:rPr>
                <w:lang w:val="en-US"/>
              </w:rPr>
              <w:t xml:space="preserve">Day 28, </w:t>
            </w:r>
            <w:r w:rsidRPr="005002AF">
              <w:rPr>
                <w:lang w:val="en-US"/>
              </w:rPr>
              <w:t>n</w:t>
            </w:r>
            <w:r>
              <w:rPr>
                <w:lang w:val="en-US"/>
              </w:rPr>
              <w:t xml:space="preserve"> </w:t>
            </w:r>
            <w:r w:rsidRPr="005002AF">
              <w:rPr>
                <w:lang w:val="en-US"/>
              </w:rPr>
              <w:t>(%)</w:t>
            </w:r>
          </w:p>
          <w:p w14:paraId="35CB62FC" w14:textId="77777777" w:rsidR="00647492" w:rsidRPr="005002AF" w:rsidRDefault="00647492" w:rsidP="00647492">
            <w:pPr>
              <w:spacing w:after="0" w:line="276" w:lineRule="auto"/>
              <w:rPr>
                <w:lang w:val="en-AU"/>
              </w:rPr>
            </w:pPr>
            <w:r>
              <w:rPr>
                <w:lang w:val="en-AU"/>
              </w:rPr>
              <w:t>CRRT by Day 28 or Hospital discharge</w:t>
            </w:r>
          </w:p>
          <w:p w14:paraId="56A13271" w14:textId="79360AFB" w:rsidR="00647492" w:rsidRPr="005002AF" w:rsidRDefault="00647492" w:rsidP="00647492">
            <w:pPr>
              <w:spacing w:after="0" w:line="276" w:lineRule="auto"/>
              <w:rPr>
                <w:lang w:val="en-AU"/>
              </w:rPr>
            </w:pPr>
            <w:r w:rsidRPr="005002AF">
              <w:rPr>
                <w:lang w:val="en-US"/>
              </w:rPr>
              <w:t xml:space="preserve">Length of ICU stay (hours), </w:t>
            </w:r>
            <w:r w:rsidR="00781A76">
              <w:rPr>
                <w:lang w:val="en-US"/>
              </w:rPr>
              <w:t>m</w:t>
            </w:r>
            <w:r w:rsidR="00634756">
              <w:rPr>
                <w:lang w:val="en-US"/>
              </w:rPr>
              <w:t>edian</w:t>
            </w:r>
            <w:r w:rsidR="00634756" w:rsidRPr="005002AF">
              <w:rPr>
                <w:lang w:val="en-US"/>
              </w:rPr>
              <w:t xml:space="preserve"> </w:t>
            </w:r>
            <w:r w:rsidRPr="005002AF">
              <w:rPr>
                <w:lang w:val="en-US"/>
              </w:rPr>
              <w:t>(</w:t>
            </w:r>
            <w:r w:rsidR="00634756">
              <w:rPr>
                <w:lang w:val="en-US"/>
              </w:rPr>
              <w:t>IQR</w:t>
            </w:r>
            <w:r w:rsidRPr="005002AF">
              <w:rPr>
                <w:lang w:val="en-US"/>
              </w:rPr>
              <w:t>)</w:t>
            </w:r>
          </w:p>
          <w:p w14:paraId="0118EB2D" w14:textId="48A30DD5" w:rsidR="00647492" w:rsidRPr="005002AF" w:rsidRDefault="00647492" w:rsidP="00647492">
            <w:pPr>
              <w:spacing w:after="0" w:line="276" w:lineRule="auto"/>
              <w:rPr>
                <w:lang w:val="en-AU"/>
              </w:rPr>
            </w:pPr>
            <w:r w:rsidRPr="005002AF">
              <w:rPr>
                <w:lang w:val="en-US"/>
              </w:rPr>
              <w:t xml:space="preserve">Length of hospital days (days), </w:t>
            </w:r>
            <w:r w:rsidR="00781A76">
              <w:rPr>
                <w:lang w:val="en-US"/>
              </w:rPr>
              <w:t>m</w:t>
            </w:r>
            <w:r w:rsidR="00634756">
              <w:rPr>
                <w:lang w:val="en-US"/>
              </w:rPr>
              <w:t>edian</w:t>
            </w:r>
            <w:r w:rsidR="00634756" w:rsidRPr="005002AF">
              <w:rPr>
                <w:lang w:val="en-US"/>
              </w:rPr>
              <w:t xml:space="preserve"> </w:t>
            </w:r>
            <w:r w:rsidRPr="005002AF">
              <w:rPr>
                <w:lang w:val="en-US"/>
              </w:rPr>
              <w:t>(</w:t>
            </w:r>
            <w:r w:rsidR="00634756">
              <w:rPr>
                <w:lang w:val="en-US"/>
              </w:rPr>
              <w:t>IQR</w:t>
            </w:r>
            <w:r w:rsidRPr="005002AF">
              <w:rPr>
                <w:lang w:val="en-US"/>
              </w:rPr>
              <w:t>)</w:t>
            </w:r>
          </w:p>
          <w:p w14:paraId="3402D3D2" w14:textId="241B1178" w:rsidR="00647492" w:rsidRPr="00967907" w:rsidRDefault="00647492" w:rsidP="00647492">
            <w:pPr>
              <w:spacing w:after="0" w:line="276" w:lineRule="auto"/>
              <w:rPr>
                <w:lang w:val="en-US"/>
              </w:rPr>
            </w:pPr>
            <w:r w:rsidRPr="00967907">
              <w:rPr>
                <w:lang w:val="en-US"/>
              </w:rPr>
              <w:t xml:space="preserve">Duration of mechanical ventilation (hours), </w:t>
            </w:r>
            <w:r w:rsidR="00781A76">
              <w:rPr>
                <w:lang w:val="en-US"/>
              </w:rPr>
              <w:t>m</w:t>
            </w:r>
            <w:r w:rsidR="00634756">
              <w:rPr>
                <w:lang w:val="en-US"/>
              </w:rPr>
              <w:t>edian</w:t>
            </w:r>
            <w:r w:rsidR="00634756" w:rsidRPr="00967907">
              <w:rPr>
                <w:lang w:val="en-US"/>
              </w:rPr>
              <w:t xml:space="preserve"> </w:t>
            </w:r>
            <w:r w:rsidRPr="00967907">
              <w:rPr>
                <w:lang w:val="en-US"/>
              </w:rPr>
              <w:t>(</w:t>
            </w:r>
            <w:r w:rsidR="00634756">
              <w:rPr>
                <w:lang w:val="en-US"/>
              </w:rPr>
              <w:t>IQR</w:t>
            </w:r>
            <w:r w:rsidRPr="00967907">
              <w:rPr>
                <w:lang w:val="en-US"/>
              </w:rPr>
              <w:t>)</w:t>
            </w:r>
          </w:p>
          <w:p w14:paraId="6B84FB26" w14:textId="77777777" w:rsidR="00647492" w:rsidRPr="005002AF" w:rsidRDefault="00647492" w:rsidP="00647492">
            <w:pPr>
              <w:spacing w:after="0" w:line="276" w:lineRule="auto"/>
              <w:rPr>
                <w:lang w:val="en-AU"/>
              </w:rPr>
            </w:pPr>
            <w:r w:rsidRPr="00967907">
              <w:rPr>
                <w:lang w:val="en-US"/>
              </w:rPr>
              <w:t>Vasopressor</w:t>
            </w:r>
            <w:r>
              <w:rPr>
                <w:lang w:val="en-US"/>
              </w:rPr>
              <w:t>/inotrope</w:t>
            </w:r>
            <w:r w:rsidRPr="00967907">
              <w:rPr>
                <w:lang w:val="en-US"/>
              </w:rPr>
              <w:t xml:space="preserve"> free days</w:t>
            </w:r>
            <w:r>
              <w:rPr>
                <w:lang w:val="en-US"/>
              </w:rPr>
              <w:t xml:space="preserve"> at</w:t>
            </w:r>
            <w:r w:rsidRPr="00967907">
              <w:rPr>
                <w:lang w:val="en-US"/>
              </w:rPr>
              <w:t xml:space="preserve"> Day 14, </w:t>
            </w:r>
            <w:r>
              <w:rPr>
                <w:lang w:val="en-US"/>
              </w:rPr>
              <w:t>m</w:t>
            </w:r>
            <w:r w:rsidRPr="00967907">
              <w:rPr>
                <w:lang w:val="en-US"/>
              </w:rPr>
              <w:t xml:space="preserve">edian </w:t>
            </w:r>
            <w:r>
              <w:rPr>
                <w:lang w:val="en-US"/>
              </w:rPr>
              <w:t>[</w:t>
            </w:r>
            <w:r w:rsidRPr="00967907">
              <w:rPr>
                <w:lang w:val="en-US"/>
              </w:rPr>
              <w:t>IQR</w:t>
            </w:r>
            <w:r>
              <w:rPr>
                <w:lang w:val="en-US"/>
              </w:rPr>
              <w:t>]</w:t>
            </w:r>
          </w:p>
        </w:tc>
        <w:tc>
          <w:tcPr>
            <w:tcW w:w="1877" w:type="dxa"/>
            <w:tcBorders>
              <w:top w:val="nil"/>
              <w:left w:val="nil"/>
              <w:bottom w:val="nil"/>
              <w:right w:val="nil"/>
            </w:tcBorders>
            <w:shd w:val="clear" w:color="auto" w:fill="auto"/>
            <w:tcMar>
              <w:top w:w="72" w:type="dxa"/>
              <w:left w:w="144" w:type="dxa"/>
              <w:bottom w:w="72" w:type="dxa"/>
              <w:right w:w="144" w:type="dxa"/>
            </w:tcMar>
            <w:hideMark/>
          </w:tcPr>
          <w:p w14:paraId="67A3E0AB" w14:textId="77777777" w:rsidR="00647492" w:rsidRPr="005002AF" w:rsidRDefault="00647492" w:rsidP="00647492">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p w14:paraId="14EEEBF2" w14:textId="77777777" w:rsidR="00647492" w:rsidRPr="005002AF" w:rsidRDefault="00647492" w:rsidP="00647492">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p w14:paraId="2CDE6501" w14:textId="77777777" w:rsidR="00647492" w:rsidRPr="005002AF" w:rsidRDefault="00647492" w:rsidP="00647492">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p w14:paraId="6AD592C7" w14:textId="77777777" w:rsidR="00647492" w:rsidRPr="005002AF" w:rsidRDefault="00647492" w:rsidP="00647492">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p w14:paraId="1E6CDE12" w14:textId="77777777" w:rsidR="00647492" w:rsidRPr="005002AF" w:rsidRDefault="00647492" w:rsidP="00647492">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r>
              <w:rPr>
                <w:lang w:val="en-US"/>
              </w:rPr>
              <w:br/>
            </w:r>
            <w:r w:rsidRPr="005002AF">
              <w:rPr>
                <w:lang w:val="en-US"/>
              </w:rPr>
              <w:t>xxx (</w:t>
            </w:r>
            <w:proofErr w:type="spellStart"/>
            <w:r w:rsidRPr="005002AF">
              <w:rPr>
                <w:lang w:val="en-US"/>
              </w:rPr>
              <w:t>x.x</w:t>
            </w:r>
            <w:proofErr w:type="spellEnd"/>
            <w:r w:rsidRPr="005002AF">
              <w:rPr>
                <w:lang w:val="en-US"/>
              </w:rPr>
              <w:t>%)</w:t>
            </w:r>
          </w:p>
          <w:p w14:paraId="51902318" w14:textId="77777777" w:rsidR="00647492" w:rsidRPr="005002AF" w:rsidRDefault="00647492" w:rsidP="00647492">
            <w:pPr>
              <w:spacing w:after="0" w:line="276" w:lineRule="auto"/>
              <w:rPr>
                <w:lang w:val="en-AU"/>
              </w:rPr>
            </w:pPr>
            <w:proofErr w:type="spellStart"/>
            <w:r w:rsidRPr="005002AF">
              <w:rPr>
                <w:lang w:val="en-US"/>
              </w:rPr>
              <w:t>xx.x</w:t>
            </w:r>
            <w:proofErr w:type="spellEnd"/>
            <w:r w:rsidRPr="005002AF">
              <w:rPr>
                <w:lang w:val="en-US"/>
              </w:rPr>
              <w:t xml:space="preserve"> ± </w:t>
            </w:r>
            <w:proofErr w:type="spellStart"/>
            <w:r w:rsidRPr="005002AF">
              <w:rPr>
                <w:lang w:val="en-US"/>
              </w:rPr>
              <w:t>x.x</w:t>
            </w:r>
            <w:proofErr w:type="spellEnd"/>
          </w:p>
          <w:p w14:paraId="219F1F4B" w14:textId="77777777" w:rsidR="00647492" w:rsidRPr="005002AF" w:rsidRDefault="00647492" w:rsidP="00647492">
            <w:pPr>
              <w:spacing w:after="0" w:line="276" w:lineRule="auto"/>
              <w:rPr>
                <w:lang w:val="en-AU"/>
              </w:rPr>
            </w:pPr>
            <w:proofErr w:type="spellStart"/>
            <w:r w:rsidRPr="005002AF">
              <w:rPr>
                <w:lang w:val="en-US"/>
              </w:rPr>
              <w:t>xx.x</w:t>
            </w:r>
            <w:proofErr w:type="spellEnd"/>
            <w:r w:rsidRPr="005002AF">
              <w:rPr>
                <w:lang w:val="en-US"/>
              </w:rPr>
              <w:t xml:space="preserve"> ± </w:t>
            </w:r>
            <w:proofErr w:type="spellStart"/>
            <w:r w:rsidRPr="005002AF">
              <w:rPr>
                <w:lang w:val="en-US"/>
              </w:rPr>
              <w:t>x.x</w:t>
            </w:r>
            <w:proofErr w:type="spellEnd"/>
          </w:p>
          <w:p w14:paraId="70805656" w14:textId="3D79EDD4" w:rsidR="00647492" w:rsidRPr="005002AF" w:rsidRDefault="00647492" w:rsidP="00647492">
            <w:pPr>
              <w:spacing w:after="0" w:line="276" w:lineRule="auto"/>
              <w:rPr>
                <w:lang w:val="en-AU"/>
              </w:rPr>
            </w:pPr>
            <w:proofErr w:type="spellStart"/>
            <w:r w:rsidRPr="005002AF">
              <w:rPr>
                <w:lang w:val="en-US"/>
              </w:rPr>
              <w:t>xx.x</w:t>
            </w:r>
            <w:proofErr w:type="spellEnd"/>
            <w:r w:rsidRPr="005002AF">
              <w:rPr>
                <w:lang w:val="en-US"/>
              </w:rPr>
              <w:t xml:space="preserve"> ± </w:t>
            </w:r>
            <w:proofErr w:type="spellStart"/>
            <w:r w:rsidRPr="005002AF">
              <w:rPr>
                <w:lang w:val="en-US"/>
              </w:rPr>
              <w:t>x.x</w:t>
            </w:r>
            <w:proofErr w:type="spellEnd"/>
            <w:r>
              <w:rPr>
                <w:lang w:val="en-US"/>
              </w:rPr>
              <w:br/>
            </w:r>
            <w:proofErr w:type="spellStart"/>
            <w:r w:rsidRPr="005002AF">
              <w:rPr>
                <w:lang w:val="en-US"/>
              </w:rPr>
              <w:t>xx.x</w:t>
            </w:r>
            <w:proofErr w:type="spellEnd"/>
            <w:r w:rsidRPr="005002AF">
              <w:rPr>
                <w:lang w:val="en-US"/>
              </w:rPr>
              <w:t xml:space="preserve"> </w:t>
            </w:r>
            <w:r>
              <w:rPr>
                <w:lang w:val="en-US"/>
              </w:rPr>
              <w:t>[</w:t>
            </w:r>
            <w:proofErr w:type="spellStart"/>
            <w:r w:rsidRPr="005002AF">
              <w:rPr>
                <w:lang w:val="en-US"/>
              </w:rPr>
              <w:t>x.x</w:t>
            </w:r>
            <w:proofErr w:type="spellEnd"/>
            <w:r>
              <w:rPr>
                <w:lang w:val="en-US"/>
              </w:rPr>
              <w:t>]</w:t>
            </w:r>
          </w:p>
        </w:tc>
        <w:tc>
          <w:tcPr>
            <w:tcW w:w="1878" w:type="dxa"/>
            <w:tcBorders>
              <w:top w:val="nil"/>
              <w:left w:val="nil"/>
              <w:bottom w:val="nil"/>
              <w:right w:val="nil"/>
            </w:tcBorders>
            <w:shd w:val="clear" w:color="auto" w:fill="auto"/>
            <w:tcMar>
              <w:top w:w="72" w:type="dxa"/>
              <w:left w:w="144" w:type="dxa"/>
              <w:bottom w:w="72" w:type="dxa"/>
              <w:right w:w="144" w:type="dxa"/>
            </w:tcMar>
            <w:hideMark/>
          </w:tcPr>
          <w:p w14:paraId="067D1622" w14:textId="77777777" w:rsidR="00647492" w:rsidRPr="005002AF" w:rsidRDefault="00647492" w:rsidP="00647492">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p w14:paraId="07C6D79E" w14:textId="77777777" w:rsidR="00647492" w:rsidRPr="005002AF" w:rsidRDefault="00647492" w:rsidP="00647492">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p w14:paraId="724A83E4" w14:textId="77777777" w:rsidR="00647492" w:rsidRPr="005002AF" w:rsidRDefault="00647492" w:rsidP="00647492">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p w14:paraId="2FB2A436" w14:textId="77777777" w:rsidR="00647492" w:rsidRPr="005002AF" w:rsidRDefault="00647492" w:rsidP="00647492">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p>
          <w:p w14:paraId="7352721F" w14:textId="77777777" w:rsidR="00647492" w:rsidRPr="005002AF" w:rsidRDefault="00647492" w:rsidP="00647492">
            <w:pPr>
              <w:spacing w:after="0" w:line="276" w:lineRule="auto"/>
              <w:rPr>
                <w:lang w:val="en-AU"/>
              </w:rPr>
            </w:pPr>
            <w:r w:rsidRPr="005002AF">
              <w:rPr>
                <w:lang w:val="en-US"/>
              </w:rPr>
              <w:t>xxx (</w:t>
            </w:r>
            <w:proofErr w:type="spellStart"/>
            <w:r w:rsidRPr="005002AF">
              <w:rPr>
                <w:lang w:val="en-US"/>
              </w:rPr>
              <w:t>x.x</w:t>
            </w:r>
            <w:proofErr w:type="spellEnd"/>
            <w:r w:rsidRPr="005002AF">
              <w:rPr>
                <w:lang w:val="en-US"/>
              </w:rPr>
              <w:t>%)</w:t>
            </w:r>
            <w:r>
              <w:rPr>
                <w:lang w:val="en-US"/>
              </w:rPr>
              <w:br/>
            </w:r>
            <w:r w:rsidRPr="005002AF">
              <w:rPr>
                <w:lang w:val="en-US"/>
              </w:rPr>
              <w:t>xxx (</w:t>
            </w:r>
            <w:proofErr w:type="spellStart"/>
            <w:r w:rsidRPr="005002AF">
              <w:rPr>
                <w:lang w:val="en-US"/>
              </w:rPr>
              <w:t>x.x</w:t>
            </w:r>
            <w:proofErr w:type="spellEnd"/>
            <w:r w:rsidRPr="005002AF">
              <w:rPr>
                <w:lang w:val="en-US"/>
              </w:rPr>
              <w:t>%)</w:t>
            </w:r>
          </w:p>
          <w:p w14:paraId="3CF10C8B" w14:textId="77777777" w:rsidR="00647492" w:rsidRPr="005002AF" w:rsidRDefault="00647492" w:rsidP="00647492">
            <w:pPr>
              <w:spacing w:after="0" w:line="276" w:lineRule="auto"/>
              <w:rPr>
                <w:lang w:val="en-AU"/>
              </w:rPr>
            </w:pPr>
            <w:proofErr w:type="spellStart"/>
            <w:r w:rsidRPr="005002AF">
              <w:rPr>
                <w:lang w:val="en-US"/>
              </w:rPr>
              <w:t>xx.x</w:t>
            </w:r>
            <w:proofErr w:type="spellEnd"/>
            <w:r w:rsidRPr="005002AF">
              <w:rPr>
                <w:lang w:val="en-US"/>
              </w:rPr>
              <w:t xml:space="preserve"> ± </w:t>
            </w:r>
            <w:proofErr w:type="spellStart"/>
            <w:r w:rsidRPr="005002AF">
              <w:rPr>
                <w:lang w:val="en-US"/>
              </w:rPr>
              <w:t>x.x</w:t>
            </w:r>
            <w:proofErr w:type="spellEnd"/>
          </w:p>
          <w:p w14:paraId="067AFEF3" w14:textId="77777777" w:rsidR="00647492" w:rsidRPr="005002AF" w:rsidRDefault="00647492" w:rsidP="00647492">
            <w:pPr>
              <w:spacing w:after="0" w:line="276" w:lineRule="auto"/>
              <w:rPr>
                <w:lang w:val="en-AU"/>
              </w:rPr>
            </w:pPr>
            <w:proofErr w:type="spellStart"/>
            <w:r w:rsidRPr="005002AF">
              <w:rPr>
                <w:lang w:val="en-US"/>
              </w:rPr>
              <w:t>xx.x</w:t>
            </w:r>
            <w:proofErr w:type="spellEnd"/>
            <w:r w:rsidRPr="005002AF">
              <w:rPr>
                <w:lang w:val="en-US"/>
              </w:rPr>
              <w:t xml:space="preserve"> ± </w:t>
            </w:r>
            <w:proofErr w:type="spellStart"/>
            <w:r w:rsidRPr="005002AF">
              <w:rPr>
                <w:lang w:val="en-US"/>
              </w:rPr>
              <w:t>x.x</w:t>
            </w:r>
            <w:proofErr w:type="spellEnd"/>
          </w:p>
          <w:p w14:paraId="37936A93" w14:textId="09A5B190" w:rsidR="00647492" w:rsidRPr="005002AF" w:rsidRDefault="00647492" w:rsidP="00647492">
            <w:pPr>
              <w:spacing w:after="0" w:line="276" w:lineRule="auto"/>
              <w:rPr>
                <w:lang w:val="en-AU"/>
              </w:rPr>
            </w:pPr>
            <w:proofErr w:type="spellStart"/>
            <w:r w:rsidRPr="005002AF">
              <w:rPr>
                <w:lang w:val="en-US"/>
              </w:rPr>
              <w:t>xx.x</w:t>
            </w:r>
            <w:proofErr w:type="spellEnd"/>
            <w:r w:rsidRPr="005002AF">
              <w:rPr>
                <w:lang w:val="en-US"/>
              </w:rPr>
              <w:t xml:space="preserve"> ± </w:t>
            </w:r>
            <w:proofErr w:type="spellStart"/>
            <w:r w:rsidRPr="005002AF">
              <w:rPr>
                <w:lang w:val="en-US"/>
              </w:rPr>
              <w:t>x.x</w:t>
            </w:r>
            <w:proofErr w:type="spellEnd"/>
            <w:r>
              <w:rPr>
                <w:lang w:val="en-US"/>
              </w:rPr>
              <w:br/>
            </w:r>
            <w:proofErr w:type="spellStart"/>
            <w:r w:rsidRPr="005002AF">
              <w:rPr>
                <w:lang w:val="en-US"/>
              </w:rPr>
              <w:t>xx.x</w:t>
            </w:r>
            <w:proofErr w:type="spellEnd"/>
            <w:r w:rsidRPr="005002AF">
              <w:rPr>
                <w:lang w:val="en-US"/>
              </w:rPr>
              <w:t xml:space="preserve"> </w:t>
            </w:r>
            <w:r>
              <w:rPr>
                <w:lang w:val="en-US"/>
              </w:rPr>
              <w:t>[</w:t>
            </w:r>
            <w:proofErr w:type="spellStart"/>
            <w:r w:rsidRPr="005002AF">
              <w:rPr>
                <w:lang w:val="en-US"/>
              </w:rPr>
              <w:t>x.x</w:t>
            </w:r>
            <w:proofErr w:type="spellEnd"/>
            <w:r>
              <w:rPr>
                <w:lang w:val="en-US"/>
              </w:rPr>
              <w:t>]</w:t>
            </w:r>
          </w:p>
        </w:tc>
        <w:tc>
          <w:tcPr>
            <w:tcW w:w="1878" w:type="dxa"/>
            <w:tcBorders>
              <w:top w:val="nil"/>
              <w:left w:val="nil"/>
              <w:bottom w:val="nil"/>
              <w:right w:val="nil"/>
            </w:tcBorders>
            <w:shd w:val="clear" w:color="auto" w:fill="auto"/>
            <w:tcMar>
              <w:top w:w="72" w:type="dxa"/>
              <w:left w:w="144" w:type="dxa"/>
              <w:bottom w:w="72" w:type="dxa"/>
              <w:right w:w="144" w:type="dxa"/>
            </w:tcMar>
            <w:hideMark/>
          </w:tcPr>
          <w:p w14:paraId="2D6C4905" w14:textId="77777777" w:rsidR="00647492" w:rsidRPr="005002AF" w:rsidRDefault="00647492" w:rsidP="00647492">
            <w:pPr>
              <w:spacing w:after="0" w:line="276" w:lineRule="auto"/>
              <w:rPr>
                <w:lang w:val="en-AU"/>
              </w:rPr>
            </w:pPr>
            <w:r w:rsidRPr="005002AF">
              <w:rPr>
                <w:lang w:val="en-US"/>
              </w:rPr>
              <w:t>xx (xx-xx)</w:t>
            </w:r>
          </w:p>
          <w:p w14:paraId="2E3A0076" w14:textId="77777777" w:rsidR="00647492" w:rsidRPr="005002AF" w:rsidRDefault="00647492" w:rsidP="00647492">
            <w:pPr>
              <w:spacing w:after="0" w:line="276" w:lineRule="auto"/>
              <w:rPr>
                <w:lang w:val="en-AU"/>
              </w:rPr>
            </w:pPr>
            <w:r w:rsidRPr="005002AF">
              <w:rPr>
                <w:lang w:val="en-US"/>
              </w:rPr>
              <w:t>xx (xx-xx)</w:t>
            </w:r>
          </w:p>
          <w:p w14:paraId="023078D3" w14:textId="77777777" w:rsidR="00647492" w:rsidRPr="005002AF" w:rsidRDefault="00647492" w:rsidP="00647492">
            <w:pPr>
              <w:spacing w:after="0" w:line="276" w:lineRule="auto"/>
              <w:rPr>
                <w:lang w:val="en-AU"/>
              </w:rPr>
            </w:pPr>
            <w:r w:rsidRPr="005002AF">
              <w:rPr>
                <w:lang w:val="en-US"/>
              </w:rPr>
              <w:t>xx (xx-xx)</w:t>
            </w:r>
          </w:p>
          <w:p w14:paraId="1897F4D8" w14:textId="77777777" w:rsidR="00647492" w:rsidRPr="005002AF" w:rsidRDefault="00647492" w:rsidP="00647492">
            <w:pPr>
              <w:spacing w:after="0" w:line="276" w:lineRule="auto"/>
              <w:rPr>
                <w:lang w:val="en-AU"/>
              </w:rPr>
            </w:pPr>
            <w:r w:rsidRPr="005002AF">
              <w:rPr>
                <w:lang w:val="en-US"/>
              </w:rPr>
              <w:t>xx (xx-xx)</w:t>
            </w:r>
          </w:p>
          <w:p w14:paraId="1898D32C" w14:textId="77777777" w:rsidR="00647492" w:rsidRPr="005002AF" w:rsidRDefault="00647492" w:rsidP="00647492">
            <w:pPr>
              <w:spacing w:after="0" w:line="276" w:lineRule="auto"/>
              <w:rPr>
                <w:lang w:val="en-AU"/>
              </w:rPr>
            </w:pPr>
            <w:r w:rsidRPr="005002AF">
              <w:rPr>
                <w:lang w:val="en-US"/>
              </w:rPr>
              <w:t>xx (xx-xx)</w:t>
            </w:r>
          </w:p>
          <w:p w14:paraId="39E9FB27" w14:textId="77777777" w:rsidR="00647492" w:rsidRPr="005002AF" w:rsidRDefault="00647492" w:rsidP="00647492">
            <w:pPr>
              <w:spacing w:after="0" w:line="276" w:lineRule="auto"/>
              <w:rPr>
                <w:lang w:val="en-AU"/>
              </w:rPr>
            </w:pPr>
            <w:r w:rsidRPr="005002AF">
              <w:rPr>
                <w:lang w:val="en-US"/>
              </w:rPr>
              <w:t>xx (xx-xx)</w:t>
            </w:r>
          </w:p>
          <w:p w14:paraId="6054DB89" w14:textId="77777777" w:rsidR="00647492" w:rsidRPr="005002AF" w:rsidRDefault="00647492" w:rsidP="00647492">
            <w:pPr>
              <w:spacing w:after="0" w:line="276" w:lineRule="auto"/>
              <w:rPr>
                <w:lang w:val="en-AU"/>
              </w:rPr>
            </w:pPr>
            <w:r w:rsidRPr="005002AF">
              <w:rPr>
                <w:lang w:val="en-US"/>
              </w:rPr>
              <w:t>xx (xx-xx)</w:t>
            </w:r>
          </w:p>
          <w:p w14:paraId="1B017F6E" w14:textId="368399D9" w:rsidR="00647492" w:rsidRPr="005002AF" w:rsidRDefault="00647492" w:rsidP="00647492">
            <w:pPr>
              <w:spacing w:after="0" w:line="276" w:lineRule="auto"/>
              <w:rPr>
                <w:lang w:val="en-AU"/>
              </w:rPr>
            </w:pPr>
            <w:r w:rsidRPr="005002AF">
              <w:rPr>
                <w:lang w:val="en-US"/>
              </w:rPr>
              <w:t>xx (xx-xx)</w:t>
            </w:r>
            <w:r>
              <w:rPr>
                <w:lang w:val="en-US"/>
              </w:rPr>
              <w:br/>
            </w:r>
            <w:r w:rsidRPr="005002AF">
              <w:rPr>
                <w:lang w:val="en-US"/>
              </w:rPr>
              <w:t>xx (xx-xx)</w:t>
            </w:r>
            <w:r>
              <w:rPr>
                <w:lang w:val="en-AU"/>
              </w:rPr>
              <w:br/>
            </w:r>
            <w:r w:rsidRPr="005002AF">
              <w:rPr>
                <w:lang w:val="en-US"/>
              </w:rPr>
              <w:t>xx (xx-xx)</w:t>
            </w:r>
          </w:p>
          <w:p w14:paraId="238251D7" w14:textId="77777777" w:rsidR="00647492" w:rsidRPr="005002AF" w:rsidRDefault="00647492" w:rsidP="00647492">
            <w:pPr>
              <w:spacing w:after="0" w:line="276" w:lineRule="auto"/>
              <w:rPr>
                <w:lang w:val="en-AU"/>
              </w:rPr>
            </w:pPr>
          </w:p>
        </w:tc>
        <w:tc>
          <w:tcPr>
            <w:tcW w:w="1878" w:type="dxa"/>
            <w:tcBorders>
              <w:top w:val="nil"/>
              <w:left w:val="nil"/>
              <w:bottom w:val="nil"/>
              <w:right w:val="nil"/>
            </w:tcBorders>
          </w:tcPr>
          <w:p w14:paraId="0F4ED074" w14:textId="77777777" w:rsidR="00647492" w:rsidRPr="005002AF" w:rsidRDefault="00647492" w:rsidP="00647492">
            <w:pPr>
              <w:spacing w:after="0" w:line="276" w:lineRule="auto"/>
              <w:rPr>
                <w:lang w:val="en-AU"/>
              </w:rPr>
            </w:pPr>
            <w:r w:rsidRPr="005002AF">
              <w:rPr>
                <w:lang w:val="en-US"/>
              </w:rPr>
              <w:t>xx (xx-xx)</w:t>
            </w:r>
          </w:p>
          <w:p w14:paraId="5D9FA0D2" w14:textId="77777777" w:rsidR="00647492" w:rsidRPr="005002AF" w:rsidRDefault="00647492" w:rsidP="00647492">
            <w:pPr>
              <w:spacing w:after="0" w:line="276" w:lineRule="auto"/>
              <w:rPr>
                <w:lang w:val="en-AU"/>
              </w:rPr>
            </w:pPr>
            <w:r w:rsidRPr="005002AF">
              <w:rPr>
                <w:lang w:val="en-US"/>
              </w:rPr>
              <w:t>xx (xx-xx)</w:t>
            </w:r>
          </w:p>
          <w:p w14:paraId="4FE97859" w14:textId="77777777" w:rsidR="00647492" w:rsidRPr="005002AF" w:rsidRDefault="00647492" w:rsidP="00647492">
            <w:pPr>
              <w:spacing w:after="0" w:line="276" w:lineRule="auto"/>
              <w:rPr>
                <w:lang w:val="en-AU"/>
              </w:rPr>
            </w:pPr>
            <w:r w:rsidRPr="005002AF">
              <w:rPr>
                <w:lang w:val="en-US"/>
              </w:rPr>
              <w:t>xx (xx-xx)</w:t>
            </w:r>
          </w:p>
          <w:p w14:paraId="4ABAC2ED" w14:textId="77777777" w:rsidR="00647492" w:rsidRPr="005002AF" w:rsidRDefault="00647492" w:rsidP="00647492">
            <w:pPr>
              <w:spacing w:after="0" w:line="276" w:lineRule="auto"/>
              <w:rPr>
                <w:lang w:val="en-AU"/>
              </w:rPr>
            </w:pPr>
            <w:r w:rsidRPr="005002AF">
              <w:rPr>
                <w:lang w:val="en-US"/>
              </w:rPr>
              <w:t>xx (xx-xx)</w:t>
            </w:r>
          </w:p>
          <w:p w14:paraId="79D4DAB5" w14:textId="77777777" w:rsidR="00647492" w:rsidRPr="005002AF" w:rsidRDefault="00647492" w:rsidP="00647492">
            <w:pPr>
              <w:spacing w:after="0" w:line="276" w:lineRule="auto"/>
              <w:rPr>
                <w:lang w:val="en-AU"/>
              </w:rPr>
            </w:pPr>
            <w:r w:rsidRPr="005002AF">
              <w:rPr>
                <w:lang w:val="en-US"/>
              </w:rPr>
              <w:t>xx (xx-xx)</w:t>
            </w:r>
          </w:p>
          <w:p w14:paraId="75D73F12" w14:textId="77777777" w:rsidR="00647492" w:rsidRPr="005002AF" w:rsidRDefault="00647492" w:rsidP="00647492">
            <w:pPr>
              <w:spacing w:after="0" w:line="276" w:lineRule="auto"/>
              <w:rPr>
                <w:lang w:val="en-AU"/>
              </w:rPr>
            </w:pPr>
            <w:r w:rsidRPr="005002AF">
              <w:rPr>
                <w:lang w:val="en-US"/>
              </w:rPr>
              <w:t>xx (xx-xx)</w:t>
            </w:r>
          </w:p>
          <w:p w14:paraId="5D9B9657" w14:textId="77777777" w:rsidR="00647492" w:rsidRPr="005002AF" w:rsidRDefault="00647492" w:rsidP="00647492">
            <w:pPr>
              <w:spacing w:after="0" w:line="276" w:lineRule="auto"/>
              <w:rPr>
                <w:lang w:val="en-AU"/>
              </w:rPr>
            </w:pPr>
            <w:r w:rsidRPr="005002AF">
              <w:rPr>
                <w:lang w:val="en-US"/>
              </w:rPr>
              <w:t>xx (xx-xx)</w:t>
            </w:r>
          </w:p>
          <w:p w14:paraId="1382940D" w14:textId="685BDFA8" w:rsidR="00647492" w:rsidRPr="005002AF" w:rsidRDefault="00647492" w:rsidP="00647492">
            <w:pPr>
              <w:spacing w:after="0" w:line="276" w:lineRule="auto"/>
              <w:rPr>
                <w:lang w:val="en-AU"/>
              </w:rPr>
            </w:pPr>
            <w:r w:rsidRPr="005002AF">
              <w:rPr>
                <w:lang w:val="en-US"/>
              </w:rPr>
              <w:t>xx (xx-xx)</w:t>
            </w:r>
            <w:r>
              <w:rPr>
                <w:lang w:val="en-US"/>
              </w:rPr>
              <w:br/>
            </w:r>
            <w:r w:rsidRPr="005002AF">
              <w:rPr>
                <w:lang w:val="en-US"/>
              </w:rPr>
              <w:t>xx (xx-xx)</w:t>
            </w:r>
            <w:r>
              <w:rPr>
                <w:lang w:val="en-AU"/>
              </w:rPr>
              <w:br/>
            </w:r>
            <w:r w:rsidRPr="005002AF">
              <w:rPr>
                <w:lang w:val="en-US"/>
              </w:rPr>
              <w:t>xx (xx-xx)</w:t>
            </w:r>
          </w:p>
          <w:p w14:paraId="1DC2EA3C" w14:textId="77777777" w:rsidR="00647492" w:rsidRPr="005002AF" w:rsidRDefault="00647492" w:rsidP="00647492">
            <w:pPr>
              <w:spacing w:after="0" w:line="276" w:lineRule="auto"/>
              <w:rPr>
                <w:lang w:val="en-US"/>
              </w:rPr>
            </w:pPr>
          </w:p>
        </w:tc>
        <w:tc>
          <w:tcPr>
            <w:tcW w:w="874" w:type="dxa"/>
            <w:gridSpan w:val="2"/>
            <w:tcBorders>
              <w:top w:val="nil"/>
              <w:left w:val="nil"/>
              <w:bottom w:val="nil"/>
              <w:right w:val="nil"/>
            </w:tcBorders>
            <w:shd w:val="clear" w:color="auto" w:fill="auto"/>
            <w:tcMar>
              <w:top w:w="72" w:type="dxa"/>
              <w:left w:w="144" w:type="dxa"/>
              <w:bottom w:w="72" w:type="dxa"/>
              <w:right w:w="144" w:type="dxa"/>
            </w:tcMar>
            <w:hideMark/>
          </w:tcPr>
          <w:p w14:paraId="598A6565" w14:textId="6C874DDC" w:rsidR="00647492" w:rsidRPr="005002AF" w:rsidRDefault="00647492" w:rsidP="00647492">
            <w:pPr>
              <w:spacing w:after="0" w:line="276" w:lineRule="auto"/>
              <w:rPr>
                <w:lang w:val="en-AU"/>
              </w:rPr>
            </w:pPr>
            <w:proofErr w:type="spellStart"/>
            <w:r w:rsidRPr="005002AF">
              <w:rPr>
                <w:lang w:val="en-US"/>
              </w:rPr>
              <w:t>x.xx</w:t>
            </w:r>
            <w:proofErr w:type="spellEnd"/>
          </w:p>
          <w:p w14:paraId="2D60A7B0" w14:textId="77777777" w:rsidR="00647492" w:rsidRPr="005002AF" w:rsidRDefault="00647492" w:rsidP="00647492">
            <w:pPr>
              <w:spacing w:after="0" w:line="276" w:lineRule="auto"/>
              <w:rPr>
                <w:lang w:val="en-AU"/>
              </w:rPr>
            </w:pPr>
            <w:proofErr w:type="spellStart"/>
            <w:r w:rsidRPr="005002AF">
              <w:rPr>
                <w:lang w:val="en-US"/>
              </w:rPr>
              <w:t>x.xx</w:t>
            </w:r>
            <w:proofErr w:type="spellEnd"/>
          </w:p>
          <w:p w14:paraId="700DD62A" w14:textId="77777777" w:rsidR="00647492" w:rsidRPr="005002AF" w:rsidRDefault="00647492" w:rsidP="00647492">
            <w:pPr>
              <w:spacing w:after="0" w:line="276" w:lineRule="auto"/>
              <w:rPr>
                <w:lang w:val="en-AU"/>
              </w:rPr>
            </w:pPr>
            <w:proofErr w:type="spellStart"/>
            <w:r w:rsidRPr="005002AF">
              <w:rPr>
                <w:lang w:val="en-US"/>
              </w:rPr>
              <w:t>x.xx</w:t>
            </w:r>
            <w:proofErr w:type="spellEnd"/>
          </w:p>
          <w:p w14:paraId="5DDDF12F" w14:textId="77777777" w:rsidR="00647492" w:rsidRPr="005002AF" w:rsidRDefault="00647492" w:rsidP="00647492">
            <w:pPr>
              <w:spacing w:after="0" w:line="276" w:lineRule="auto"/>
              <w:rPr>
                <w:lang w:val="en-AU"/>
              </w:rPr>
            </w:pPr>
            <w:proofErr w:type="spellStart"/>
            <w:r w:rsidRPr="005002AF">
              <w:rPr>
                <w:lang w:val="en-US"/>
              </w:rPr>
              <w:t>x.xx</w:t>
            </w:r>
            <w:proofErr w:type="spellEnd"/>
          </w:p>
          <w:p w14:paraId="267A6F84" w14:textId="77777777" w:rsidR="00647492" w:rsidRPr="005002AF" w:rsidRDefault="00647492" w:rsidP="00647492">
            <w:pPr>
              <w:spacing w:after="0" w:line="276" w:lineRule="auto"/>
              <w:rPr>
                <w:lang w:val="en-AU"/>
              </w:rPr>
            </w:pPr>
            <w:proofErr w:type="spellStart"/>
            <w:r w:rsidRPr="005002AF">
              <w:rPr>
                <w:lang w:val="en-US"/>
              </w:rPr>
              <w:t>x.xx</w:t>
            </w:r>
            <w:proofErr w:type="spellEnd"/>
          </w:p>
          <w:p w14:paraId="4214F3D1" w14:textId="77777777" w:rsidR="00647492" w:rsidRPr="005002AF" w:rsidRDefault="00647492" w:rsidP="00647492">
            <w:pPr>
              <w:spacing w:after="0" w:line="276" w:lineRule="auto"/>
              <w:rPr>
                <w:lang w:val="en-AU"/>
              </w:rPr>
            </w:pPr>
            <w:proofErr w:type="spellStart"/>
            <w:r w:rsidRPr="005002AF">
              <w:rPr>
                <w:lang w:val="en-US"/>
              </w:rPr>
              <w:t>x.xx</w:t>
            </w:r>
            <w:proofErr w:type="spellEnd"/>
          </w:p>
          <w:p w14:paraId="38DA831A" w14:textId="77777777" w:rsidR="00647492" w:rsidRPr="005002AF" w:rsidRDefault="00647492" w:rsidP="00647492">
            <w:pPr>
              <w:spacing w:after="0" w:line="276" w:lineRule="auto"/>
              <w:rPr>
                <w:lang w:val="en-AU"/>
              </w:rPr>
            </w:pPr>
            <w:proofErr w:type="spellStart"/>
            <w:r w:rsidRPr="005002AF">
              <w:rPr>
                <w:lang w:val="en-US"/>
              </w:rPr>
              <w:t>x.xx</w:t>
            </w:r>
            <w:proofErr w:type="spellEnd"/>
          </w:p>
          <w:p w14:paraId="31E43EAF" w14:textId="27A019D5" w:rsidR="00647492" w:rsidRPr="005002AF" w:rsidRDefault="00647492" w:rsidP="00647492">
            <w:pPr>
              <w:spacing w:after="0" w:line="276" w:lineRule="auto"/>
              <w:rPr>
                <w:lang w:val="en-AU"/>
              </w:rPr>
            </w:pPr>
            <w:proofErr w:type="spellStart"/>
            <w:r w:rsidRPr="005002AF">
              <w:rPr>
                <w:lang w:val="en-US"/>
              </w:rPr>
              <w:t>x.xx</w:t>
            </w:r>
            <w:proofErr w:type="spellEnd"/>
            <w:r>
              <w:rPr>
                <w:lang w:val="en-US"/>
              </w:rPr>
              <w:br/>
            </w:r>
            <w:proofErr w:type="spellStart"/>
            <w:proofErr w:type="gramStart"/>
            <w:r w:rsidRPr="005002AF">
              <w:rPr>
                <w:lang w:val="en-US"/>
              </w:rPr>
              <w:t>x.xx</w:t>
            </w:r>
            <w:proofErr w:type="spellEnd"/>
            <w:proofErr w:type="gramEnd"/>
            <w:r>
              <w:rPr>
                <w:lang w:val="en-US"/>
              </w:rPr>
              <w:br/>
            </w:r>
            <w:proofErr w:type="spellStart"/>
            <w:r w:rsidRPr="005002AF">
              <w:rPr>
                <w:lang w:val="en-US"/>
              </w:rPr>
              <w:t>x.xx</w:t>
            </w:r>
            <w:proofErr w:type="spellEnd"/>
          </w:p>
        </w:tc>
      </w:tr>
      <w:tr w:rsidR="005E3ACE" w:rsidRPr="005002AF" w14:paraId="6182019D" w14:textId="77777777" w:rsidTr="005E3ACE">
        <w:trPr>
          <w:trHeight w:val="398"/>
        </w:trPr>
        <w:tc>
          <w:tcPr>
            <w:tcW w:w="5956" w:type="dxa"/>
            <w:gridSpan w:val="2"/>
            <w:tcBorders>
              <w:top w:val="nil"/>
              <w:left w:val="nil"/>
              <w:bottom w:val="nil"/>
              <w:right w:val="nil"/>
            </w:tcBorders>
            <w:shd w:val="clear" w:color="auto" w:fill="F2F2F2"/>
            <w:tcMar>
              <w:top w:w="72" w:type="dxa"/>
              <w:left w:w="144" w:type="dxa"/>
              <w:bottom w:w="72" w:type="dxa"/>
              <w:right w:w="144" w:type="dxa"/>
            </w:tcMar>
            <w:hideMark/>
          </w:tcPr>
          <w:p w14:paraId="32A2E5A2" w14:textId="77777777" w:rsidR="00647492" w:rsidRPr="00446A84" w:rsidRDefault="00647492" w:rsidP="00647492">
            <w:pPr>
              <w:spacing w:after="0" w:line="276" w:lineRule="auto"/>
              <w:rPr>
                <w:b/>
                <w:bCs/>
                <w:lang w:val="en-AU"/>
              </w:rPr>
            </w:pPr>
            <w:r w:rsidRPr="00446A84">
              <w:rPr>
                <w:b/>
                <w:bCs/>
                <w:lang w:val="en-US"/>
              </w:rPr>
              <w:t>Tertiary outcomes</w:t>
            </w:r>
          </w:p>
        </w:tc>
        <w:tc>
          <w:tcPr>
            <w:tcW w:w="1877" w:type="dxa"/>
            <w:tcBorders>
              <w:top w:val="nil"/>
              <w:left w:val="nil"/>
              <w:bottom w:val="nil"/>
              <w:right w:val="nil"/>
            </w:tcBorders>
            <w:shd w:val="clear" w:color="auto" w:fill="F2F2F2"/>
            <w:tcMar>
              <w:top w:w="72" w:type="dxa"/>
              <w:left w:w="144" w:type="dxa"/>
              <w:bottom w:w="72" w:type="dxa"/>
              <w:right w:w="144" w:type="dxa"/>
            </w:tcMar>
            <w:hideMark/>
          </w:tcPr>
          <w:p w14:paraId="2E504328" w14:textId="77777777" w:rsidR="00647492" w:rsidRPr="005002AF" w:rsidRDefault="00647492" w:rsidP="00647492">
            <w:pPr>
              <w:spacing w:after="0" w:line="276" w:lineRule="auto"/>
              <w:rPr>
                <w:lang w:val="en-AU"/>
              </w:rPr>
            </w:pPr>
          </w:p>
        </w:tc>
        <w:tc>
          <w:tcPr>
            <w:tcW w:w="1878" w:type="dxa"/>
            <w:tcBorders>
              <w:top w:val="nil"/>
              <w:left w:val="nil"/>
              <w:bottom w:val="nil"/>
              <w:right w:val="nil"/>
            </w:tcBorders>
            <w:shd w:val="clear" w:color="auto" w:fill="F2F2F2"/>
            <w:tcMar>
              <w:top w:w="72" w:type="dxa"/>
              <w:left w:w="144" w:type="dxa"/>
              <w:bottom w:w="72" w:type="dxa"/>
              <w:right w:w="144" w:type="dxa"/>
            </w:tcMar>
            <w:hideMark/>
          </w:tcPr>
          <w:p w14:paraId="582D1E10" w14:textId="77777777" w:rsidR="00647492" w:rsidRPr="005002AF" w:rsidRDefault="00647492" w:rsidP="00647492">
            <w:pPr>
              <w:spacing w:after="0" w:line="276" w:lineRule="auto"/>
              <w:rPr>
                <w:lang w:val="en-AU"/>
              </w:rPr>
            </w:pPr>
          </w:p>
        </w:tc>
        <w:tc>
          <w:tcPr>
            <w:tcW w:w="1878" w:type="dxa"/>
            <w:tcBorders>
              <w:top w:val="nil"/>
              <w:left w:val="nil"/>
              <w:bottom w:val="nil"/>
              <w:right w:val="nil"/>
            </w:tcBorders>
            <w:shd w:val="clear" w:color="auto" w:fill="F2F2F2"/>
            <w:tcMar>
              <w:top w:w="72" w:type="dxa"/>
              <w:left w:w="144" w:type="dxa"/>
              <w:bottom w:w="72" w:type="dxa"/>
              <w:right w:w="144" w:type="dxa"/>
            </w:tcMar>
            <w:hideMark/>
          </w:tcPr>
          <w:p w14:paraId="55E71F0F" w14:textId="77777777" w:rsidR="00647492" w:rsidRPr="005002AF" w:rsidRDefault="00647492" w:rsidP="00647492">
            <w:pPr>
              <w:spacing w:after="0" w:line="276" w:lineRule="auto"/>
              <w:rPr>
                <w:lang w:val="en-AU"/>
              </w:rPr>
            </w:pPr>
          </w:p>
        </w:tc>
        <w:tc>
          <w:tcPr>
            <w:tcW w:w="1878" w:type="dxa"/>
            <w:tcBorders>
              <w:top w:val="nil"/>
              <w:left w:val="nil"/>
              <w:bottom w:val="nil"/>
              <w:right w:val="nil"/>
            </w:tcBorders>
            <w:shd w:val="clear" w:color="auto" w:fill="F2F2F2"/>
          </w:tcPr>
          <w:p w14:paraId="30FDF414" w14:textId="77777777" w:rsidR="00647492" w:rsidRPr="005002AF" w:rsidRDefault="00647492" w:rsidP="00647492">
            <w:pPr>
              <w:spacing w:after="0" w:line="276" w:lineRule="auto"/>
              <w:rPr>
                <w:lang w:val="en-AU"/>
              </w:rPr>
            </w:pPr>
          </w:p>
        </w:tc>
        <w:tc>
          <w:tcPr>
            <w:tcW w:w="874" w:type="dxa"/>
            <w:gridSpan w:val="2"/>
            <w:tcBorders>
              <w:top w:val="nil"/>
              <w:left w:val="nil"/>
              <w:bottom w:val="nil"/>
              <w:right w:val="nil"/>
            </w:tcBorders>
            <w:shd w:val="clear" w:color="auto" w:fill="F2F2F2"/>
            <w:tcMar>
              <w:top w:w="72" w:type="dxa"/>
              <w:left w:w="144" w:type="dxa"/>
              <w:bottom w:w="72" w:type="dxa"/>
              <w:right w:w="144" w:type="dxa"/>
            </w:tcMar>
            <w:hideMark/>
          </w:tcPr>
          <w:p w14:paraId="1E9F54B9" w14:textId="33968876" w:rsidR="00647492" w:rsidRPr="005002AF" w:rsidRDefault="00647492" w:rsidP="00647492">
            <w:pPr>
              <w:spacing w:after="0" w:line="276" w:lineRule="auto"/>
              <w:rPr>
                <w:lang w:val="en-AU"/>
              </w:rPr>
            </w:pPr>
          </w:p>
        </w:tc>
      </w:tr>
      <w:tr w:rsidR="005E3ACE" w:rsidRPr="005002AF" w14:paraId="71A1BA5F" w14:textId="77777777" w:rsidTr="005E3ACE">
        <w:trPr>
          <w:trHeight w:val="398"/>
        </w:trPr>
        <w:tc>
          <w:tcPr>
            <w:tcW w:w="5956" w:type="dxa"/>
            <w:gridSpan w:val="2"/>
            <w:tcBorders>
              <w:top w:val="nil"/>
              <w:left w:val="nil"/>
              <w:bottom w:val="single" w:sz="8" w:space="0" w:color="000000"/>
              <w:right w:val="nil"/>
            </w:tcBorders>
            <w:shd w:val="clear" w:color="auto" w:fill="F2F2F2"/>
            <w:tcMar>
              <w:top w:w="72" w:type="dxa"/>
              <w:left w:w="144" w:type="dxa"/>
              <w:bottom w:w="72" w:type="dxa"/>
              <w:right w:w="144" w:type="dxa"/>
            </w:tcMar>
            <w:hideMark/>
          </w:tcPr>
          <w:p w14:paraId="5384DE04" w14:textId="77777777" w:rsidR="00647492" w:rsidRPr="00967907" w:rsidRDefault="00647492" w:rsidP="00647492">
            <w:pPr>
              <w:spacing w:after="0" w:line="276" w:lineRule="auto"/>
              <w:rPr>
                <w:lang w:val="en-AU"/>
              </w:rPr>
            </w:pPr>
            <w:r w:rsidRPr="00967907">
              <w:rPr>
                <w:lang w:val="en-US"/>
              </w:rPr>
              <w:lastRenderedPageBreak/>
              <w:t>Serum albumin at 24 hours (g/L), mean (SD)</w:t>
            </w:r>
          </w:p>
          <w:p w14:paraId="2B463491" w14:textId="794F6024" w:rsidR="00647492" w:rsidRPr="00967907" w:rsidRDefault="00647492" w:rsidP="00647492">
            <w:pPr>
              <w:spacing w:after="0" w:line="276" w:lineRule="auto"/>
              <w:rPr>
                <w:lang w:val="en-US"/>
              </w:rPr>
            </w:pPr>
            <w:r w:rsidRPr="00967907">
              <w:rPr>
                <w:lang w:val="en-US"/>
              </w:rPr>
              <w:t xml:space="preserve">Net fluid balance at end of </w:t>
            </w:r>
            <w:r>
              <w:rPr>
                <w:lang w:val="en-US"/>
              </w:rPr>
              <w:t>D</w:t>
            </w:r>
            <w:r w:rsidRPr="00967907">
              <w:rPr>
                <w:lang w:val="en-US"/>
              </w:rPr>
              <w:t xml:space="preserve">ay 2 (ml), </w:t>
            </w:r>
            <w:r w:rsidR="00781A76">
              <w:rPr>
                <w:lang w:val="en-US"/>
              </w:rPr>
              <w:t>m</w:t>
            </w:r>
            <w:r w:rsidR="00634756">
              <w:rPr>
                <w:lang w:val="en-US"/>
              </w:rPr>
              <w:t>edian</w:t>
            </w:r>
            <w:r w:rsidR="00634756" w:rsidRPr="00967907">
              <w:rPr>
                <w:lang w:val="en-US"/>
              </w:rPr>
              <w:t xml:space="preserve"> </w:t>
            </w:r>
            <w:r w:rsidRPr="00967907">
              <w:rPr>
                <w:lang w:val="en-US"/>
              </w:rPr>
              <w:t>(</w:t>
            </w:r>
            <w:r w:rsidR="00634756">
              <w:rPr>
                <w:lang w:val="en-US"/>
              </w:rPr>
              <w:t>IQR</w:t>
            </w:r>
            <w:r w:rsidRPr="00967907">
              <w:rPr>
                <w:lang w:val="en-US"/>
              </w:rPr>
              <w:t>)</w:t>
            </w:r>
          </w:p>
          <w:p w14:paraId="3F5B74D8" w14:textId="4F980FFF" w:rsidR="00647492" w:rsidRPr="00967907" w:rsidRDefault="00647492" w:rsidP="00647492">
            <w:pPr>
              <w:spacing w:line="276" w:lineRule="auto"/>
            </w:pPr>
            <w:r w:rsidRPr="00967907">
              <w:t xml:space="preserve">Blood transfusion requirements at end of </w:t>
            </w:r>
            <w:r>
              <w:t>D</w:t>
            </w:r>
            <w:r w:rsidRPr="00967907">
              <w:t>ay 2</w:t>
            </w:r>
            <w:r>
              <w:t xml:space="preserve"> (ml), </w:t>
            </w:r>
            <w:r w:rsidR="00781A76">
              <w:t>m</w:t>
            </w:r>
            <w:r w:rsidR="00634756">
              <w:t xml:space="preserve">edian </w:t>
            </w:r>
            <w:r>
              <w:t>(</w:t>
            </w:r>
            <w:r w:rsidR="00634756">
              <w:t>IQR</w:t>
            </w:r>
            <w:r>
              <w:t>)</w:t>
            </w:r>
            <w:r w:rsidRPr="00967907">
              <w:br/>
            </w:r>
            <w:r w:rsidRPr="00967907">
              <w:rPr>
                <w:lang w:val="en-US"/>
              </w:rPr>
              <w:t>Life</w:t>
            </w:r>
            <w:r>
              <w:rPr>
                <w:lang w:val="en-US"/>
              </w:rPr>
              <w:t>-</w:t>
            </w:r>
            <w:r w:rsidRPr="00967907">
              <w:rPr>
                <w:lang w:val="en-US"/>
              </w:rPr>
              <w:t>threatening arrhythmia, n (%)</w:t>
            </w:r>
          </w:p>
        </w:tc>
        <w:tc>
          <w:tcPr>
            <w:tcW w:w="1877" w:type="dxa"/>
            <w:tcBorders>
              <w:top w:val="nil"/>
              <w:left w:val="nil"/>
              <w:bottom w:val="single" w:sz="8" w:space="0" w:color="000000"/>
              <w:right w:val="nil"/>
            </w:tcBorders>
            <w:shd w:val="clear" w:color="auto" w:fill="F2F2F2"/>
            <w:tcMar>
              <w:top w:w="72" w:type="dxa"/>
              <w:left w:w="144" w:type="dxa"/>
              <w:bottom w:w="72" w:type="dxa"/>
              <w:right w:w="144" w:type="dxa"/>
            </w:tcMar>
            <w:hideMark/>
          </w:tcPr>
          <w:p w14:paraId="329E57F7" w14:textId="77777777" w:rsidR="00647492" w:rsidRPr="005002AF" w:rsidRDefault="00647492" w:rsidP="00647492">
            <w:pPr>
              <w:spacing w:after="0" w:line="276" w:lineRule="auto"/>
              <w:rPr>
                <w:lang w:val="en-AU"/>
              </w:rPr>
            </w:pPr>
            <w:proofErr w:type="spellStart"/>
            <w:r w:rsidRPr="005002AF">
              <w:rPr>
                <w:lang w:val="en-US"/>
              </w:rPr>
              <w:t>xx.x</w:t>
            </w:r>
            <w:proofErr w:type="spellEnd"/>
            <w:r w:rsidRPr="005002AF">
              <w:rPr>
                <w:lang w:val="en-US"/>
              </w:rPr>
              <w:t xml:space="preserve"> ± </w:t>
            </w:r>
            <w:proofErr w:type="spellStart"/>
            <w:r w:rsidRPr="005002AF">
              <w:rPr>
                <w:lang w:val="en-US"/>
              </w:rPr>
              <w:t>x.x</w:t>
            </w:r>
            <w:proofErr w:type="spellEnd"/>
          </w:p>
          <w:p w14:paraId="7FA15BDE" w14:textId="77777777" w:rsidR="00647492" w:rsidRPr="005002AF" w:rsidRDefault="00647492" w:rsidP="00647492">
            <w:pPr>
              <w:spacing w:after="0" w:line="276" w:lineRule="auto"/>
              <w:rPr>
                <w:lang w:val="en-AU"/>
              </w:rPr>
            </w:pPr>
            <w:proofErr w:type="spellStart"/>
            <w:r w:rsidRPr="005002AF">
              <w:rPr>
                <w:lang w:val="en-US"/>
              </w:rPr>
              <w:t>xx.x</w:t>
            </w:r>
            <w:proofErr w:type="spellEnd"/>
            <w:r w:rsidRPr="005002AF">
              <w:rPr>
                <w:lang w:val="en-US"/>
              </w:rPr>
              <w:t xml:space="preserve"> ± </w:t>
            </w:r>
            <w:proofErr w:type="spellStart"/>
            <w:r w:rsidRPr="005002AF">
              <w:rPr>
                <w:lang w:val="en-US"/>
              </w:rPr>
              <w:t>x.x</w:t>
            </w:r>
            <w:proofErr w:type="spellEnd"/>
          </w:p>
          <w:p w14:paraId="6C4E5C3E" w14:textId="77777777" w:rsidR="00647492" w:rsidRPr="005002AF" w:rsidRDefault="00647492" w:rsidP="00647492">
            <w:pPr>
              <w:spacing w:after="0" w:line="276" w:lineRule="auto"/>
              <w:rPr>
                <w:lang w:val="en-AU"/>
              </w:rPr>
            </w:pPr>
            <w:proofErr w:type="spellStart"/>
            <w:r w:rsidRPr="005002AF">
              <w:rPr>
                <w:lang w:val="en-US"/>
              </w:rPr>
              <w:t>xx.x</w:t>
            </w:r>
            <w:proofErr w:type="spellEnd"/>
            <w:r w:rsidRPr="005002AF">
              <w:rPr>
                <w:lang w:val="en-US"/>
              </w:rPr>
              <w:t xml:space="preserve"> ± </w:t>
            </w:r>
            <w:proofErr w:type="spellStart"/>
            <w:r w:rsidRPr="005002AF">
              <w:rPr>
                <w:lang w:val="en-US"/>
              </w:rPr>
              <w:t>x.x</w:t>
            </w:r>
            <w:proofErr w:type="spellEnd"/>
          </w:p>
          <w:p w14:paraId="15359576" w14:textId="77777777" w:rsidR="00647492" w:rsidRPr="005002AF" w:rsidRDefault="00647492" w:rsidP="00647492">
            <w:pPr>
              <w:spacing w:after="0" w:line="276" w:lineRule="auto"/>
              <w:rPr>
                <w:lang w:val="en-AU"/>
              </w:rPr>
            </w:pPr>
            <w:r>
              <w:rPr>
                <w:lang w:val="en-US"/>
              </w:rPr>
              <w:br/>
            </w:r>
            <w:r w:rsidRPr="005002AF">
              <w:rPr>
                <w:lang w:val="en-US"/>
              </w:rPr>
              <w:t>xxx (</w:t>
            </w:r>
            <w:proofErr w:type="spellStart"/>
            <w:r w:rsidRPr="005002AF">
              <w:rPr>
                <w:lang w:val="en-US"/>
              </w:rPr>
              <w:t>x.x</w:t>
            </w:r>
            <w:proofErr w:type="spellEnd"/>
            <w:r w:rsidRPr="005002AF">
              <w:rPr>
                <w:lang w:val="en-US"/>
              </w:rPr>
              <w:t>%)</w:t>
            </w:r>
          </w:p>
        </w:tc>
        <w:tc>
          <w:tcPr>
            <w:tcW w:w="1878" w:type="dxa"/>
            <w:tcBorders>
              <w:top w:val="nil"/>
              <w:left w:val="nil"/>
              <w:bottom w:val="single" w:sz="8" w:space="0" w:color="000000"/>
              <w:right w:val="nil"/>
            </w:tcBorders>
            <w:shd w:val="clear" w:color="auto" w:fill="F2F2F2"/>
            <w:tcMar>
              <w:top w:w="72" w:type="dxa"/>
              <w:left w:w="144" w:type="dxa"/>
              <w:bottom w:w="72" w:type="dxa"/>
              <w:right w:w="144" w:type="dxa"/>
            </w:tcMar>
            <w:hideMark/>
          </w:tcPr>
          <w:p w14:paraId="43B388BD" w14:textId="77777777" w:rsidR="00647492" w:rsidRPr="005002AF" w:rsidRDefault="00647492" w:rsidP="00647492">
            <w:pPr>
              <w:spacing w:after="0" w:line="276" w:lineRule="auto"/>
              <w:rPr>
                <w:lang w:val="en-AU"/>
              </w:rPr>
            </w:pPr>
            <w:proofErr w:type="spellStart"/>
            <w:r w:rsidRPr="005002AF">
              <w:rPr>
                <w:lang w:val="en-US"/>
              </w:rPr>
              <w:t>xx.x</w:t>
            </w:r>
            <w:proofErr w:type="spellEnd"/>
            <w:r w:rsidRPr="005002AF">
              <w:rPr>
                <w:lang w:val="en-US"/>
              </w:rPr>
              <w:t xml:space="preserve"> ± </w:t>
            </w:r>
            <w:proofErr w:type="spellStart"/>
            <w:r w:rsidRPr="005002AF">
              <w:rPr>
                <w:lang w:val="en-US"/>
              </w:rPr>
              <w:t>x.x</w:t>
            </w:r>
            <w:proofErr w:type="spellEnd"/>
          </w:p>
          <w:p w14:paraId="59918F54" w14:textId="77777777" w:rsidR="00647492" w:rsidRPr="005002AF" w:rsidRDefault="00647492" w:rsidP="00647492">
            <w:pPr>
              <w:spacing w:after="0" w:line="276" w:lineRule="auto"/>
              <w:rPr>
                <w:lang w:val="en-AU"/>
              </w:rPr>
            </w:pPr>
            <w:proofErr w:type="spellStart"/>
            <w:r w:rsidRPr="005002AF">
              <w:rPr>
                <w:lang w:val="en-US"/>
              </w:rPr>
              <w:t>xx.x</w:t>
            </w:r>
            <w:proofErr w:type="spellEnd"/>
            <w:r w:rsidRPr="005002AF">
              <w:rPr>
                <w:lang w:val="en-US"/>
              </w:rPr>
              <w:t xml:space="preserve"> ± </w:t>
            </w:r>
            <w:proofErr w:type="spellStart"/>
            <w:r w:rsidRPr="005002AF">
              <w:rPr>
                <w:lang w:val="en-US"/>
              </w:rPr>
              <w:t>x.x</w:t>
            </w:r>
            <w:proofErr w:type="spellEnd"/>
          </w:p>
          <w:p w14:paraId="40346D18" w14:textId="77777777" w:rsidR="00647492" w:rsidRPr="005002AF" w:rsidRDefault="00647492" w:rsidP="00647492">
            <w:pPr>
              <w:spacing w:after="0" w:line="276" w:lineRule="auto"/>
              <w:rPr>
                <w:lang w:val="en-AU"/>
              </w:rPr>
            </w:pPr>
            <w:proofErr w:type="spellStart"/>
            <w:r w:rsidRPr="005002AF">
              <w:rPr>
                <w:lang w:val="en-US"/>
              </w:rPr>
              <w:t>xx.x</w:t>
            </w:r>
            <w:proofErr w:type="spellEnd"/>
            <w:r w:rsidRPr="005002AF">
              <w:rPr>
                <w:lang w:val="en-US"/>
              </w:rPr>
              <w:t xml:space="preserve"> ± </w:t>
            </w:r>
            <w:proofErr w:type="spellStart"/>
            <w:r w:rsidRPr="005002AF">
              <w:rPr>
                <w:lang w:val="en-US"/>
              </w:rPr>
              <w:t>x.x</w:t>
            </w:r>
            <w:proofErr w:type="spellEnd"/>
          </w:p>
          <w:p w14:paraId="364A1AEB" w14:textId="77777777" w:rsidR="00647492" w:rsidRPr="005002AF" w:rsidRDefault="00647492" w:rsidP="00647492">
            <w:pPr>
              <w:spacing w:after="0" w:line="276" w:lineRule="auto"/>
              <w:rPr>
                <w:lang w:val="en-AU"/>
              </w:rPr>
            </w:pPr>
            <w:r>
              <w:rPr>
                <w:lang w:val="en-US"/>
              </w:rPr>
              <w:br/>
            </w:r>
            <w:r w:rsidRPr="005002AF">
              <w:rPr>
                <w:lang w:val="en-US"/>
              </w:rPr>
              <w:t>xxx (</w:t>
            </w:r>
            <w:proofErr w:type="spellStart"/>
            <w:r w:rsidRPr="005002AF">
              <w:rPr>
                <w:lang w:val="en-US"/>
              </w:rPr>
              <w:t>x.x</w:t>
            </w:r>
            <w:proofErr w:type="spellEnd"/>
            <w:r w:rsidRPr="005002AF">
              <w:rPr>
                <w:lang w:val="en-US"/>
              </w:rPr>
              <w:t>%)</w:t>
            </w:r>
          </w:p>
        </w:tc>
        <w:tc>
          <w:tcPr>
            <w:tcW w:w="1878" w:type="dxa"/>
            <w:tcBorders>
              <w:top w:val="nil"/>
              <w:left w:val="nil"/>
              <w:bottom w:val="single" w:sz="8" w:space="0" w:color="000000"/>
              <w:right w:val="nil"/>
            </w:tcBorders>
            <w:shd w:val="clear" w:color="auto" w:fill="F2F2F2"/>
            <w:tcMar>
              <w:top w:w="72" w:type="dxa"/>
              <w:left w:w="144" w:type="dxa"/>
              <w:bottom w:w="72" w:type="dxa"/>
              <w:right w:w="144" w:type="dxa"/>
            </w:tcMar>
            <w:hideMark/>
          </w:tcPr>
          <w:p w14:paraId="53F7841C" w14:textId="77777777" w:rsidR="00647492" w:rsidRPr="005002AF" w:rsidRDefault="00647492" w:rsidP="00647492">
            <w:pPr>
              <w:spacing w:after="0" w:line="276" w:lineRule="auto"/>
              <w:rPr>
                <w:lang w:val="en-AU"/>
              </w:rPr>
            </w:pPr>
            <w:r w:rsidRPr="005002AF">
              <w:rPr>
                <w:lang w:val="en-US"/>
              </w:rPr>
              <w:t>xx (xx-xx)</w:t>
            </w:r>
          </w:p>
          <w:p w14:paraId="5993FEBC" w14:textId="77777777" w:rsidR="00647492" w:rsidRPr="005002AF" w:rsidRDefault="00647492" w:rsidP="00647492">
            <w:pPr>
              <w:spacing w:after="0" w:line="276" w:lineRule="auto"/>
              <w:rPr>
                <w:lang w:val="en-AU"/>
              </w:rPr>
            </w:pPr>
            <w:r w:rsidRPr="005002AF">
              <w:rPr>
                <w:lang w:val="en-US"/>
              </w:rPr>
              <w:t>xx (xx-xx)</w:t>
            </w:r>
          </w:p>
          <w:p w14:paraId="1DA066F6" w14:textId="77777777" w:rsidR="00647492" w:rsidRPr="005002AF" w:rsidRDefault="00647492" w:rsidP="00647492">
            <w:pPr>
              <w:spacing w:after="0" w:line="276" w:lineRule="auto"/>
              <w:rPr>
                <w:lang w:val="en-AU"/>
              </w:rPr>
            </w:pPr>
            <w:r w:rsidRPr="005002AF">
              <w:rPr>
                <w:lang w:val="en-US"/>
              </w:rPr>
              <w:t>xx (xx-xx)</w:t>
            </w:r>
            <w:r>
              <w:rPr>
                <w:lang w:val="en-US"/>
              </w:rPr>
              <w:br/>
            </w:r>
            <w:r>
              <w:rPr>
                <w:lang w:val="en-US"/>
              </w:rPr>
              <w:br/>
            </w:r>
            <w:r w:rsidRPr="005002AF">
              <w:rPr>
                <w:lang w:val="en-US"/>
              </w:rPr>
              <w:t>xx (xx-xx)</w:t>
            </w:r>
          </w:p>
        </w:tc>
        <w:tc>
          <w:tcPr>
            <w:tcW w:w="1878" w:type="dxa"/>
            <w:tcBorders>
              <w:top w:val="nil"/>
              <w:left w:val="nil"/>
              <w:bottom w:val="single" w:sz="8" w:space="0" w:color="000000"/>
              <w:right w:val="nil"/>
            </w:tcBorders>
            <w:shd w:val="clear" w:color="auto" w:fill="F2F2F2"/>
          </w:tcPr>
          <w:p w14:paraId="137683D4" w14:textId="77777777" w:rsidR="00647492" w:rsidRPr="005002AF" w:rsidRDefault="00647492" w:rsidP="00647492">
            <w:pPr>
              <w:spacing w:after="0" w:line="276" w:lineRule="auto"/>
              <w:rPr>
                <w:lang w:val="en-AU"/>
              </w:rPr>
            </w:pPr>
            <w:r w:rsidRPr="005002AF">
              <w:rPr>
                <w:lang w:val="en-US"/>
              </w:rPr>
              <w:t>xx (xx-xx)</w:t>
            </w:r>
          </w:p>
          <w:p w14:paraId="44AC0BF8" w14:textId="77777777" w:rsidR="00647492" w:rsidRPr="005002AF" w:rsidRDefault="00647492" w:rsidP="00647492">
            <w:pPr>
              <w:spacing w:after="0" w:line="276" w:lineRule="auto"/>
              <w:rPr>
                <w:lang w:val="en-AU"/>
              </w:rPr>
            </w:pPr>
            <w:r w:rsidRPr="005002AF">
              <w:rPr>
                <w:lang w:val="en-US"/>
              </w:rPr>
              <w:t>xx (xx-xx)</w:t>
            </w:r>
          </w:p>
          <w:p w14:paraId="5EE48112" w14:textId="17540C87" w:rsidR="00647492" w:rsidRPr="005002AF" w:rsidRDefault="00647492" w:rsidP="00647492">
            <w:pPr>
              <w:spacing w:after="0" w:line="276" w:lineRule="auto"/>
              <w:rPr>
                <w:lang w:val="en-US"/>
              </w:rPr>
            </w:pPr>
            <w:r w:rsidRPr="005002AF">
              <w:rPr>
                <w:lang w:val="en-US"/>
              </w:rPr>
              <w:t>xx (xx-xx)</w:t>
            </w:r>
            <w:r>
              <w:rPr>
                <w:lang w:val="en-US"/>
              </w:rPr>
              <w:br/>
            </w:r>
            <w:r>
              <w:rPr>
                <w:lang w:val="en-US"/>
              </w:rPr>
              <w:br/>
            </w:r>
            <w:r w:rsidRPr="005002AF">
              <w:rPr>
                <w:lang w:val="en-US"/>
              </w:rPr>
              <w:t>xx (xx-xx)</w:t>
            </w:r>
          </w:p>
        </w:tc>
        <w:tc>
          <w:tcPr>
            <w:tcW w:w="874" w:type="dxa"/>
            <w:gridSpan w:val="2"/>
            <w:tcBorders>
              <w:top w:val="nil"/>
              <w:left w:val="nil"/>
              <w:bottom w:val="single" w:sz="8" w:space="0" w:color="000000"/>
              <w:right w:val="nil"/>
            </w:tcBorders>
            <w:shd w:val="clear" w:color="auto" w:fill="F2F2F2"/>
            <w:tcMar>
              <w:top w:w="72" w:type="dxa"/>
              <w:left w:w="144" w:type="dxa"/>
              <w:bottom w:w="72" w:type="dxa"/>
              <w:right w:w="144" w:type="dxa"/>
            </w:tcMar>
            <w:hideMark/>
          </w:tcPr>
          <w:p w14:paraId="2D9ABE17" w14:textId="24C97043" w:rsidR="00647492" w:rsidRPr="005002AF" w:rsidRDefault="00647492" w:rsidP="00647492">
            <w:pPr>
              <w:spacing w:after="0" w:line="276" w:lineRule="auto"/>
              <w:rPr>
                <w:lang w:val="en-AU"/>
              </w:rPr>
            </w:pPr>
            <w:proofErr w:type="spellStart"/>
            <w:r w:rsidRPr="005002AF">
              <w:rPr>
                <w:lang w:val="en-US"/>
              </w:rPr>
              <w:t>x.xx</w:t>
            </w:r>
            <w:proofErr w:type="spellEnd"/>
          </w:p>
          <w:p w14:paraId="247B4037" w14:textId="77777777" w:rsidR="00647492" w:rsidRPr="005002AF" w:rsidRDefault="00647492" w:rsidP="00647492">
            <w:pPr>
              <w:spacing w:after="0" w:line="276" w:lineRule="auto"/>
              <w:rPr>
                <w:lang w:val="en-AU"/>
              </w:rPr>
            </w:pPr>
            <w:proofErr w:type="spellStart"/>
            <w:r w:rsidRPr="005002AF">
              <w:rPr>
                <w:lang w:val="en-US"/>
              </w:rPr>
              <w:t>x.xx</w:t>
            </w:r>
            <w:proofErr w:type="spellEnd"/>
          </w:p>
          <w:p w14:paraId="275B38E0" w14:textId="77777777" w:rsidR="00647492" w:rsidRPr="005002AF" w:rsidRDefault="00647492" w:rsidP="00647492">
            <w:pPr>
              <w:spacing w:after="0" w:line="276" w:lineRule="auto"/>
              <w:rPr>
                <w:lang w:val="en-AU"/>
              </w:rPr>
            </w:pPr>
            <w:proofErr w:type="spellStart"/>
            <w:r w:rsidRPr="005002AF">
              <w:rPr>
                <w:lang w:val="en-US"/>
              </w:rPr>
              <w:t>x.xx</w:t>
            </w:r>
            <w:proofErr w:type="spellEnd"/>
            <w:r>
              <w:rPr>
                <w:lang w:val="en-US"/>
              </w:rPr>
              <w:br/>
            </w:r>
            <w:r>
              <w:rPr>
                <w:lang w:val="en-US"/>
              </w:rPr>
              <w:br/>
            </w:r>
            <w:proofErr w:type="spellStart"/>
            <w:proofErr w:type="gramStart"/>
            <w:r w:rsidRPr="005002AF">
              <w:rPr>
                <w:lang w:val="en-US"/>
              </w:rPr>
              <w:t>x.xx</w:t>
            </w:r>
            <w:proofErr w:type="spellEnd"/>
            <w:proofErr w:type="gramEnd"/>
          </w:p>
        </w:tc>
      </w:tr>
      <w:tr w:rsidR="00647492" w:rsidRPr="005002AF" w14:paraId="5F8A9EF5" w14:textId="77777777" w:rsidTr="005E3ACE">
        <w:trPr>
          <w:gridAfter w:val="1"/>
          <w:wAfter w:w="150" w:type="dxa"/>
          <w:trHeight w:val="398"/>
        </w:trPr>
        <w:tc>
          <w:tcPr>
            <w:tcW w:w="620" w:type="dxa"/>
            <w:tcBorders>
              <w:top w:val="single" w:sz="8" w:space="0" w:color="000000"/>
              <w:left w:val="nil"/>
              <w:bottom w:val="nil"/>
              <w:right w:val="nil"/>
            </w:tcBorders>
          </w:tcPr>
          <w:p w14:paraId="63194328" w14:textId="77777777" w:rsidR="00647492" w:rsidRPr="00A76950" w:rsidRDefault="00647492" w:rsidP="00BB11ED">
            <w:pPr>
              <w:pStyle w:val="CommentText"/>
              <w:spacing w:after="0"/>
            </w:pPr>
          </w:p>
        </w:tc>
        <w:tc>
          <w:tcPr>
            <w:tcW w:w="13571" w:type="dxa"/>
            <w:gridSpan w:val="6"/>
            <w:tcBorders>
              <w:top w:val="single" w:sz="8" w:space="0" w:color="000000"/>
              <w:left w:val="nil"/>
              <w:bottom w:val="nil"/>
              <w:right w:val="nil"/>
            </w:tcBorders>
            <w:shd w:val="clear" w:color="auto" w:fill="auto"/>
            <w:tcMar>
              <w:top w:w="72" w:type="dxa"/>
              <w:left w:w="144" w:type="dxa"/>
              <w:bottom w:w="72" w:type="dxa"/>
              <w:right w:w="144" w:type="dxa"/>
            </w:tcMar>
            <w:hideMark/>
          </w:tcPr>
          <w:p w14:paraId="471EA2C3" w14:textId="61220007" w:rsidR="00781A76" w:rsidRPr="00AA6BE8" w:rsidRDefault="00647492" w:rsidP="00781A76">
            <w:pPr>
              <w:spacing w:after="0" w:line="240" w:lineRule="auto"/>
            </w:pPr>
            <w:r w:rsidRPr="00A76950">
              <w:t xml:space="preserve">AKI – Acute kidney injury; MAKE – Major adverse kidney events; eGFR – estimated glomerular filtration rate; ICU – </w:t>
            </w:r>
            <w:r>
              <w:t>i</w:t>
            </w:r>
            <w:r w:rsidRPr="00A76950">
              <w:t>ntensive care unit</w:t>
            </w:r>
            <w:r w:rsidR="00781A76">
              <w:t>; IQR – Inter Quartile Range</w:t>
            </w:r>
          </w:p>
          <w:p w14:paraId="6477B5E9" w14:textId="7D56ED46" w:rsidR="00647492" w:rsidRPr="00446A84" w:rsidRDefault="00647492" w:rsidP="00BB11ED">
            <w:pPr>
              <w:pStyle w:val="CommentText"/>
              <w:spacing w:after="0"/>
            </w:pPr>
          </w:p>
        </w:tc>
      </w:tr>
    </w:tbl>
    <w:p w14:paraId="5ECA7290" w14:textId="77777777" w:rsidR="00E07EFA" w:rsidRDefault="00E07EFA" w:rsidP="00E07EFA">
      <w:pPr>
        <w:pStyle w:val="Caption"/>
      </w:pPr>
      <w:r>
        <w:rPr>
          <w:noProof/>
        </w:rPr>
        <w:lastRenderedPageBreak/>
        <w:drawing>
          <wp:inline distT="0" distB="0" distL="0" distR="0" wp14:anchorId="1D2AA539" wp14:editId="66FCFD95">
            <wp:extent cx="5601591" cy="3946967"/>
            <wp:effectExtent l="0" t="0" r="0" b="3175"/>
            <wp:docPr id="16727097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709725" name="Picture 1672709725"/>
                    <pic:cNvPicPr/>
                  </pic:nvPicPr>
                  <pic:blipFill>
                    <a:blip r:embed="rId12">
                      <a:extLst>
                        <a:ext uri="{28A0092B-C50C-407E-A947-70E740481C1C}">
                          <a14:useLocalDpi xmlns:a14="http://schemas.microsoft.com/office/drawing/2010/main" val="0"/>
                        </a:ext>
                      </a:extLst>
                    </a:blip>
                    <a:stretch>
                      <a:fillRect/>
                    </a:stretch>
                  </pic:blipFill>
                  <pic:spPr>
                    <a:xfrm>
                      <a:off x="0" y="0"/>
                      <a:ext cx="5628722" cy="3966084"/>
                    </a:xfrm>
                    <a:prstGeom prst="rect">
                      <a:avLst/>
                    </a:prstGeom>
                  </pic:spPr>
                </pic:pic>
              </a:graphicData>
            </a:graphic>
          </wp:inline>
        </w:drawing>
      </w:r>
    </w:p>
    <w:p w14:paraId="1731BC5F" w14:textId="282D5DDC" w:rsidR="00E07EFA" w:rsidRDefault="00CD1BBB" w:rsidP="00E07EFA">
      <w:pPr>
        <w:pStyle w:val="Caption"/>
        <w:rPr>
          <w:noProof/>
        </w:rPr>
      </w:pPr>
      <w:bookmarkStart w:id="5" w:name="_Ref161775164"/>
      <w:bookmarkStart w:id="6" w:name="_Ref161775158"/>
      <w:r>
        <w:t>F</w:t>
      </w:r>
      <w:r w:rsidR="00FF393F">
        <w:t xml:space="preserve">igure </w:t>
      </w:r>
      <w:r>
        <w:fldChar w:fldCharType="begin"/>
      </w:r>
      <w:r>
        <w:instrText xml:space="preserve"> SEQ Figure \* ARABIC </w:instrText>
      </w:r>
      <w:r>
        <w:fldChar w:fldCharType="separate"/>
      </w:r>
      <w:r w:rsidR="00FF393F">
        <w:rPr>
          <w:noProof/>
        </w:rPr>
        <w:t>1</w:t>
      </w:r>
      <w:r>
        <w:rPr>
          <w:noProof/>
        </w:rPr>
        <w:fldChar w:fldCharType="end"/>
      </w:r>
      <w:bookmarkEnd w:id="5"/>
      <w:r w:rsidR="00FF393F">
        <w:t xml:space="preserve"> </w:t>
      </w:r>
      <w:r w:rsidR="00E07EFA">
        <w:rPr>
          <w:noProof/>
        </w:rPr>
        <w:t>Recruitment progress over time, up to May 1 2024</w:t>
      </w:r>
    </w:p>
    <w:p w14:paraId="7E1590D9" w14:textId="6D9AC0DB" w:rsidR="00273C80" w:rsidRPr="00273C80" w:rsidRDefault="00E52964" w:rsidP="00104A92">
      <w:pPr>
        <w:pStyle w:val="CommentText"/>
      </w:pPr>
      <w:r>
        <w:t>R</w:t>
      </w:r>
      <w:r w:rsidR="00104A92">
        <w:t>ecruitment was halted</w:t>
      </w:r>
      <w:r w:rsidR="00EC3E4F">
        <w:t xml:space="preserve"> during the COVID-19 pandemic between 2019 and 2021.</w:t>
      </w:r>
      <w:r>
        <w:t xml:space="preserve"> More than 90% of patients were recruited after July 2022.</w:t>
      </w:r>
    </w:p>
    <w:p w14:paraId="6F769B82" w14:textId="77777777" w:rsidR="00E07EFA" w:rsidRDefault="00E07EFA">
      <w:pPr>
        <w:spacing w:after="0" w:line="240" w:lineRule="auto"/>
        <w:rPr>
          <w:b/>
          <w:bCs/>
          <w:noProof/>
          <w:color w:val="44546A" w:themeColor="text2"/>
        </w:rPr>
      </w:pPr>
      <w:r>
        <w:rPr>
          <w:noProof/>
        </w:rPr>
        <w:br w:type="page"/>
      </w:r>
    </w:p>
    <w:p w14:paraId="21FAA8E0" w14:textId="77777777" w:rsidR="00766C2F" w:rsidRDefault="00766C2F" w:rsidP="00E07EFA">
      <w:pPr>
        <w:pStyle w:val="Caption"/>
      </w:pPr>
    </w:p>
    <w:p w14:paraId="6008D59F" w14:textId="77777777" w:rsidR="00E07EFA" w:rsidRDefault="001073D3" w:rsidP="00E07EFA">
      <w:pPr>
        <w:pStyle w:val="Caption"/>
      </w:pPr>
      <w:r>
        <w:rPr>
          <w:noProof/>
        </w:rPr>
        <w:drawing>
          <wp:inline distT="0" distB="0" distL="0" distR="0" wp14:anchorId="7CD52B01" wp14:editId="629ABC58">
            <wp:extent cx="5727700" cy="3780790"/>
            <wp:effectExtent l="0" t="0" r="0" b="3810"/>
            <wp:docPr id="656097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097516" name="Picture 656097516"/>
                    <pic:cNvPicPr/>
                  </pic:nvPicPr>
                  <pic:blipFill>
                    <a:blip r:embed="rId13">
                      <a:extLst>
                        <a:ext uri="{28A0092B-C50C-407E-A947-70E740481C1C}">
                          <a14:useLocalDpi xmlns:a14="http://schemas.microsoft.com/office/drawing/2010/main" val="0"/>
                        </a:ext>
                      </a:extLst>
                    </a:blip>
                    <a:stretch>
                      <a:fillRect/>
                    </a:stretch>
                  </pic:blipFill>
                  <pic:spPr>
                    <a:xfrm>
                      <a:off x="0" y="0"/>
                      <a:ext cx="5727700" cy="3780790"/>
                    </a:xfrm>
                    <a:prstGeom prst="rect">
                      <a:avLst/>
                    </a:prstGeom>
                  </pic:spPr>
                </pic:pic>
              </a:graphicData>
            </a:graphic>
          </wp:inline>
        </w:drawing>
      </w:r>
    </w:p>
    <w:p w14:paraId="46BC602A" w14:textId="5AFCC533" w:rsidR="00F43F49" w:rsidRDefault="00E07EFA" w:rsidP="00CD1BBB">
      <w:pPr>
        <w:pStyle w:val="Caption"/>
      </w:pPr>
      <w:bookmarkStart w:id="7" w:name="_Ref165533809"/>
      <w:r>
        <w:t xml:space="preserve">Figure </w:t>
      </w:r>
      <w:r>
        <w:fldChar w:fldCharType="begin"/>
      </w:r>
      <w:r>
        <w:instrText xml:space="preserve"> SEQ Figure \* ARABIC </w:instrText>
      </w:r>
      <w:r>
        <w:fldChar w:fldCharType="separate"/>
      </w:r>
      <w:r w:rsidR="000A6BBD">
        <w:rPr>
          <w:noProof/>
        </w:rPr>
        <w:t>2</w:t>
      </w:r>
      <w:r>
        <w:rPr>
          <w:noProof/>
        </w:rPr>
        <w:fldChar w:fldCharType="end"/>
      </w:r>
      <w:bookmarkEnd w:id="7"/>
      <w:r>
        <w:rPr>
          <w:noProof/>
        </w:rPr>
        <w:t xml:space="preserve"> </w:t>
      </w:r>
      <w:r w:rsidR="00FF393F">
        <w:t>Patient flow diagram</w:t>
      </w:r>
      <w:bookmarkEnd w:id="6"/>
    </w:p>
    <w:p w14:paraId="6A0C4AC8" w14:textId="4CD9A73A" w:rsidR="00817846" w:rsidRDefault="008E4405" w:rsidP="009E1F08">
      <w:pPr>
        <w:rPr>
          <w:lang w:val="en-US"/>
        </w:rPr>
      </w:pPr>
      <w:r w:rsidRPr="008E4405">
        <w:rPr>
          <w:lang w:val="en-US"/>
        </w:rPr>
        <w:t>eGFR – estimated glomerular filtration rate; ECLS – extra-corporeal life support; VAD – ventricular assist device.</w:t>
      </w:r>
      <w:r w:rsidR="00817846">
        <w:rPr>
          <w:lang w:val="en-US"/>
        </w:rPr>
        <w:t xml:space="preserve"> </w:t>
      </w:r>
    </w:p>
    <w:p w14:paraId="3E28A3FD" w14:textId="64A9ED53" w:rsidR="00817846" w:rsidRPr="008B07BE" w:rsidRDefault="00817846" w:rsidP="009E1F08">
      <w:pPr>
        <w:rPr>
          <w:lang w:val="en-US"/>
        </w:rPr>
      </w:pPr>
    </w:p>
    <w:sectPr w:rsidR="00817846" w:rsidRPr="008B07BE" w:rsidSect="00505007">
      <w:pgSz w:w="1682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5DA55" w14:textId="77777777" w:rsidR="00F0140F" w:rsidRDefault="00F0140F" w:rsidP="009E1F08">
      <w:r>
        <w:separator/>
      </w:r>
    </w:p>
    <w:p w14:paraId="7B75CA37" w14:textId="77777777" w:rsidR="00F0140F" w:rsidRDefault="00F0140F" w:rsidP="009E1F08"/>
    <w:p w14:paraId="70DB89ED" w14:textId="77777777" w:rsidR="00F0140F" w:rsidRDefault="00F0140F" w:rsidP="009E1F08"/>
  </w:endnote>
  <w:endnote w:type="continuationSeparator" w:id="0">
    <w:p w14:paraId="15E82B54" w14:textId="77777777" w:rsidR="00F0140F" w:rsidRDefault="00F0140F" w:rsidP="009E1F08">
      <w:r>
        <w:continuationSeparator/>
      </w:r>
    </w:p>
    <w:p w14:paraId="06D2E82C" w14:textId="77777777" w:rsidR="00F0140F" w:rsidRDefault="00F0140F" w:rsidP="009E1F08"/>
    <w:p w14:paraId="64218B5E" w14:textId="77777777" w:rsidR="00F0140F" w:rsidRDefault="00F0140F" w:rsidP="009E1F08"/>
  </w:endnote>
  <w:endnote w:type="continuationNotice" w:id="1">
    <w:p w14:paraId="0B64C656" w14:textId="77777777" w:rsidR="00F0140F" w:rsidRDefault="00F014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1569267"/>
      <w:docPartObj>
        <w:docPartGallery w:val="Page Numbers (Bottom of Page)"/>
        <w:docPartUnique/>
      </w:docPartObj>
    </w:sdtPr>
    <w:sdtEndPr>
      <w:rPr>
        <w:noProof/>
      </w:rPr>
    </w:sdtEndPr>
    <w:sdtContent>
      <w:p w14:paraId="6C6DC74E" w14:textId="31D0C950" w:rsidR="00AE686F" w:rsidRDefault="00AE686F" w:rsidP="00C44C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4D1FBE" w14:textId="77777777" w:rsidR="00AE686F" w:rsidRDefault="00AE686F" w:rsidP="009E1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10C93" w14:textId="77777777" w:rsidR="00F0140F" w:rsidRDefault="00F0140F" w:rsidP="009E1F08">
      <w:r>
        <w:separator/>
      </w:r>
    </w:p>
    <w:p w14:paraId="171C2BF0" w14:textId="77777777" w:rsidR="00F0140F" w:rsidRDefault="00F0140F" w:rsidP="009E1F08"/>
    <w:p w14:paraId="2ECE4312" w14:textId="77777777" w:rsidR="00F0140F" w:rsidRDefault="00F0140F" w:rsidP="009E1F08"/>
  </w:footnote>
  <w:footnote w:type="continuationSeparator" w:id="0">
    <w:p w14:paraId="41D07EF9" w14:textId="77777777" w:rsidR="00F0140F" w:rsidRDefault="00F0140F" w:rsidP="009E1F08">
      <w:r>
        <w:continuationSeparator/>
      </w:r>
    </w:p>
    <w:p w14:paraId="76A3EA13" w14:textId="77777777" w:rsidR="00F0140F" w:rsidRDefault="00F0140F" w:rsidP="009E1F08"/>
    <w:p w14:paraId="0957D005" w14:textId="77777777" w:rsidR="00F0140F" w:rsidRDefault="00F0140F" w:rsidP="009E1F08"/>
  </w:footnote>
  <w:footnote w:type="continuationNotice" w:id="1">
    <w:p w14:paraId="48052C20" w14:textId="77777777" w:rsidR="00F0140F" w:rsidRDefault="00F014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23251071"/>
      <w:docPartObj>
        <w:docPartGallery w:val="Page Numbers (Top of Page)"/>
        <w:docPartUnique/>
      </w:docPartObj>
    </w:sdtPr>
    <w:sdtEndPr>
      <w:rPr>
        <w:rStyle w:val="PageNumber"/>
      </w:rPr>
    </w:sdtEndPr>
    <w:sdtContent>
      <w:p w14:paraId="4FF05966" w14:textId="1CD02E38" w:rsidR="00AE686F" w:rsidRDefault="00AE686F" w:rsidP="009E1F08">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D848508" w14:textId="77777777" w:rsidR="00AE686F" w:rsidRDefault="00AE686F" w:rsidP="009E1F08">
    <w:pPr>
      <w:pStyle w:val="Header"/>
    </w:pPr>
  </w:p>
  <w:p w14:paraId="71C65451" w14:textId="77777777" w:rsidR="00AE686F" w:rsidRDefault="00AE686F" w:rsidP="009E1F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7FCB5" w14:textId="77777777" w:rsidR="00AE686F" w:rsidRDefault="00AE6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B4222"/>
    <w:multiLevelType w:val="hybridMultilevel"/>
    <w:tmpl w:val="8CAC36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4B6BA8"/>
    <w:multiLevelType w:val="hybridMultilevel"/>
    <w:tmpl w:val="DAE63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36FAB"/>
    <w:multiLevelType w:val="hybridMultilevel"/>
    <w:tmpl w:val="94ACF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91F65"/>
    <w:multiLevelType w:val="hybridMultilevel"/>
    <w:tmpl w:val="889085A4"/>
    <w:lvl w:ilvl="0" w:tplc="8E389856">
      <w:start w:val="1"/>
      <w:numFmt w:val="bullet"/>
      <w:lvlText w:val=""/>
      <w:lvlJc w:val="left"/>
      <w:pPr>
        <w:ind w:left="720" w:hanging="360"/>
      </w:pPr>
      <w:rPr>
        <w:rFonts w:ascii="Symbol" w:eastAsiaTheme="minorEastAsia"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DA1E46"/>
    <w:multiLevelType w:val="hybridMultilevel"/>
    <w:tmpl w:val="B6B83F62"/>
    <w:lvl w:ilvl="0" w:tplc="78968FB0">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D557D00"/>
    <w:multiLevelType w:val="hybridMultilevel"/>
    <w:tmpl w:val="6742C5E4"/>
    <w:lvl w:ilvl="0" w:tplc="08090001">
      <w:start w:val="1"/>
      <w:numFmt w:val="bullet"/>
      <w:lvlText w:val=""/>
      <w:lvlJc w:val="left"/>
      <w:pPr>
        <w:ind w:left="1447" w:hanging="360"/>
      </w:pPr>
      <w:rPr>
        <w:rFonts w:ascii="Symbol" w:hAnsi="Symbol" w:hint="default"/>
      </w:rPr>
    </w:lvl>
    <w:lvl w:ilvl="1" w:tplc="08090003" w:tentative="1">
      <w:start w:val="1"/>
      <w:numFmt w:val="bullet"/>
      <w:lvlText w:val="o"/>
      <w:lvlJc w:val="left"/>
      <w:pPr>
        <w:ind w:left="2167" w:hanging="360"/>
      </w:pPr>
      <w:rPr>
        <w:rFonts w:ascii="Courier New" w:hAnsi="Courier New" w:cs="Courier New" w:hint="default"/>
      </w:rPr>
    </w:lvl>
    <w:lvl w:ilvl="2" w:tplc="08090005" w:tentative="1">
      <w:start w:val="1"/>
      <w:numFmt w:val="bullet"/>
      <w:lvlText w:val=""/>
      <w:lvlJc w:val="left"/>
      <w:pPr>
        <w:ind w:left="2887" w:hanging="360"/>
      </w:pPr>
      <w:rPr>
        <w:rFonts w:ascii="Wingdings" w:hAnsi="Wingdings" w:hint="default"/>
      </w:rPr>
    </w:lvl>
    <w:lvl w:ilvl="3" w:tplc="08090001" w:tentative="1">
      <w:start w:val="1"/>
      <w:numFmt w:val="bullet"/>
      <w:lvlText w:val=""/>
      <w:lvlJc w:val="left"/>
      <w:pPr>
        <w:ind w:left="3607" w:hanging="360"/>
      </w:pPr>
      <w:rPr>
        <w:rFonts w:ascii="Symbol" w:hAnsi="Symbol" w:hint="default"/>
      </w:rPr>
    </w:lvl>
    <w:lvl w:ilvl="4" w:tplc="08090003" w:tentative="1">
      <w:start w:val="1"/>
      <w:numFmt w:val="bullet"/>
      <w:lvlText w:val="o"/>
      <w:lvlJc w:val="left"/>
      <w:pPr>
        <w:ind w:left="4327" w:hanging="360"/>
      </w:pPr>
      <w:rPr>
        <w:rFonts w:ascii="Courier New" w:hAnsi="Courier New" w:cs="Courier New" w:hint="default"/>
      </w:rPr>
    </w:lvl>
    <w:lvl w:ilvl="5" w:tplc="08090005" w:tentative="1">
      <w:start w:val="1"/>
      <w:numFmt w:val="bullet"/>
      <w:lvlText w:val=""/>
      <w:lvlJc w:val="left"/>
      <w:pPr>
        <w:ind w:left="5047" w:hanging="360"/>
      </w:pPr>
      <w:rPr>
        <w:rFonts w:ascii="Wingdings" w:hAnsi="Wingdings" w:hint="default"/>
      </w:rPr>
    </w:lvl>
    <w:lvl w:ilvl="6" w:tplc="08090001" w:tentative="1">
      <w:start w:val="1"/>
      <w:numFmt w:val="bullet"/>
      <w:lvlText w:val=""/>
      <w:lvlJc w:val="left"/>
      <w:pPr>
        <w:ind w:left="5767" w:hanging="360"/>
      </w:pPr>
      <w:rPr>
        <w:rFonts w:ascii="Symbol" w:hAnsi="Symbol" w:hint="default"/>
      </w:rPr>
    </w:lvl>
    <w:lvl w:ilvl="7" w:tplc="08090003" w:tentative="1">
      <w:start w:val="1"/>
      <w:numFmt w:val="bullet"/>
      <w:lvlText w:val="o"/>
      <w:lvlJc w:val="left"/>
      <w:pPr>
        <w:ind w:left="6487" w:hanging="360"/>
      </w:pPr>
      <w:rPr>
        <w:rFonts w:ascii="Courier New" w:hAnsi="Courier New" w:cs="Courier New" w:hint="default"/>
      </w:rPr>
    </w:lvl>
    <w:lvl w:ilvl="8" w:tplc="08090005" w:tentative="1">
      <w:start w:val="1"/>
      <w:numFmt w:val="bullet"/>
      <w:lvlText w:val=""/>
      <w:lvlJc w:val="left"/>
      <w:pPr>
        <w:ind w:left="7207" w:hanging="360"/>
      </w:pPr>
      <w:rPr>
        <w:rFonts w:ascii="Wingdings" w:hAnsi="Wingdings" w:hint="default"/>
      </w:rPr>
    </w:lvl>
  </w:abstractNum>
  <w:abstractNum w:abstractNumId="6" w15:restartNumberingAfterBreak="0">
    <w:nsid w:val="21101D84"/>
    <w:multiLevelType w:val="hybridMultilevel"/>
    <w:tmpl w:val="5ABAE858"/>
    <w:lvl w:ilvl="0" w:tplc="074400AE">
      <w:start w:val="16"/>
      <w:numFmt w:val="bullet"/>
      <w:lvlText w:val=""/>
      <w:lvlJc w:val="left"/>
      <w:pPr>
        <w:ind w:left="720" w:hanging="360"/>
      </w:pPr>
      <w:rPr>
        <w:rFonts w:ascii="Symbol" w:eastAsiaTheme="minorHAnsi"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F016BF"/>
    <w:multiLevelType w:val="hybridMultilevel"/>
    <w:tmpl w:val="B504E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DE06CE"/>
    <w:multiLevelType w:val="hybridMultilevel"/>
    <w:tmpl w:val="6D04977E"/>
    <w:lvl w:ilvl="0" w:tplc="B850565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2E054E"/>
    <w:multiLevelType w:val="hybridMultilevel"/>
    <w:tmpl w:val="6AEC6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33349D"/>
    <w:multiLevelType w:val="hybridMultilevel"/>
    <w:tmpl w:val="655620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8D02BC"/>
    <w:multiLevelType w:val="hybridMultilevel"/>
    <w:tmpl w:val="3252FD42"/>
    <w:lvl w:ilvl="0" w:tplc="8D08F1A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424198"/>
    <w:multiLevelType w:val="hybridMultilevel"/>
    <w:tmpl w:val="1DDE3A76"/>
    <w:lvl w:ilvl="0" w:tplc="8E7E226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F92CD7"/>
    <w:multiLevelType w:val="hybridMultilevel"/>
    <w:tmpl w:val="1AF6B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5C3268"/>
    <w:multiLevelType w:val="hybridMultilevel"/>
    <w:tmpl w:val="F0CC8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DF0D0B"/>
    <w:multiLevelType w:val="hybridMultilevel"/>
    <w:tmpl w:val="4B6CEE2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C6C48A9"/>
    <w:multiLevelType w:val="hybridMultilevel"/>
    <w:tmpl w:val="8CAC36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B01E9B"/>
    <w:multiLevelType w:val="hybridMultilevel"/>
    <w:tmpl w:val="25AC8476"/>
    <w:lvl w:ilvl="0" w:tplc="1D1ABB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6944D7"/>
    <w:multiLevelType w:val="multilevel"/>
    <w:tmpl w:val="5088D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EF4102"/>
    <w:multiLevelType w:val="hybridMultilevel"/>
    <w:tmpl w:val="B38C8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E539A6"/>
    <w:multiLevelType w:val="hybridMultilevel"/>
    <w:tmpl w:val="F54AB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90082B"/>
    <w:multiLevelType w:val="hybridMultilevel"/>
    <w:tmpl w:val="F54AB6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D8D7C7B"/>
    <w:multiLevelType w:val="hybridMultilevel"/>
    <w:tmpl w:val="B7FE3558"/>
    <w:lvl w:ilvl="0" w:tplc="CF768D52">
      <w:start w:val="1"/>
      <w:numFmt w:val="bullet"/>
      <w:lvlText w:val="•"/>
      <w:lvlJc w:val="left"/>
      <w:pPr>
        <w:tabs>
          <w:tab w:val="num" w:pos="720"/>
        </w:tabs>
        <w:ind w:left="720" w:hanging="360"/>
      </w:pPr>
      <w:rPr>
        <w:rFonts w:ascii="Arial" w:hAnsi="Arial" w:hint="default"/>
      </w:rPr>
    </w:lvl>
    <w:lvl w:ilvl="1" w:tplc="EEC0E30C" w:tentative="1">
      <w:start w:val="1"/>
      <w:numFmt w:val="bullet"/>
      <w:lvlText w:val="•"/>
      <w:lvlJc w:val="left"/>
      <w:pPr>
        <w:tabs>
          <w:tab w:val="num" w:pos="1440"/>
        </w:tabs>
        <w:ind w:left="1440" w:hanging="360"/>
      </w:pPr>
      <w:rPr>
        <w:rFonts w:ascii="Arial" w:hAnsi="Arial" w:hint="default"/>
      </w:rPr>
    </w:lvl>
    <w:lvl w:ilvl="2" w:tplc="C0C84046" w:tentative="1">
      <w:start w:val="1"/>
      <w:numFmt w:val="bullet"/>
      <w:lvlText w:val="•"/>
      <w:lvlJc w:val="left"/>
      <w:pPr>
        <w:tabs>
          <w:tab w:val="num" w:pos="2160"/>
        </w:tabs>
        <w:ind w:left="2160" w:hanging="360"/>
      </w:pPr>
      <w:rPr>
        <w:rFonts w:ascii="Arial" w:hAnsi="Arial" w:hint="default"/>
      </w:rPr>
    </w:lvl>
    <w:lvl w:ilvl="3" w:tplc="26CA6A0E" w:tentative="1">
      <w:start w:val="1"/>
      <w:numFmt w:val="bullet"/>
      <w:lvlText w:val="•"/>
      <w:lvlJc w:val="left"/>
      <w:pPr>
        <w:tabs>
          <w:tab w:val="num" w:pos="2880"/>
        </w:tabs>
        <w:ind w:left="2880" w:hanging="360"/>
      </w:pPr>
      <w:rPr>
        <w:rFonts w:ascii="Arial" w:hAnsi="Arial" w:hint="default"/>
      </w:rPr>
    </w:lvl>
    <w:lvl w:ilvl="4" w:tplc="3112DE68" w:tentative="1">
      <w:start w:val="1"/>
      <w:numFmt w:val="bullet"/>
      <w:lvlText w:val="•"/>
      <w:lvlJc w:val="left"/>
      <w:pPr>
        <w:tabs>
          <w:tab w:val="num" w:pos="3600"/>
        </w:tabs>
        <w:ind w:left="3600" w:hanging="360"/>
      </w:pPr>
      <w:rPr>
        <w:rFonts w:ascii="Arial" w:hAnsi="Arial" w:hint="default"/>
      </w:rPr>
    </w:lvl>
    <w:lvl w:ilvl="5" w:tplc="B93E1698" w:tentative="1">
      <w:start w:val="1"/>
      <w:numFmt w:val="bullet"/>
      <w:lvlText w:val="•"/>
      <w:lvlJc w:val="left"/>
      <w:pPr>
        <w:tabs>
          <w:tab w:val="num" w:pos="4320"/>
        </w:tabs>
        <w:ind w:left="4320" w:hanging="360"/>
      </w:pPr>
      <w:rPr>
        <w:rFonts w:ascii="Arial" w:hAnsi="Arial" w:hint="default"/>
      </w:rPr>
    </w:lvl>
    <w:lvl w:ilvl="6" w:tplc="1382ACA4" w:tentative="1">
      <w:start w:val="1"/>
      <w:numFmt w:val="bullet"/>
      <w:lvlText w:val="•"/>
      <w:lvlJc w:val="left"/>
      <w:pPr>
        <w:tabs>
          <w:tab w:val="num" w:pos="5040"/>
        </w:tabs>
        <w:ind w:left="5040" w:hanging="360"/>
      </w:pPr>
      <w:rPr>
        <w:rFonts w:ascii="Arial" w:hAnsi="Arial" w:hint="default"/>
      </w:rPr>
    </w:lvl>
    <w:lvl w:ilvl="7" w:tplc="AD32C2AE" w:tentative="1">
      <w:start w:val="1"/>
      <w:numFmt w:val="bullet"/>
      <w:lvlText w:val="•"/>
      <w:lvlJc w:val="left"/>
      <w:pPr>
        <w:tabs>
          <w:tab w:val="num" w:pos="5760"/>
        </w:tabs>
        <w:ind w:left="5760" w:hanging="360"/>
      </w:pPr>
      <w:rPr>
        <w:rFonts w:ascii="Arial" w:hAnsi="Arial" w:hint="default"/>
      </w:rPr>
    </w:lvl>
    <w:lvl w:ilvl="8" w:tplc="3DEC079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E6310F6"/>
    <w:multiLevelType w:val="hybridMultilevel"/>
    <w:tmpl w:val="D7AED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7E0564"/>
    <w:multiLevelType w:val="multilevel"/>
    <w:tmpl w:val="135C3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B15A1E"/>
    <w:multiLevelType w:val="hybridMultilevel"/>
    <w:tmpl w:val="193C5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23529B"/>
    <w:multiLevelType w:val="hybridMultilevel"/>
    <w:tmpl w:val="974CD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D2582F"/>
    <w:multiLevelType w:val="hybridMultilevel"/>
    <w:tmpl w:val="7EB66DAE"/>
    <w:lvl w:ilvl="0" w:tplc="0FCEAE7C">
      <w:start w:val="1"/>
      <w:numFmt w:val="bullet"/>
      <w:lvlText w:val="•"/>
      <w:lvlJc w:val="left"/>
      <w:pPr>
        <w:tabs>
          <w:tab w:val="num" w:pos="720"/>
        </w:tabs>
        <w:ind w:left="720" w:hanging="360"/>
      </w:pPr>
      <w:rPr>
        <w:rFonts w:ascii="Arial" w:hAnsi="Arial" w:hint="default"/>
      </w:rPr>
    </w:lvl>
    <w:lvl w:ilvl="1" w:tplc="4FC6EDE0" w:tentative="1">
      <w:start w:val="1"/>
      <w:numFmt w:val="bullet"/>
      <w:lvlText w:val="•"/>
      <w:lvlJc w:val="left"/>
      <w:pPr>
        <w:tabs>
          <w:tab w:val="num" w:pos="1440"/>
        </w:tabs>
        <w:ind w:left="1440" w:hanging="360"/>
      </w:pPr>
      <w:rPr>
        <w:rFonts w:ascii="Arial" w:hAnsi="Arial" w:hint="default"/>
      </w:rPr>
    </w:lvl>
    <w:lvl w:ilvl="2" w:tplc="62B06CA2" w:tentative="1">
      <w:start w:val="1"/>
      <w:numFmt w:val="bullet"/>
      <w:lvlText w:val="•"/>
      <w:lvlJc w:val="left"/>
      <w:pPr>
        <w:tabs>
          <w:tab w:val="num" w:pos="2160"/>
        </w:tabs>
        <w:ind w:left="2160" w:hanging="360"/>
      </w:pPr>
      <w:rPr>
        <w:rFonts w:ascii="Arial" w:hAnsi="Arial" w:hint="default"/>
      </w:rPr>
    </w:lvl>
    <w:lvl w:ilvl="3" w:tplc="1F74ED72" w:tentative="1">
      <w:start w:val="1"/>
      <w:numFmt w:val="bullet"/>
      <w:lvlText w:val="•"/>
      <w:lvlJc w:val="left"/>
      <w:pPr>
        <w:tabs>
          <w:tab w:val="num" w:pos="2880"/>
        </w:tabs>
        <w:ind w:left="2880" w:hanging="360"/>
      </w:pPr>
      <w:rPr>
        <w:rFonts w:ascii="Arial" w:hAnsi="Arial" w:hint="default"/>
      </w:rPr>
    </w:lvl>
    <w:lvl w:ilvl="4" w:tplc="D91A3734" w:tentative="1">
      <w:start w:val="1"/>
      <w:numFmt w:val="bullet"/>
      <w:lvlText w:val="•"/>
      <w:lvlJc w:val="left"/>
      <w:pPr>
        <w:tabs>
          <w:tab w:val="num" w:pos="3600"/>
        </w:tabs>
        <w:ind w:left="3600" w:hanging="360"/>
      </w:pPr>
      <w:rPr>
        <w:rFonts w:ascii="Arial" w:hAnsi="Arial" w:hint="default"/>
      </w:rPr>
    </w:lvl>
    <w:lvl w:ilvl="5" w:tplc="51EE9C72" w:tentative="1">
      <w:start w:val="1"/>
      <w:numFmt w:val="bullet"/>
      <w:lvlText w:val="•"/>
      <w:lvlJc w:val="left"/>
      <w:pPr>
        <w:tabs>
          <w:tab w:val="num" w:pos="4320"/>
        </w:tabs>
        <w:ind w:left="4320" w:hanging="360"/>
      </w:pPr>
      <w:rPr>
        <w:rFonts w:ascii="Arial" w:hAnsi="Arial" w:hint="default"/>
      </w:rPr>
    </w:lvl>
    <w:lvl w:ilvl="6" w:tplc="289AF914" w:tentative="1">
      <w:start w:val="1"/>
      <w:numFmt w:val="bullet"/>
      <w:lvlText w:val="•"/>
      <w:lvlJc w:val="left"/>
      <w:pPr>
        <w:tabs>
          <w:tab w:val="num" w:pos="5040"/>
        </w:tabs>
        <w:ind w:left="5040" w:hanging="360"/>
      </w:pPr>
      <w:rPr>
        <w:rFonts w:ascii="Arial" w:hAnsi="Arial" w:hint="default"/>
      </w:rPr>
    </w:lvl>
    <w:lvl w:ilvl="7" w:tplc="34EEEE9C" w:tentative="1">
      <w:start w:val="1"/>
      <w:numFmt w:val="bullet"/>
      <w:lvlText w:val="•"/>
      <w:lvlJc w:val="left"/>
      <w:pPr>
        <w:tabs>
          <w:tab w:val="num" w:pos="5760"/>
        </w:tabs>
        <w:ind w:left="5760" w:hanging="360"/>
      </w:pPr>
      <w:rPr>
        <w:rFonts w:ascii="Arial" w:hAnsi="Arial" w:hint="default"/>
      </w:rPr>
    </w:lvl>
    <w:lvl w:ilvl="8" w:tplc="8C72825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A1666B1"/>
    <w:multiLevelType w:val="hybridMultilevel"/>
    <w:tmpl w:val="12EAFB22"/>
    <w:lvl w:ilvl="0" w:tplc="17C8A2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83540607">
    <w:abstractNumId w:val="6"/>
  </w:num>
  <w:num w:numId="2" w16cid:durableId="355473388">
    <w:abstractNumId w:val="2"/>
  </w:num>
  <w:num w:numId="3" w16cid:durableId="1964919712">
    <w:abstractNumId w:val="27"/>
  </w:num>
  <w:num w:numId="4" w16cid:durableId="1627655918">
    <w:abstractNumId w:val="22"/>
  </w:num>
  <w:num w:numId="5" w16cid:durableId="284774913">
    <w:abstractNumId w:val="8"/>
  </w:num>
  <w:num w:numId="6" w16cid:durableId="579173659">
    <w:abstractNumId w:val="15"/>
  </w:num>
  <w:num w:numId="7" w16cid:durableId="1674339709">
    <w:abstractNumId w:val="5"/>
  </w:num>
  <w:num w:numId="8" w16cid:durableId="1087071402">
    <w:abstractNumId w:val="4"/>
  </w:num>
  <w:num w:numId="9" w16cid:durableId="250704351">
    <w:abstractNumId w:val="13"/>
  </w:num>
  <w:num w:numId="10" w16cid:durableId="1241600951">
    <w:abstractNumId w:val="9"/>
  </w:num>
  <w:num w:numId="11" w16cid:durableId="261766514">
    <w:abstractNumId w:val="11"/>
  </w:num>
  <w:num w:numId="12" w16cid:durableId="835808145">
    <w:abstractNumId w:val="26"/>
  </w:num>
  <w:num w:numId="13" w16cid:durableId="632059792">
    <w:abstractNumId w:val="7"/>
  </w:num>
  <w:num w:numId="14" w16cid:durableId="1657228071">
    <w:abstractNumId w:val="25"/>
  </w:num>
  <w:num w:numId="15" w16cid:durableId="1506554397">
    <w:abstractNumId w:val="14"/>
  </w:num>
  <w:num w:numId="16" w16cid:durableId="1539318837">
    <w:abstractNumId w:val="24"/>
  </w:num>
  <w:num w:numId="17" w16cid:durableId="885680849">
    <w:abstractNumId w:val="12"/>
  </w:num>
  <w:num w:numId="18" w16cid:durableId="1796633991">
    <w:abstractNumId w:val="19"/>
  </w:num>
  <w:num w:numId="19" w16cid:durableId="713970329">
    <w:abstractNumId w:val="18"/>
  </w:num>
  <w:num w:numId="20" w16cid:durableId="1415323830">
    <w:abstractNumId w:val="0"/>
  </w:num>
  <w:num w:numId="21" w16cid:durableId="10033133">
    <w:abstractNumId w:val="23"/>
  </w:num>
  <w:num w:numId="22" w16cid:durableId="887842848">
    <w:abstractNumId w:val="20"/>
  </w:num>
  <w:num w:numId="23" w16cid:durableId="1795321409">
    <w:abstractNumId w:val="3"/>
  </w:num>
  <w:num w:numId="24" w16cid:durableId="608440363">
    <w:abstractNumId w:val="21"/>
  </w:num>
  <w:num w:numId="25" w16cid:durableId="885485142">
    <w:abstractNumId w:val="16"/>
  </w:num>
  <w:num w:numId="26" w16cid:durableId="924916373">
    <w:abstractNumId w:val="10"/>
  </w:num>
  <w:num w:numId="27" w16cid:durableId="1774939952">
    <w:abstractNumId w:val="17"/>
  </w:num>
  <w:num w:numId="28" w16cid:durableId="1875147897">
    <w:abstractNumId w:val="1"/>
  </w:num>
  <w:num w:numId="29" w16cid:durableId="52063057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 - BMJ&lt;/Style&gt;&lt;LeftDelim&gt;{&lt;/LeftDelim&gt;&lt;RightDelim&gt;}&lt;/RightDelim&gt;&lt;FontName&gt;Calibri&lt;/FontName&gt;&lt;FontSize&gt;12&lt;/FontSize&gt;&lt;ReflistTitle&gt;&lt;/ReflistTitle&gt;&lt;StartingRefnum&gt;1&lt;/StartingRefnum&gt;&lt;FirstLineIndent&gt;0&lt;/FirstLineIndent&gt;&lt;HangingIndent&gt;0&lt;/HangingIndent&gt;&lt;LineSpacing&gt;1&lt;/LineSpacing&gt;&lt;SpaceAfter&gt;1&lt;/SpaceAfter&gt;&lt;HyperlinksEnabled&gt;0&lt;/HyperlinksEnabled&gt;&lt;HyperlinksVisible&gt;0&lt;/HyperlinksVisible&gt;&lt;EnableBibliographyCategories&gt;0&lt;/EnableBibliographyCategories&gt;&lt;/ENLayout&gt;"/>
    <w:docVar w:name="EN.Libraries" w:val="&lt;Libraries&gt;&lt;/Libraries&gt;"/>
  </w:docVars>
  <w:rsids>
    <w:rsidRoot w:val="00A36E6B"/>
    <w:rsid w:val="00000E06"/>
    <w:rsid w:val="000011C0"/>
    <w:rsid w:val="00002307"/>
    <w:rsid w:val="000031D7"/>
    <w:rsid w:val="000035DE"/>
    <w:rsid w:val="00005139"/>
    <w:rsid w:val="00007773"/>
    <w:rsid w:val="0001202A"/>
    <w:rsid w:val="000156A7"/>
    <w:rsid w:val="0001626F"/>
    <w:rsid w:val="00016CB8"/>
    <w:rsid w:val="00017DA9"/>
    <w:rsid w:val="00020A7E"/>
    <w:rsid w:val="00022979"/>
    <w:rsid w:val="00026CED"/>
    <w:rsid w:val="0003061E"/>
    <w:rsid w:val="00030788"/>
    <w:rsid w:val="00031FF6"/>
    <w:rsid w:val="00032501"/>
    <w:rsid w:val="00032DB8"/>
    <w:rsid w:val="00033F22"/>
    <w:rsid w:val="00042ADB"/>
    <w:rsid w:val="000460D4"/>
    <w:rsid w:val="000475F4"/>
    <w:rsid w:val="00047B81"/>
    <w:rsid w:val="00052C8E"/>
    <w:rsid w:val="00054425"/>
    <w:rsid w:val="00055456"/>
    <w:rsid w:val="0005584C"/>
    <w:rsid w:val="000609FA"/>
    <w:rsid w:val="00060A45"/>
    <w:rsid w:val="000629AA"/>
    <w:rsid w:val="00062CF4"/>
    <w:rsid w:val="00065BB7"/>
    <w:rsid w:val="000720DD"/>
    <w:rsid w:val="0007404E"/>
    <w:rsid w:val="00074190"/>
    <w:rsid w:val="00074C15"/>
    <w:rsid w:val="00075A44"/>
    <w:rsid w:val="00075A69"/>
    <w:rsid w:val="000774DC"/>
    <w:rsid w:val="0008011E"/>
    <w:rsid w:val="0008144D"/>
    <w:rsid w:val="0008226B"/>
    <w:rsid w:val="00082A90"/>
    <w:rsid w:val="0008369C"/>
    <w:rsid w:val="00085BB0"/>
    <w:rsid w:val="00086883"/>
    <w:rsid w:val="0008709B"/>
    <w:rsid w:val="00090F61"/>
    <w:rsid w:val="00092590"/>
    <w:rsid w:val="0009286E"/>
    <w:rsid w:val="000A0C93"/>
    <w:rsid w:val="000A4440"/>
    <w:rsid w:val="000A454D"/>
    <w:rsid w:val="000A45AB"/>
    <w:rsid w:val="000A6BBD"/>
    <w:rsid w:val="000B0F53"/>
    <w:rsid w:val="000B3228"/>
    <w:rsid w:val="000B79C1"/>
    <w:rsid w:val="000B7A36"/>
    <w:rsid w:val="000C10C8"/>
    <w:rsid w:val="000C3951"/>
    <w:rsid w:val="000D047D"/>
    <w:rsid w:val="000D071E"/>
    <w:rsid w:val="000D19DC"/>
    <w:rsid w:val="000D3FBB"/>
    <w:rsid w:val="000D40FD"/>
    <w:rsid w:val="000D6973"/>
    <w:rsid w:val="000E1309"/>
    <w:rsid w:val="000E79D8"/>
    <w:rsid w:val="000F0B5B"/>
    <w:rsid w:val="000F4891"/>
    <w:rsid w:val="000F5E9B"/>
    <w:rsid w:val="00101C44"/>
    <w:rsid w:val="00101D37"/>
    <w:rsid w:val="00104A92"/>
    <w:rsid w:val="001067B7"/>
    <w:rsid w:val="001073D3"/>
    <w:rsid w:val="00111004"/>
    <w:rsid w:val="001111D6"/>
    <w:rsid w:val="00111E67"/>
    <w:rsid w:val="001132FC"/>
    <w:rsid w:val="001148A8"/>
    <w:rsid w:val="00115878"/>
    <w:rsid w:val="0012075E"/>
    <w:rsid w:val="0012079B"/>
    <w:rsid w:val="00123F04"/>
    <w:rsid w:val="0012466F"/>
    <w:rsid w:val="001246F8"/>
    <w:rsid w:val="00125254"/>
    <w:rsid w:val="00126C88"/>
    <w:rsid w:val="00141D48"/>
    <w:rsid w:val="0014269D"/>
    <w:rsid w:val="00144BC7"/>
    <w:rsid w:val="00151D39"/>
    <w:rsid w:val="00153724"/>
    <w:rsid w:val="0015398F"/>
    <w:rsid w:val="00153E03"/>
    <w:rsid w:val="0015498D"/>
    <w:rsid w:val="00155378"/>
    <w:rsid w:val="0015630B"/>
    <w:rsid w:val="00156483"/>
    <w:rsid w:val="00160902"/>
    <w:rsid w:val="001669A9"/>
    <w:rsid w:val="001724AD"/>
    <w:rsid w:val="00172F65"/>
    <w:rsid w:val="00174C9C"/>
    <w:rsid w:val="00175D1A"/>
    <w:rsid w:val="00176680"/>
    <w:rsid w:val="00176BEF"/>
    <w:rsid w:val="001777CF"/>
    <w:rsid w:val="0018039C"/>
    <w:rsid w:val="00184F24"/>
    <w:rsid w:val="001915A7"/>
    <w:rsid w:val="00192905"/>
    <w:rsid w:val="001A4242"/>
    <w:rsid w:val="001A45B1"/>
    <w:rsid w:val="001A47D5"/>
    <w:rsid w:val="001A67C0"/>
    <w:rsid w:val="001B01F9"/>
    <w:rsid w:val="001B07A7"/>
    <w:rsid w:val="001B3225"/>
    <w:rsid w:val="001C1CD7"/>
    <w:rsid w:val="001C5B2E"/>
    <w:rsid w:val="001C7EE6"/>
    <w:rsid w:val="001D3DFD"/>
    <w:rsid w:val="001D54B8"/>
    <w:rsid w:val="001E059C"/>
    <w:rsid w:val="001E0BDD"/>
    <w:rsid w:val="001E15F4"/>
    <w:rsid w:val="001E283F"/>
    <w:rsid w:val="001E42E8"/>
    <w:rsid w:val="001E5761"/>
    <w:rsid w:val="001E68CD"/>
    <w:rsid w:val="001E7180"/>
    <w:rsid w:val="001F1643"/>
    <w:rsid w:val="001F3E93"/>
    <w:rsid w:val="00200ED7"/>
    <w:rsid w:val="0020407F"/>
    <w:rsid w:val="00214F96"/>
    <w:rsid w:val="00215A32"/>
    <w:rsid w:val="00217DAB"/>
    <w:rsid w:val="00221228"/>
    <w:rsid w:val="00221BEE"/>
    <w:rsid w:val="00221F1C"/>
    <w:rsid w:val="00223B67"/>
    <w:rsid w:val="00224B93"/>
    <w:rsid w:val="00224D9C"/>
    <w:rsid w:val="0022648C"/>
    <w:rsid w:val="0023260B"/>
    <w:rsid w:val="00233203"/>
    <w:rsid w:val="00233917"/>
    <w:rsid w:val="0023458D"/>
    <w:rsid w:val="00234A3C"/>
    <w:rsid w:val="0023566D"/>
    <w:rsid w:val="00240B30"/>
    <w:rsid w:val="00242ED9"/>
    <w:rsid w:val="00243A4D"/>
    <w:rsid w:val="00245CDB"/>
    <w:rsid w:val="00245D31"/>
    <w:rsid w:val="0024607C"/>
    <w:rsid w:val="00250013"/>
    <w:rsid w:val="00251649"/>
    <w:rsid w:val="00253888"/>
    <w:rsid w:val="00264409"/>
    <w:rsid w:val="00264D86"/>
    <w:rsid w:val="00264EFE"/>
    <w:rsid w:val="002709D4"/>
    <w:rsid w:val="0027173E"/>
    <w:rsid w:val="0027227B"/>
    <w:rsid w:val="002733C9"/>
    <w:rsid w:val="002734B4"/>
    <w:rsid w:val="0027393A"/>
    <w:rsid w:val="00273A53"/>
    <w:rsid w:val="00273C80"/>
    <w:rsid w:val="0027425C"/>
    <w:rsid w:val="0027469E"/>
    <w:rsid w:val="00274C46"/>
    <w:rsid w:val="00276813"/>
    <w:rsid w:val="00276BD3"/>
    <w:rsid w:val="00280820"/>
    <w:rsid w:val="002812B9"/>
    <w:rsid w:val="00281609"/>
    <w:rsid w:val="00282725"/>
    <w:rsid w:val="002837A1"/>
    <w:rsid w:val="00284E25"/>
    <w:rsid w:val="0028562E"/>
    <w:rsid w:val="00285A6F"/>
    <w:rsid w:val="00287377"/>
    <w:rsid w:val="00290EEE"/>
    <w:rsid w:val="00292873"/>
    <w:rsid w:val="002953C8"/>
    <w:rsid w:val="002A5245"/>
    <w:rsid w:val="002A6DA3"/>
    <w:rsid w:val="002B1921"/>
    <w:rsid w:val="002B217F"/>
    <w:rsid w:val="002B3405"/>
    <w:rsid w:val="002B6CC9"/>
    <w:rsid w:val="002B71B6"/>
    <w:rsid w:val="002B7658"/>
    <w:rsid w:val="002B7824"/>
    <w:rsid w:val="002C0E48"/>
    <w:rsid w:val="002C7C53"/>
    <w:rsid w:val="002D3010"/>
    <w:rsid w:val="002D3CC9"/>
    <w:rsid w:val="002D514E"/>
    <w:rsid w:val="002D71DA"/>
    <w:rsid w:val="002E51E3"/>
    <w:rsid w:val="002E6372"/>
    <w:rsid w:val="002E6AB7"/>
    <w:rsid w:val="002F15AA"/>
    <w:rsid w:val="002F2859"/>
    <w:rsid w:val="002F3B31"/>
    <w:rsid w:val="002F3D13"/>
    <w:rsid w:val="002F4862"/>
    <w:rsid w:val="002F6292"/>
    <w:rsid w:val="003021EB"/>
    <w:rsid w:val="00303713"/>
    <w:rsid w:val="00304953"/>
    <w:rsid w:val="003121DC"/>
    <w:rsid w:val="00312466"/>
    <w:rsid w:val="00313353"/>
    <w:rsid w:val="00315C8D"/>
    <w:rsid w:val="0032585A"/>
    <w:rsid w:val="0032621B"/>
    <w:rsid w:val="00327D95"/>
    <w:rsid w:val="00327F41"/>
    <w:rsid w:val="00330CBF"/>
    <w:rsid w:val="00334EAD"/>
    <w:rsid w:val="0033692F"/>
    <w:rsid w:val="00341197"/>
    <w:rsid w:val="00342FB8"/>
    <w:rsid w:val="0034757B"/>
    <w:rsid w:val="00350980"/>
    <w:rsid w:val="00351698"/>
    <w:rsid w:val="00354CE6"/>
    <w:rsid w:val="0035511A"/>
    <w:rsid w:val="003551F4"/>
    <w:rsid w:val="003561DE"/>
    <w:rsid w:val="003608BE"/>
    <w:rsid w:val="00362CBB"/>
    <w:rsid w:val="00365CE5"/>
    <w:rsid w:val="00366C57"/>
    <w:rsid w:val="00367534"/>
    <w:rsid w:val="0036782D"/>
    <w:rsid w:val="003723CA"/>
    <w:rsid w:val="0037274C"/>
    <w:rsid w:val="00373D83"/>
    <w:rsid w:val="00376D00"/>
    <w:rsid w:val="0037788B"/>
    <w:rsid w:val="00381DE9"/>
    <w:rsid w:val="00382677"/>
    <w:rsid w:val="003915A5"/>
    <w:rsid w:val="00391C46"/>
    <w:rsid w:val="00392762"/>
    <w:rsid w:val="00393A3A"/>
    <w:rsid w:val="00394CCB"/>
    <w:rsid w:val="00394D34"/>
    <w:rsid w:val="003970DD"/>
    <w:rsid w:val="003A0AEA"/>
    <w:rsid w:val="003A0FFA"/>
    <w:rsid w:val="003A4475"/>
    <w:rsid w:val="003A4F3C"/>
    <w:rsid w:val="003A6529"/>
    <w:rsid w:val="003B0ABD"/>
    <w:rsid w:val="003B2506"/>
    <w:rsid w:val="003B256F"/>
    <w:rsid w:val="003B35D4"/>
    <w:rsid w:val="003B65C7"/>
    <w:rsid w:val="003B6639"/>
    <w:rsid w:val="003C2293"/>
    <w:rsid w:val="003C37F7"/>
    <w:rsid w:val="003C6330"/>
    <w:rsid w:val="003C7104"/>
    <w:rsid w:val="003D0A98"/>
    <w:rsid w:val="003D173F"/>
    <w:rsid w:val="003D6293"/>
    <w:rsid w:val="003D76BC"/>
    <w:rsid w:val="003D7A23"/>
    <w:rsid w:val="003E17DE"/>
    <w:rsid w:val="003F10D0"/>
    <w:rsid w:val="003F3F7B"/>
    <w:rsid w:val="003F53AA"/>
    <w:rsid w:val="003F6209"/>
    <w:rsid w:val="003F7A68"/>
    <w:rsid w:val="003F7C1C"/>
    <w:rsid w:val="00403910"/>
    <w:rsid w:val="004066A5"/>
    <w:rsid w:val="00407592"/>
    <w:rsid w:val="004078E7"/>
    <w:rsid w:val="00407B53"/>
    <w:rsid w:val="0041240D"/>
    <w:rsid w:val="00413160"/>
    <w:rsid w:val="004131EB"/>
    <w:rsid w:val="0041634F"/>
    <w:rsid w:val="00420E57"/>
    <w:rsid w:val="00422076"/>
    <w:rsid w:val="004233B5"/>
    <w:rsid w:val="00425844"/>
    <w:rsid w:val="00432905"/>
    <w:rsid w:val="00432AEB"/>
    <w:rsid w:val="004342B6"/>
    <w:rsid w:val="00435DD1"/>
    <w:rsid w:val="0043680D"/>
    <w:rsid w:val="00440FBA"/>
    <w:rsid w:val="0044613C"/>
    <w:rsid w:val="0044635F"/>
    <w:rsid w:val="00446A84"/>
    <w:rsid w:val="00446E8B"/>
    <w:rsid w:val="00450B9B"/>
    <w:rsid w:val="00453276"/>
    <w:rsid w:val="00453671"/>
    <w:rsid w:val="0045421D"/>
    <w:rsid w:val="00454CD1"/>
    <w:rsid w:val="00454D4E"/>
    <w:rsid w:val="00456087"/>
    <w:rsid w:val="004562C2"/>
    <w:rsid w:val="00457BC6"/>
    <w:rsid w:val="004610F8"/>
    <w:rsid w:val="004640A4"/>
    <w:rsid w:val="0046723A"/>
    <w:rsid w:val="004705FD"/>
    <w:rsid w:val="00472E16"/>
    <w:rsid w:val="00474AF6"/>
    <w:rsid w:val="00475C30"/>
    <w:rsid w:val="0048264F"/>
    <w:rsid w:val="00483572"/>
    <w:rsid w:val="00483B4B"/>
    <w:rsid w:val="00484A3A"/>
    <w:rsid w:val="004873F3"/>
    <w:rsid w:val="004905F9"/>
    <w:rsid w:val="00490783"/>
    <w:rsid w:val="00492A53"/>
    <w:rsid w:val="00492D6F"/>
    <w:rsid w:val="00493EF7"/>
    <w:rsid w:val="004960F2"/>
    <w:rsid w:val="004974A5"/>
    <w:rsid w:val="00497F1E"/>
    <w:rsid w:val="004A038A"/>
    <w:rsid w:val="004A0746"/>
    <w:rsid w:val="004A1A60"/>
    <w:rsid w:val="004A1C3F"/>
    <w:rsid w:val="004A363B"/>
    <w:rsid w:val="004A3EFC"/>
    <w:rsid w:val="004A59F8"/>
    <w:rsid w:val="004A781E"/>
    <w:rsid w:val="004B381D"/>
    <w:rsid w:val="004B54D8"/>
    <w:rsid w:val="004B67BF"/>
    <w:rsid w:val="004C03D0"/>
    <w:rsid w:val="004C12E5"/>
    <w:rsid w:val="004C478E"/>
    <w:rsid w:val="004D143D"/>
    <w:rsid w:val="004D147E"/>
    <w:rsid w:val="004D2C1E"/>
    <w:rsid w:val="004D2DA8"/>
    <w:rsid w:val="004D3B2A"/>
    <w:rsid w:val="004D5807"/>
    <w:rsid w:val="004E0CEA"/>
    <w:rsid w:val="004E1834"/>
    <w:rsid w:val="004E187E"/>
    <w:rsid w:val="004E1D51"/>
    <w:rsid w:val="004E2C33"/>
    <w:rsid w:val="004E2D11"/>
    <w:rsid w:val="004E4037"/>
    <w:rsid w:val="004E5803"/>
    <w:rsid w:val="004F313F"/>
    <w:rsid w:val="004F5470"/>
    <w:rsid w:val="004F6105"/>
    <w:rsid w:val="004F76E8"/>
    <w:rsid w:val="005002AF"/>
    <w:rsid w:val="0050115F"/>
    <w:rsid w:val="00504002"/>
    <w:rsid w:val="00505007"/>
    <w:rsid w:val="005071AE"/>
    <w:rsid w:val="00507652"/>
    <w:rsid w:val="005154DC"/>
    <w:rsid w:val="00517BD7"/>
    <w:rsid w:val="005263E4"/>
    <w:rsid w:val="00527F8C"/>
    <w:rsid w:val="005309FE"/>
    <w:rsid w:val="0053358B"/>
    <w:rsid w:val="00540645"/>
    <w:rsid w:val="00540E44"/>
    <w:rsid w:val="00541152"/>
    <w:rsid w:val="00541A4B"/>
    <w:rsid w:val="00542EAD"/>
    <w:rsid w:val="0054431B"/>
    <w:rsid w:val="0054487E"/>
    <w:rsid w:val="00547A80"/>
    <w:rsid w:val="00551450"/>
    <w:rsid w:val="005556BB"/>
    <w:rsid w:val="00555A0A"/>
    <w:rsid w:val="00557153"/>
    <w:rsid w:val="0056102C"/>
    <w:rsid w:val="005629D3"/>
    <w:rsid w:val="00562A54"/>
    <w:rsid w:val="005631B4"/>
    <w:rsid w:val="00565EA8"/>
    <w:rsid w:val="00566196"/>
    <w:rsid w:val="005661FB"/>
    <w:rsid w:val="00570272"/>
    <w:rsid w:val="0057117D"/>
    <w:rsid w:val="005712B9"/>
    <w:rsid w:val="00572592"/>
    <w:rsid w:val="0057484F"/>
    <w:rsid w:val="005763CD"/>
    <w:rsid w:val="00577D85"/>
    <w:rsid w:val="00581393"/>
    <w:rsid w:val="005821A7"/>
    <w:rsid w:val="00582FB9"/>
    <w:rsid w:val="00583409"/>
    <w:rsid w:val="005840EE"/>
    <w:rsid w:val="00584BA0"/>
    <w:rsid w:val="00584EAC"/>
    <w:rsid w:val="00592CAB"/>
    <w:rsid w:val="0059476B"/>
    <w:rsid w:val="005A03E0"/>
    <w:rsid w:val="005A050F"/>
    <w:rsid w:val="005A35B9"/>
    <w:rsid w:val="005A4DC5"/>
    <w:rsid w:val="005A6D66"/>
    <w:rsid w:val="005A77D9"/>
    <w:rsid w:val="005B03D4"/>
    <w:rsid w:val="005B16ED"/>
    <w:rsid w:val="005B3BE3"/>
    <w:rsid w:val="005B6510"/>
    <w:rsid w:val="005B6B64"/>
    <w:rsid w:val="005B71D7"/>
    <w:rsid w:val="005C17BB"/>
    <w:rsid w:val="005C210E"/>
    <w:rsid w:val="005C452B"/>
    <w:rsid w:val="005C4E2D"/>
    <w:rsid w:val="005D00CD"/>
    <w:rsid w:val="005D0B04"/>
    <w:rsid w:val="005D1237"/>
    <w:rsid w:val="005D2EE3"/>
    <w:rsid w:val="005D42AB"/>
    <w:rsid w:val="005D7DD6"/>
    <w:rsid w:val="005E0ACE"/>
    <w:rsid w:val="005E321B"/>
    <w:rsid w:val="005E3ACE"/>
    <w:rsid w:val="005E6232"/>
    <w:rsid w:val="005E66AE"/>
    <w:rsid w:val="005F145E"/>
    <w:rsid w:val="005F23CE"/>
    <w:rsid w:val="005F42A7"/>
    <w:rsid w:val="005F55D1"/>
    <w:rsid w:val="005F55DD"/>
    <w:rsid w:val="005F55DF"/>
    <w:rsid w:val="005F70F0"/>
    <w:rsid w:val="005F7A2F"/>
    <w:rsid w:val="006012CF"/>
    <w:rsid w:val="006028A6"/>
    <w:rsid w:val="006029DE"/>
    <w:rsid w:val="006032F1"/>
    <w:rsid w:val="00605D57"/>
    <w:rsid w:val="00606898"/>
    <w:rsid w:val="00611781"/>
    <w:rsid w:val="00612931"/>
    <w:rsid w:val="0061333D"/>
    <w:rsid w:val="00613587"/>
    <w:rsid w:val="006138C4"/>
    <w:rsid w:val="0061624B"/>
    <w:rsid w:val="00616351"/>
    <w:rsid w:val="00616B86"/>
    <w:rsid w:val="0062480E"/>
    <w:rsid w:val="00625FA2"/>
    <w:rsid w:val="00630D67"/>
    <w:rsid w:val="006342AB"/>
    <w:rsid w:val="00634756"/>
    <w:rsid w:val="00634B70"/>
    <w:rsid w:val="00636C2D"/>
    <w:rsid w:val="00643802"/>
    <w:rsid w:val="00646CAC"/>
    <w:rsid w:val="00646CEF"/>
    <w:rsid w:val="00647492"/>
    <w:rsid w:val="00650F6C"/>
    <w:rsid w:val="00655824"/>
    <w:rsid w:val="0065710A"/>
    <w:rsid w:val="00660DED"/>
    <w:rsid w:val="006615E0"/>
    <w:rsid w:val="00663895"/>
    <w:rsid w:val="00663BEF"/>
    <w:rsid w:val="00663E92"/>
    <w:rsid w:val="0066777C"/>
    <w:rsid w:val="0067059D"/>
    <w:rsid w:val="00671413"/>
    <w:rsid w:val="0067627C"/>
    <w:rsid w:val="00680011"/>
    <w:rsid w:val="00682C1C"/>
    <w:rsid w:val="00684F3F"/>
    <w:rsid w:val="00685248"/>
    <w:rsid w:val="006866C6"/>
    <w:rsid w:val="00687EB5"/>
    <w:rsid w:val="00692FAA"/>
    <w:rsid w:val="006946A5"/>
    <w:rsid w:val="006959AB"/>
    <w:rsid w:val="006A4724"/>
    <w:rsid w:val="006A6300"/>
    <w:rsid w:val="006A6581"/>
    <w:rsid w:val="006A70A3"/>
    <w:rsid w:val="006B010D"/>
    <w:rsid w:val="006B100D"/>
    <w:rsid w:val="006B6BB2"/>
    <w:rsid w:val="006B72D2"/>
    <w:rsid w:val="006B7A9A"/>
    <w:rsid w:val="006C0718"/>
    <w:rsid w:val="006C1E56"/>
    <w:rsid w:val="006C26C3"/>
    <w:rsid w:val="006C2F45"/>
    <w:rsid w:val="006C3547"/>
    <w:rsid w:val="006C3814"/>
    <w:rsid w:val="006C761F"/>
    <w:rsid w:val="006D1934"/>
    <w:rsid w:val="006D4421"/>
    <w:rsid w:val="006D4A86"/>
    <w:rsid w:val="006D6E3D"/>
    <w:rsid w:val="006E06FF"/>
    <w:rsid w:val="006E2AEC"/>
    <w:rsid w:val="006E2D3D"/>
    <w:rsid w:val="006E5CD5"/>
    <w:rsid w:val="006E6ECB"/>
    <w:rsid w:val="006F066F"/>
    <w:rsid w:val="006F1315"/>
    <w:rsid w:val="006F13F3"/>
    <w:rsid w:val="006F155F"/>
    <w:rsid w:val="006F2B69"/>
    <w:rsid w:val="006F2E43"/>
    <w:rsid w:val="006F3324"/>
    <w:rsid w:val="006F51F1"/>
    <w:rsid w:val="006F6CED"/>
    <w:rsid w:val="00700D8C"/>
    <w:rsid w:val="00701540"/>
    <w:rsid w:val="007018B5"/>
    <w:rsid w:val="00701FCE"/>
    <w:rsid w:val="00702CD5"/>
    <w:rsid w:val="00705439"/>
    <w:rsid w:val="007059E0"/>
    <w:rsid w:val="00714843"/>
    <w:rsid w:val="0071515E"/>
    <w:rsid w:val="00716A59"/>
    <w:rsid w:val="007175C4"/>
    <w:rsid w:val="007205A0"/>
    <w:rsid w:val="007224CB"/>
    <w:rsid w:val="00724645"/>
    <w:rsid w:val="00725412"/>
    <w:rsid w:val="00725967"/>
    <w:rsid w:val="00726A8D"/>
    <w:rsid w:val="00726D4C"/>
    <w:rsid w:val="0072700B"/>
    <w:rsid w:val="00730B88"/>
    <w:rsid w:val="007313DC"/>
    <w:rsid w:val="007344CE"/>
    <w:rsid w:val="00735A95"/>
    <w:rsid w:val="007414D1"/>
    <w:rsid w:val="00742271"/>
    <w:rsid w:val="00746735"/>
    <w:rsid w:val="00746BF3"/>
    <w:rsid w:val="007479A3"/>
    <w:rsid w:val="00750A0C"/>
    <w:rsid w:val="007531D9"/>
    <w:rsid w:val="00753291"/>
    <w:rsid w:val="00753909"/>
    <w:rsid w:val="00754F12"/>
    <w:rsid w:val="007604D1"/>
    <w:rsid w:val="00761EEB"/>
    <w:rsid w:val="00762594"/>
    <w:rsid w:val="00763F92"/>
    <w:rsid w:val="00766C2F"/>
    <w:rsid w:val="007672D9"/>
    <w:rsid w:val="00770B26"/>
    <w:rsid w:val="00770EFF"/>
    <w:rsid w:val="00771CB4"/>
    <w:rsid w:val="0077200D"/>
    <w:rsid w:val="0077655E"/>
    <w:rsid w:val="00781534"/>
    <w:rsid w:val="00781A76"/>
    <w:rsid w:val="0078275C"/>
    <w:rsid w:val="0078418C"/>
    <w:rsid w:val="007877DD"/>
    <w:rsid w:val="00790B20"/>
    <w:rsid w:val="00791218"/>
    <w:rsid w:val="00794AC8"/>
    <w:rsid w:val="00797AFE"/>
    <w:rsid w:val="007A10C3"/>
    <w:rsid w:val="007A2748"/>
    <w:rsid w:val="007A7BF3"/>
    <w:rsid w:val="007B36FA"/>
    <w:rsid w:val="007B4275"/>
    <w:rsid w:val="007B6084"/>
    <w:rsid w:val="007B70FF"/>
    <w:rsid w:val="007B73C9"/>
    <w:rsid w:val="007B7415"/>
    <w:rsid w:val="007C1D62"/>
    <w:rsid w:val="007C3F63"/>
    <w:rsid w:val="007C4243"/>
    <w:rsid w:val="007C4425"/>
    <w:rsid w:val="007C4E9A"/>
    <w:rsid w:val="007D54F1"/>
    <w:rsid w:val="007D59F3"/>
    <w:rsid w:val="007D6225"/>
    <w:rsid w:val="007E0256"/>
    <w:rsid w:val="007E29E7"/>
    <w:rsid w:val="007E7202"/>
    <w:rsid w:val="007E75BD"/>
    <w:rsid w:val="007E7F73"/>
    <w:rsid w:val="007F069B"/>
    <w:rsid w:val="007F1766"/>
    <w:rsid w:val="007F3AE0"/>
    <w:rsid w:val="007F3DDB"/>
    <w:rsid w:val="007F402F"/>
    <w:rsid w:val="008001BF"/>
    <w:rsid w:val="0080157E"/>
    <w:rsid w:val="008017B1"/>
    <w:rsid w:val="008020D7"/>
    <w:rsid w:val="008038CD"/>
    <w:rsid w:val="008052F5"/>
    <w:rsid w:val="008053A6"/>
    <w:rsid w:val="00811761"/>
    <w:rsid w:val="00811A64"/>
    <w:rsid w:val="00813421"/>
    <w:rsid w:val="00817846"/>
    <w:rsid w:val="0082205F"/>
    <w:rsid w:val="00824D6C"/>
    <w:rsid w:val="00825945"/>
    <w:rsid w:val="0082602F"/>
    <w:rsid w:val="00832BBB"/>
    <w:rsid w:val="00833721"/>
    <w:rsid w:val="00835491"/>
    <w:rsid w:val="00835CDF"/>
    <w:rsid w:val="00841433"/>
    <w:rsid w:val="008430C5"/>
    <w:rsid w:val="00844983"/>
    <w:rsid w:val="0084595F"/>
    <w:rsid w:val="008460C9"/>
    <w:rsid w:val="00846FCA"/>
    <w:rsid w:val="00860DB6"/>
    <w:rsid w:val="00865E61"/>
    <w:rsid w:val="00872540"/>
    <w:rsid w:val="00872987"/>
    <w:rsid w:val="0087308B"/>
    <w:rsid w:val="00873FED"/>
    <w:rsid w:val="008848FD"/>
    <w:rsid w:val="00885293"/>
    <w:rsid w:val="008854F4"/>
    <w:rsid w:val="008858DB"/>
    <w:rsid w:val="008913CF"/>
    <w:rsid w:val="008971C5"/>
    <w:rsid w:val="00897236"/>
    <w:rsid w:val="008A03B7"/>
    <w:rsid w:val="008A18CE"/>
    <w:rsid w:val="008A23AF"/>
    <w:rsid w:val="008A38B3"/>
    <w:rsid w:val="008B07BE"/>
    <w:rsid w:val="008B14A6"/>
    <w:rsid w:val="008B17F5"/>
    <w:rsid w:val="008B30DD"/>
    <w:rsid w:val="008B3277"/>
    <w:rsid w:val="008B5DBC"/>
    <w:rsid w:val="008B697D"/>
    <w:rsid w:val="008C0755"/>
    <w:rsid w:val="008C2DB7"/>
    <w:rsid w:val="008C4732"/>
    <w:rsid w:val="008C4BB9"/>
    <w:rsid w:val="008C59AF"/>
    <w:rsid w:val="008C5DB2"/>
    <w:rsid w:val="008D02B8"/>
    <w:rsid w:val="008D2F0A"/>
    <w:rsid w:val="008D33C8"/>
    <w:rsid w:val="008D5113"/>
    <w:rsid w:val="008D56CE"/>
    <w:rsid w:val="008D5997"/>
    <w:rsid w:val="008D76CB"/>
    <w:rsid w:val="008E4405"/>
    <w:rsid w:val="008E472F"/>
    <w:rsid w:val="008E505B"/>
    <w:rsid w:val="008E7D19"/>
    <w:rsid w:val="008F0AFC"/>
    <w:rsid w:val="008F59E9"/>
    <w:rsid w:val="008F60A7"/>
    <w:rsid w:val="00903F5E"/>
    <w:rsid w:val="009044CE"/>
    <w:rsid w:val="0090792D"/>
    <w:rsid w:val="00911109"/>
    <w:rsid w:val="00912674"/>
    <w:rsid w:val="00914DD7"/>
    <w:rsid w:val="00915D3C"/>
    <w:rsid w:val="00920E79"/>
    <w:rsid w:val="009216FB"/>
    <w:rsid w:val="00921CB8"/>
    <w:rsid w:val="009223C2"/>
    <w:rsid w:val="009226EA"/>
    <w:rsid w:val="00922CE4"/>
    <w:rsid w:val="00922F6E"/>
    <w:rsid w:val="00923376"/>
    <w:rsid w:val="009279FD"/>
    <w:rsid w:val="00927BCE"/>
    <w:rsid w:val="00933172"/>
    <w:rsid w:val="009332FC"/>
    <w:rsid w:val="00933520"/>
    <w:rsid w:val="0093684D"/>
    <w:rsid w:val="00937E57"/>
    <w:rsid w:val="0094143B"/>
    <w:rsid w:val="00941DFB"/>
    <w:rsid w:val="0094200D"/>
    <w:rsid w:val="009420DA"/>
    <w:rsid w:val="00942BCF"/>
    <w:rsid w:val="00942D78"/>
    <w:rsid w:val="00946855"/>
    <w:rsid w:val="009546B1"/>
    <w:rsid w:val="00960080"/>
    <w:rsid w:val="00963CA4"/>
    <w:rsid w:val="00965D92"/>
    <w:rsid w:val="00967215"/>
    <w:rsid w:val="00967907"/>
    <w:rsid w:val="00967AFA"/>
    <w:rsid w:val="00972650"/>
    <w:rsid w:val="00974F85"/>
    <w:rsid w:val="00976DAA"/>
    <w:rsid w:val="00977BB9"/>
    <w:rsid w:val="00982323"/>
    <w:rsid w:val="009845AA"/>
    <w:rsid w:val="00987661"/>
    <w:rsid w:val="00991078"/>
    <w:rsid w:val="00991A3C"/>
    <w:rsid w:val="00991C1D"/>
    <w:rsid w:val="009935AC"/>
    <w:rsid w:val="0099455F"/>
    <w:rsid w:val="009A10B8"/>
    <w:rsid w:val="009A29A7"/>
    <w:rsid w:val="009A3C0E"/>
    <w:rsid w:val="009A529D"/>
    <w:rsid w:val="009A63CB"/>
    <w:rsid w:val="009A6825"/>
    <w:rsid w:val="009B056A"/>
    <w:rsid w:val="009B42C3"/>
    <w:rsid w:val="009B5D1A"/>
    <w:rsid w:val="009C58A0"/>
    <w:rsid w:val="009C718A"/>
    <w:rsid w:val="009D0D96"/>
    <w:rsid w:val="009D158D"/>
    <w:rsid w:val="009D219C"/>
    <w:rsid w:val="009D2200"/>
    <w:rsid w:val="009D346E"/>
    <w:rsid w:val="009D67EB"/>
    <w:rsid w:val="009D6CC3"/>
    <w:rsid w:val="009D7C48"/>
    <w:rsid w:val="009E1F08"/>
    <w:rsid w:val="009E487E"/>
    <w:rsid w:val="009E5B79"/>
    <w:rsid w:val="009F6B38"/>
    <w:rsid w:val="009F778C"/>
    <w:rsid w:val="00A01CEE"/>
    <w:rsid w:val="00A01F20"/>
    <w:rsid w:val="00A06ADC"/>
    <w:rsid w:val="00A07D8F"/>
    <w:rsid w:val="00A10946"/>
    <w:rsid w:val="00A128EA"/>
    <w:rsid w:val="00A12D56"/>
    <w:rsid w:val="00A135A8"/>
    <w:rsid w:val="00A13AE4"/>
    <w:rsid w:val="00A14010"/>
    <w:rsid w:val="00A16121"/>
    <w:rsid w:val="00A16B96"/>
    <w:rsid w:val="00A2078B"/>
    <w:rsid w:val="00A21851"/>
    <w:rsid w:val="00A21A13"/>
    <w:rsid w:val="00A27FA1"/>
    <w:rsid w:val="00A30449"/>
    <w:rsid w:val="00A32236"/>
    <w:rsid w:val="00A36068"/>
    <w:rsid w:val="00A3657F"/>
    <w:rsid w:val="00A36E6B"/>
    <w:rsid w:val="00A371AF"/>
    <w:rsid w:val="00A4013B"/>
    <w:rsid w:val="00A41B64"/>
    <w:rsid w:val="00A432EE"/>
    <w:rsid w:val="00A46169"/>
    <w:rsid w:val="00A50B31"/>
    <w:rsid w:val="00A52136"/>
    <w:rsid w:val="00A537F7"/>
    <w:rsid w:val="00A55CF1"/>
    <w:rsid w:val="00A604FD"/>
    <w:rsid w:val="00A608DA"/>
    <w:rsid w:val="00A61608"/>
    <w:rsid w:val="00A63143"/>
    <w:rsid w:val="00A63EE9"/>
    <w:rsid w:val="00A647CD"/>
    <w:rsid w:val="00A6506A"/>
    <w:rsid w:val="00A65E71"/>
    <w:rsid w:val="00A67129"/>
    <w:rsid w:val="00A7502F"/>
    <w:rsid w:val="00A76085"/>
    <w:rsid w:val="00A765CE"/>
    <w:rsid w:val="00A76950"/>
    <w:rsid w:val="00A80205"/>
    <w:rsid w:val="00A82024"/>
    <w:rsid w:val="00A84CD1"/>
    <w:rsid w:val="00A87469"/>
    <w:rsid w:val="00A905CD"/>
    <w:rsid w:val="00A9299A"/>
    <w:rsid w:val="00A96649"/>
    <w:rsid w:val="00A96F75"/>
    <w:rsid w:val="00AA2076"/>
    <w:rsid w:val="00AA2744"/>
    <w:rsid w:val="00AA33DA"/>
    <w:rsid w:val="00AA3FE8"/>
    <w:rsid w:val="00AA5F1E"/>
    <w:rsid w:val="00AA65AB"/>
    <w:rsid w:val="00AA6BE8"/>
    <w:rsid w:val="00AA716E"/>
    <w:rsid w:val="00AA79E1"/>
    <w:rsid w:val="00AB0B40"/>
    <w:rsid w:val="00AB2F2E"/>
    <w:rsid w:val="00AB300A"/>
    <w:rsid w:val="00AB397A"/>
    <w:rsid w:val="00AB42EA"/>
    <w:rsid w:val="00AB69A5"/>
    <w:rsid w:val="00AC06FE"/>
    <w:rsid w:val="00AC258C"/>
    <w:rsid w:val="00AC27EE"/>
    <w:rsid w:val="00AC3565"/>
    <w:rsid w:val="00AC433E"/>
    <w:rsid w:val="00AC4AC6"/>
    <w:rsid w:val="00AC7FDD"/>
    <w:rsid w:val="00AD02FA"/>
    <w:rsid w:val="00AD0B2B"/>
    <w:rsid w:val="00AD19E0"/>
    <w:rsid w:val="00AD261C"/>
    <w:rsid w:val="00AD3023"/>
    <w:rsid w:val="00AD492E"/>
    <w:rsid w:val="00AD5B63"/>
    <w:rsid w:val="00AD5FEE"/>
    <w:rsid w:val="00AD647D"/>
    <w:rsid w:val="00AD6600"/>
    <w:rsid w:val="00AD769F"/>
    <w:rsid w:val="00AE0965"/>
    <w:rsid w:val="00AE159D"/>
    <w:rsid w:val="00AE195D"/>
    <w:rsid w:val="00AE3A02"/>
    <w:rsid w:val="00AE686F"/>
    <w:rsid w:val="00AE7FC8"/>
    <w:rsid w:val="00AF2749"/>
    <w:rsid w:val="00AF3976"/>
    <w:rsid w:val="00B00B36"/>
    <w:rsid w:val="00B039E5"/>
    <w:rsid w:val="00B0515A"/>
    <w:rsid w:val="00B05513"/>
    <w:rsid w:val="00B063BE"/>
    <w:rsid w:val="00B06714"/>
    <w:rsid w:val="00B11366"/>
    <w:rsid w:val="00B11E12"/>
    <w:rsid w:val="00B11EB6"/>
    <w:rsid w:val="00B14915"/>
    <w:rsid w:val="00B15D34"/>
    <w:rsid w:val="00B22606"/>
    <w:rsid w:val="00B24DF8"/>
    <w:rsid w:val="00B2640F"/>
    <w:rsid w:val="00B27A72"/>
    <w:rsid w:val="00B27BF8"/>
    <w:rsid w:val="00B32416"/>
    <w:rsid w:val="00B32BD2"/>
    <w:rsid w:val="00B345CD"/>
    <w:rsid w:val="00B347FB"/>
    <w:rsid w:val="00B34F0D"/>
    <w:rsid w:val="00B35AB6"/>
    <w:rsid w:val="00B41038"/>
    <w:rsid w:val="00B412D1"/>
    <w:rsid w:val="00B4133B"/>
    <w:rsid w:val="00B42AB8"/>
    <w:rsid w:val="00B44927"/>
    <w:rsid w:val="00B4581C"/>
    <w:rsid w:val="00B4652B"/>
    <w:rsid w:val="00B46A98"/>
    <w:rsid w:val="00B50D75"/>
    <w:rsid w:val="00B51D27"/>
    <w:rsid w:val="00B53922"/>
    <w:rsid w:val="00B57532"/>
    <w:rsid w:val="00B600DD"/>
    <w:rsid w:val="00B60DD5"/>
    <w:rsid w:val="00B66290"/>
    <w:rsid w:val="00B70BB1"/>
    <w:rsid w:val="00B73064"/>
    <w:rsid w:val="00B74D39"/>
    <w:rsid w:val="00B776EA"/>
    <w:rsid w:val="00B81A5E"/>
    <w:rsid w:val="00B917EE"/>
    <w:rsid w:val="00B92B76"/>
    <w:rsid w:val="00B933AC"/>
    <w:rsid w:val="00B94CB6"/>
    <w:rsid w:val="00B96A5D"/>
    <w:rsid w:val="00B97048"/>
    <w:rsid w:val="00B97807"/>
    <w:rsid w:val="00B97F36"/>
    <w:rsid w:val="00BA24C4"/>
    <w:rsid w:val="00BA583D"/>
    <w:rsid w:val="00BA6019"/>
    <w:rsid w:val="00BA725D"/>
    <w:rsid w:val="00BA773B"/>
    <w:rsid w:val="00BB0D3B"/>
    <w:rsid w:val="00BB11ED"/>
    <w:rsid w:val="00BB34D2"/>
    <w:rsid w:val="00BB5237"/>
    <w:rsid w:val="00BB5823"/>
    <w:rsid w:val="00BB66E5"/>
    <w:rsid w:val="00BB6A82"/>
    <w:rsid w:val="00BB7926"/>
    <w:rsid w:val="00BB7B89"/>
    <w:rsid w:val="00BC116D"/>
    <w:rsid w:val="00BC2D65"/>
    <w:rsid w:val="00BC571A"/>
    <w:rsid w:val="00BD2F75"/>
    <w:rsid w:val="00BD4531"/>
    <w:rsid w:val="00BD6842"/>
    <w:rsid w:val="00BD6BAC"/>
    <w:rsid w:val="00BE0746"/>
    <w:rsid w:val="00BE1056"/>
    <w:rsid w:val="00BE2DB5"/>
    <w:rsid w:val="00BE2DC6"/>
    <w:rsid w:val="00BE2F12"/>
    <w:rsid w:val="00BE351F"/>
    <w:rsid w:val="00BE3DC5"/>
    <w:rsid w:val="00BE4850"/>
    <w:rsid w:val="00BE6BD3"/>
    <w:rsid w:val="00BE7B09"/>
    <w:rsid w:val="00BF17F8"/>
    <w:rsid w:val="00BF4740"/>
    <w:rsid w:val="00BF54E2"/>
    <w:rsid w:val="00C0000C"/>
    <w:rsid w:val="00C045B8"/>
    <w:rsid w:val="00C06CDC"/>
    <w:rsid w:val="00C11DD0"/>
    <w:rsid w:val="00C12530"/>
    <w:rsid w:val="00C12995"/>
    <w:rsid w:val="00C14907"/>
    <w:rsid w:val="00C15D48"/>
    <w:rsid w:val="00C16A0A"/>
    <w:rsid w:val="00C210E2"/>
    <w:rsid w:val="00C23D79"/>
    <w:rsid w:val="00C24731"/>
    <w:rsid w:val="00C25B2F"/>
    <w:rsid w:val="00C261A0"/>
    <w:rsid w:val="00C26B33"/>
    <w:rsid w:val="00C2730C"/>
    <w:rsid w:val="00C32DE2"/>
    <w:rsid w:val="00C3342F"/>
    <w:rsid w:val="00C34DDB"/>
    <w:rsid w:val="00C358D0"/>
    <w:rsid w:val="00C36CB7"/>
    <w:rsid w:val="00C41CC6"/>
    <w:rsid w:val="00C422BB"/>
    <w:rsid w:val="00C430CA"/>
    <w:rsid w:val="00C4460B"/>
    <w:rsid w:val="00C44C50"/>
    <w:rsid w:val="00C46C7F"/>
    <w:rsid w:val="00C506E8"/>
    <w:rsid w:val="00C50B26"/>
    <w:rsid w:val="00C511A8"/>
    <w:rsid w:val="00C5480F"/>
    <w:rsid w:val="00C5707D"/>
    <w:rsid w:val="00C607D1"/>
    <w:rsid w:val="00C63160"/>
    <w:rsid w:val="00C63C25"/>
    <w:rsid w:val="00C63EA8"/>
    <w:rsid w:val="00C64962"/>
    <w:rsid w:val="00C65C10"/>
    <w:rsid w:val="00C66144"/>
    <w:rsid w:val="00C66D48"/>
    <w:rsid w:val="00C72EEE"/>
    <w:rsid w:val="00C74254"/>
    <w:rsid w:val="00C7781C"/>
    <w:rsid w:val="00C81EE4"/>
    <w:rsid w:val="00C845DB"/>
    <w:rsid w:val="00C90774"/>
    <w:rsid w:val="00C93BDB"/>
    <w:rsid w:val="00C94050"/>
    <w:rsid w:val="00C96399"/>
    <w:rsid w:val="00C977A1"/>
    <w:rsid w:val="00C97E48"/>
    <w:rsid w:val="00CA22F1"/>
    <w:rsid w:val="00CA231E"/>
    <w:rsid w:val="00CA3463"/>
    <w:rsid w:val="00CA4AFE"/>
    <w:rsid w:val="00CA57F4"/>
    <w:rsid w:val="00CB0923"/>
    <w:rsid w:val="00CB2D9A"/>
    <w:rsid w:val="00CB5006"/>
    <w:rsid w:val="00CB6429"/>
    <w:rsid w:val="00CB6863"/>
    <w:rsid w:val="00CB783E"/>
    <w:rsid w:val="00CC07BB"/>
    <w:rsid w:val="00CC09E8"/>
    <w:rsid w:val="00CC3923"/>
    <w:rsid w:val="00CD1BBB"/>
    <w:rsid w:val="00CD3345"/>
    <w:rsid w:val="00CD33CE"/>
    <w:rsid w:val="00CE14E6"/>
    <w:rsid w:val="00CE36DC"/>
    <w:rsid w:val="00CE3ADE"/>
    <w:rsid w:val="00CE3FF0"/>
    <w:rsid w:val="00CE408E"/>
    <w:rsid w:val="00CE443D"/>
    <w:rsid w:val="00CE4929"/>
    <w:rsid w:val="00CE4A12"/>
    <w:rsid w:val="00CE4A4A"/>
    <w:rsid w:val="00CE54A5"/>
    <w:rsid w:val="00CE6ADE"/>
    <w:rsid w:val="00CE6DA2"/>
    <w:rsid w:val="00CF0CE3"/>
    <w:rsid w:val="00CF0FE5"/>
    <w:rsid w:val="00CF44D1"/>
    <w:rsid w:val="00CF4A86"/>
    <w:rsid w:val="00CF6119"/>
    <w:rsid w:val="00D002CC"/>
    <w:rsid w:val="00D0261B"/>
    <w:rsid w:val="00D0368E"/>
    <w:rsid w:val="00D060AD"/>
    <w:rsid w:val="00D0613D"/>
    <w:rsid w:val="00D06C43"/>
    <w:rsid w:val="00D070CD"/>
    <w:rsid w:val="00D10F81"/>
    <w:rsid w:val="00D1163F"/>
    <w:rsid w:val="00D11E1A"/>
    <w:rsid w:val="00D12C0A"/>
    <w:rsid w:val="00D1308C"/>
    <w:rsid w:val="00D13BEE"/>
    <w:rsid w:val="00D15F61"/>
    <w:rsid w:val="00D20DF8"/>
    <w:rsid w:val="00D2216E"/>
    <w:rsid w:val="00D23DF7"/>
    <w:rsid w:val="00D24137"/>
    <w:rsid w:val="00D24B1C"/>
    <w:rsid w:val="00D30D2B"/>
    <w:rsid w:val="00D3799D"/>
    <w:rsid w:val="00D40798"/>
    <w:rsid w:val="00D40BCE"/>
    <w:rsid w:val="00D41FD1"/>
    <w:rsid w:val="00D4242C"/>
    <w:rsid w:val="00D43E79"/>
    <w:rsid w:val="00D446ED"/>
    <w:rsid w:val="00D464AD"/>
    <w:rsid w:val="00D50080"/>
    <w:rsid w:val="00D52208"/>
    <w:rsid w:val="00D55E59"/>
    <w:rsid w:val="00D563A3"/>
    <w:rsid w:val="00D6147C"/>
    <w:rsid w:val="00D65A05"/>
    <w:rsid w:val="00D66358"/>
    <w:rsid w:val="00D67C84"/>
    <w:rsid w:val="00D71169"/>
    <w:rsid w:val="00D7116D"/>
    <w:rsid w:val="00D71455"/>
    <w:rsid w:val="00D71D68"/>
    <w:rsid w:val="00D7202A"/>
    <w:rsid w:val="00D74CD3"/>
    <w:rsid w:val="00D7514F"/>
    <w:rsid w:val="00D75171"/>
    <w:rsid w:val="00D757DC"/>
    <w:rsid w:val="00D77691"/>
    <w:rsid w:val="00D8230B"/>
    <w:rsid w:val="00D83C90"/>
    <w:rsid w:val="00D85B7C"/>
    <w:rsid w:val="00D85D4F"/>
    <w:rsid w:val="00D86D95"/>
    <w:rsid w:val="00D90C84"/>
    <w:rsid w:val="00D91DDE"/>
    <w:rsid w:val="00D95C40"/>
    <w:rsid w:val="00D96DE8"/>
    <w:rsid w:val="00DA05FC"/>
    <w:rsid w:val="00DA0EA0"/>
    <w:rsid w:val="00DA443B"/>
    <w:rsid w:val="00DA7DA8"/>
    <w:rsid w:val="00DB0B31"/>
    <w:rsid w:val="00DB25D0"/>
    <w:rsid w:val="00DB395D"/>
    <w:rsid w:val="00DB39A7"/>
    <w:rsid w:val="00DB3D5B"/>
    <w:rsid w:val="00DB5484"/>
    <w:rsid w:val="00DC075A"/>
    <w:rsid w:val="00DC1274"/>
    <w:rsid w:val="00DC15E9"/>
    <w:rsid w:val="00DC1A5D"/>
    <w:rsid w:val="00DC1E1C"/>
    <w:rsid w:val="00DC3E5D"/>
    <w:rsid w:val="00DC4162"/>
    <w:rsid w:val="00DD56AE"/>
    <w:rsid w:val="00DD639D"/>
    <w:rsid w:val="00DD6FC7"/>
    <w:rsid w:val="00DE0651"/>
    <w:rsid w:val="00DE5021"/>
    <w:rsid w:val="00DF01C6"/>
    <w:rsid w:val="00DF3AED"/>
    <w:rsid w:val="00DF3C35"/>
    <w:rsid w:val="00DF45F3"/>
    <w:rsid w:val="00DF6125"/>
    <w:rsid w:val="00DF7CEF"/>
    <w:rsid w:val="00E06CA5"/>
    <w:rsid w:val="00E07EFA"/>
    <w:rsid w:val="00E12D7F"/>
    <w:rsid w:val="00E139F4"/>
    <w:rsid w:val="00E2016C"/>
    <w:rsid w:val="00E2027E"/>
    <w:rsid w:val="00E22F20"/>
    <w:rsid w:val="00E23EFB"/>
    <w:rsid w:val="00E2492D"/>
    <w:rsid w:val="00E332BE"/>
    <w:rsid w:val="00E33E4C"/>
    <w:rsid w:val="00E342AF"/>
    <w:rsid w:val="00E34678"/>
    <w:rsid w:val="00E3648E"/>
    <w:rsid w:val="00E402D0"/>
    <w:rsid w:val="00E41191"/>
    <w:rsid w:val="00E41EAE"/>
    <w:rsid w:val="00E43B4F"/>
    <w:rsid w:val="00E43D22"/>
    <w:rsid w:val="00E4470A"/>
    <w:rsid w:val="00E46150"/>
    <w:rsid w:val="00E52964"/>
    <w:rsid w:val="00E53115"/>
    <w:rsid w:val="00E55D05"/>
    <w:rsid w:val="00E5678F"/>
    <w:rsid w:val="00E62DE4"/>
    <w:rsid w:val="00E672C6"/>
    <w:rsid w:val="00E72C6A"/>
    <w:rsid w:val="00E738DC"/>
    <w:rsid w:val="00E74247"/>
    <w:rsid w:val="00E746F1"/>
    <w:rsid w:val="00E77968"/>
    <w:rsid w:val="00E77FF5"/>
    <w:rsid w:val="00E803C4"/>
    <w:rsid w:val="00E82914"/>
    <w:rsid w:val="00E90665"/>
    <w:rsid w:val="00E92C05"/>
    <w:rsid w:val="00E92D9F"/>
    <w:rsid w:val="00E9696F"/>
    <w:rsid w:val="00E96A52"/>
    <w:rsid w:val="00EA27A7"/>
    <w:rsid w:val="00EA53CA"/>
    <w:rsid w:val="00EB129A"/>
    <w:rsid w:val="00EB2018"/>
    <w:rsid w:val="00EB41E6"/>
    <w:rsid w:val="00EB477D"/>
    <w:rsid w:val="00EB6F4C"/>
    <w:rsid w:val="00EC0A8A"/>
    <w:rsid w:val="00EC1209"/>
    <w:rsid w:val="00EC3E4F"/>
    <w:rsid w:val="00EC67A9"/>
    <w:rsid w:val="00EC753A"/>
    <w:rsid w:val="00ED0F09"/>
    <w:rsid w:val="00ED1373"/>
    <w:rsid w:val="00ED2BA7"/>
    <w:rsid w:val="00ED3B39"/>
    <w:rsid w:val="00ED42DC"/>
    <w:rsid w:val="00ED44BE"/>
    <w:rsid w:val="00ED49D0"/>
    <w:rsid w:val="00EE0616"/>
    <w:rsid w:val="00EE2AF2"/>
    <w:rsid w:val="00EE30AE"/>
    <w:rsid w:val="00EE5072"/>
    <w:rsid w:val="00EE5112"/>
    <w:rsid w:val="00EE60F8"/>
    <w:rsid w:val="00EF2504"/>
    <w:rsid w:val="00EF2AA1"/>
    <w:rsid w:val="00EF4A76"/>
    <w:rsid w:val="00EF76FC"/>
    <w:rsid w:val="00EF7836"/>
    <w:rsid w:val="00EF7AAA"/>
    <w:rsid w:val="00F0140F"/>
    <w:rsid w:val="00F02C53"/>
    <w:rsid w:val="00F04249"/>
    <w:rsid w:val="00F061A4"/>
    <w:rsid w:val="00F06341"/>
    <w:rsid w:val="00F07801"/>
    <w:rsid w:val="00F07DEE"/>
    <w:rsid w:val="00F10E80"/>
    <w:rsid w:val="00F12267"/>
    <w:rsid w:val="00F14EFB"/>
    <w:rsid w:val="00F204FE"/>
    <w:rsid w:val="00F20AAE"/>
    <w:rsid w:val="00F220DA"/>
    <w:rsid w:val="00F22303"/>
    <w:rsid w:val="00F2516E"/>
    <w:rsid w:val="00F32138"/>
    <w:rsid w:val="00F36645"/>
    <w:rsid w:val="00F3679D"/>
    <w:rsid w:val="00F37B0F"/>
    <w:rsid w:val="00F42A7B"/>
    <w:rsid w:val="00F43981"/>
    <w:rsid w:val="00F43F49"/>
    <w:rsid w:val="00F454FA"/>
    <w:rsid w:val="00F45999"/>
    <w:rsid w:val="00F549E5"/>
    <w:rsid w:val="00F60798"/>
    <w:rsid w:val="00F7118F"/>
    <w:rsid w:val="00F766CD"/>
    <w:rsid w:val="00F776FD"/>
    <w:rsid w:val="00F82BCB"/>
    <w:rsid w:val="00F83A8C"/>
    <w:rsid w:val="00F8445D"/>
    <w:rsid w:val="00F944C9"/>
    <w:rsid w:val="00F95307"/>
    <w:rsid w:val="00F95AA7"/>
    <w:rsid w:val="00F963E9"/>
    <w:rsid w:val="00F9769B"/>
    <w:rsid w:val="00F97A26"/>
    <w:rsid w:val="00FA5775"/>
    <w:rsid w:val="00FA7574"/>
    <w:rsid w:val="00FB51FD"/>
    <w:rsid w:val="00FB5503"/>
    <w:rsid w:val="00FB5746"/>
    <w:rsid w:val="00FC1550"/>
    <w:rsid w:val="00FC22C2"/>
    <w:rsid w:val="00FC40E3"/>
    <w:rsid w:val="00FC46E2"/>
    <w:rsid w:val="00FC5FEC"/>
    <w:rsid w:val="00FC70BF"/>
    <w:rsid w:val="00FC76DC"/>
    <w:rsid w:val="00FC7E5E"/>
    <w:rsid w:val="00FD1075"/>
    <w:rsid w:val="00FD2BD9"/>
    <w:rsid w:val="00FD37D4"/>
    <w:rsid w:val="00FD3BD2"/>
    <w:rsid w:val="00FD49E0"/>
    <w:rsid w:val="00FD64CE"/>
    <w:rsid w:val="00FD6582"/>
    <w:rsid w:val="00FD733B"/>
    <w:rsid w:val="00FE0553"/>
    <w:rsid w:val="00FE3037"/>
    <w:rsid w:val="00FE4155"/>
    <w:rsid w:val="00FE41A1"/>
    <w:rsid w:val="00FE7A30"/>
    <w:rsid w:val="00FF1FBF"/>
    <w:rsid w:val="00FF393F"/>
    <w:rsid w:val="00FF3E3A"/>
    <w:rsid w:val="00FF7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CFD7A"/>
  <w15:docId w15:val="{B03EFB9D-9E9A-4608-B107-9FE4BC71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071AE"/>
    <w:pPr>
      <w:spacing w:after="240" w:line="360" w:lineRule="auto"/>
    </w:pPr>
    <w:rPr>
      <w:rFonts w:eastAsiaTheme="minorEastAsia"/>
    </w:rPr>
  </w:style>
  <w:style w:type="paragraph" w:styleId="Heading1">
    <w:name w:val="heading 1"/>
    <w:basedOn w:val="Normal"/>
    <w:next w:val="Normal"/>
    <w:link w:val="Heading1Char"/>
    <w:uiPriority w:val="9"/>
    <w:qFormat/>
    <w:rsid w:val="00EC0A8A"/>
    <w:pPr>
      <w:spacing w:after="120" w:line="480" w:lineRule="auto"/>
      <w:outlineLvl w:val="0"/>
    </w:pPr>
    <w:rPr>
      <w:rFonts w:eastAsiaTheme="majorEastAsia" w:cstheme="minorHAnsi"/>
      <w:b/>
      <w:bCs/>
    </w:rPr>
  </w:style>
  <w:style w:type="paragraph" w:styleId="Heading2">
    <w:name w:val="heading 2"/>
    <w:basedOn w:val="Heading3"/>
    <w:next w:val="Normal"/>
    <w:link w:val="Heading2Char"/>
    <w:uiPriority w:val="9"/>
    <w:unhideWhenUsed/>
    <w:qFormat/>
    <w:rsid w:val="00EC0A8A"/>
    <w:pPr>
      <w:outlineLvl w:val="1"/>
    </w:pPr>
    <w:rPr>
      <w:b/>
      <w:bCs/>
    </w:rPr>
  </w:style>
  <w:style w:type="paragraph" w:styleId="Heading3">
    <w:name w:val="heading 3"/>
    <w:basedOn w:val="Normal"/>
    <w:next w:val="Normal"/>
    <w:link w:val="Heading3Char"/>
    <w:uiPriority w:val="9"/>
    <w:unhideWhenUsed/>
    <w:qFormat/>
    <w:rsid w:val="00EC0A8A"/>
    <w:pPr>
      <w:keepNext/>
      <w:keepLines/>
      <w:spacing w:before="40"/>
      <w:outlineLvl w:val="2"/>
    </w:pPr>
    <w:rPr>
      <w:rFonts w:eastAsiaTheme="majorEastAsia" w:cstheme="minorHAnsi"/>
    </w:rPr>
  </w:style>
  <w:style w:type="paragraph" w:styleId="Heading4">
    <w:name w:val="heading 4"/>
    <w:basedOn w:val="Normal"/>
    <w:next w:val="Normal"/>
    <w:link w:val="Heading4Char"/>
    <w:uiPriority w:val="9"/>
    <w:unhideWhenUsed/>
    <w:qFormat/>
    <w:rsid w:val="001A47D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A8A"/>
    <w:rPr>
      <w:rFonts w:eastAsiaTheme="majorEastAsia" w:cstheme="minorHAnsi"/>
      <w:b/>
      <w:bCs/>
    </w:rPr>
  </w:style>
  <w:style w:type="paragraph" w:styleId="Title">
    <w:name w:val="Title"/>
    <w:basedOn w:val="Heading1"/>
    <w:next w:val="Normal"/>
    <w:link w:val="TitleChar"/>
    <w:uiPriority w:val="10"/>
    <w:qFormat/>
    <w:rsid w:val="009E1F08"/>
    <w:pPr>
      <w:spacing w:line="360" w:lineRule="auto"/>
    </w:pPr>
    <w:rPr>
      <w:sz w:val="32"/>
      <w:szCs w:val="32"/>
    </w:rPr>
  </w:style>
  <w:style w:type="character" w:customStyle="1" w:styleId="TitleChar">
    <w:name w:val="Title Char"/>
    <w:basedOn w:val="DefaultParagraphFont"/>
    <w:link w:val="Title"/>
    <w:uiPriority w:val="10"/>
    <w:rsid w:val="009E1F08"/>
    <w:rPr>
      <w:rFonts w:eastAsiaTheme="majorEastAsia" w:cstheme="minorHAnsi"/>
      <w:b/>
      <w:bCs/>
      <w:sz w:val="32"/>
      <w:szCs w:val="32"/>
    </w:rPr>
  </w:style>
  <w:style w:type="character" w:customStyle="1" w:styleId="Heading2Char">
    <w:name w:val="Heading 2 Char"/>
    <w:basedOn w:val="DefaultParagraphFont"/>
    <w:link w:val="Heading2"/>
    <w:uiPriority w:val="9"/>
    <w:rsid w:val="00EC0A8A"/>
    <w:rPr>
      <w:rFonts w:eastAsiaTheme="majorEastAsia" w:cstheme="minorHAnsi"/>
      <w:b/>
      <w:bCs/>
    </w:rPr>
  </w:style>
  <w:style w:type="character" w:customStyle="1" w:styleId="Heading3Char">
    <w:name w:val="Heading 3 Char"/>
    <w:basedOn w:val="DefaultParagraphFont"/>
    <w:link w:val="Heading3"/>
    <w:uiPriority w:val="9"/>
    <w:rsid w:val="00EC0A8A"/>
    <w:rPr>
      <w:rFonts w:eastAsiaTheme="majorEastAsia" w:cstheme="minorHAnsi"/>
    </w:rPr>
  </w:style>
  <w:style w:type="paragraph" w:customStyle="1" w:styleId="EndNoteBibliographyTitle">
    <w:name w:val="EndNote Bibliography Title"/>
    <w:basedOn w:val="Normal"/>
    <w:link w:val="EndNoteBibliographyTitleChar"/>
    <w:rsid w:val="00062CF4"/>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062CF4"/>
    <w:rPr>
      <w:rFonts w:ascii="Calibri" w:eastAsiaTheme="minorEastAsia" w:hAnsi="Calibri" w:cs="Calibri"/>
      <w:lang w:val="en-US"/>
    </w:rPr>
  </w:style>
  <w:style w:type="paragraph" w:customStyle="1" w:styleId="EndNoteBibliography">
    <w:name w:val="EndNote Bibliography"/>
    <w:basedOn w:val="Normal"/>
    <w:link w:val="EndNoteBibliographyChar"/>
    <w:rsid w:val="00062CF4"/>
    <w:rPr>
      <w:rFonts w:ascii="Calibri" w:hAnsi="Calibri" w:cs="Calibri"/>
      <w:lang w:val="en-US"/>
    </w:rPr>
  </w:style>
  <w:style w:type="character" w:customStyle="1" w:styleId="EndNoteBibliographyChar">
    <w:name w:val="EndNote Bibliography Char"/>
    <w:basedOn w:val="DefaultParagraphFont"/>
    <w:link w:val="EndNoteBibliography"/>
    <w:rsid w:val="00062CF4"/>
    <w:rPr>
      <w:rFonts w:ascii="Calibri" w:eastAsiaTheme="minorEastAsia" w:hAnsi="Calibri" w:cs="Calibri"/>
      <w:lang w:val="en-US"/>
    </w:rPr>
  </w:style>
  <w:style w:type="character" w:customStyle="1" w:styleId="Heading4Char">
    <w:name w:val="Heading 4 Char"/>
    <w:basedOn w:val="DefaultParagraphFont"/>
    <w:link w:val="Heading4"/>
    <w:uiPriority w:val="9"/>
    <w:rsid w:val="001A47D5"/>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D7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5A69"/>
    <w:rPr>
      <w:sz w:val="16"/>
      <w:szCs w:val="16"/>
    </w:rPr>
  </w:style>
  <w:style w:type="paragraph" w:styleId="CommentText">
    <w:name w:val="annotation text"/>
    <w:basedOn w:val="Normal"/>
    <w:link w:val="CommentTextChar"/>
    <w:uiPriority w:val="99"/>
    <w:unhideWhenUsed/>
    <w:rsid w:val="00A76950"/>
    <w:pPr>
      <w:spacing w:line="240" w:lineRule="auto"/>
    </w:pPr>
    <w:rPr>
      <w:lang w:val="en-US"/>
    </w:rPr>
  </w:style>
  <w:style w:type="character" w:customStyle="1" w:styleId="CommentTextChar">
    <w:name w:val="Comment Text Char"/>
    <w:basedOn w:val="DefaultParagraphFont"/>
    <w:link w:val="CommentText"/>
    <w:uiPriority w:val="99"/>
    <w:rsid w:val="00A76950"/>
    <w:rPr>
      <w:rFonts w:eastAsiaTheme="minorEastAsia"/>
      <w:lang w:val="en-US"/>
    </w:rPr>
  </w:style>
  <w:style w:type="paragraph" w:styleId="CommentSubject">
    <w:name w:val="annotation subject"/>
    <w:basedOn w:val="CommentText"/>
    <w:next w:val="CommentText"/>
    <w:link w:val="CommentSubjectChar"/>
    <w:uiPriority w:val="99"/>
    <w:semiHidden/>
    <w:unhideWhenUsed/>
    <w:rsid w:val="00075A69"/>
    <w:rPr>
      <w:b/>
      <w:bCs/>
    </w:rPr>
  </w:style>
  <w:style w:type="character" w:customStyle="1" w:styleId="CommentSubjectChar">
    <w:name w:val="Comment Subject Char"/>
    <w:basedOn w:val="CommentTextChar"/>
    <w:link w:val="CommentSubject"/>
    <w:uiPriority w:val="99"/>
    <w:semiHidden/>
    <w:rsid w:val="00075A69"/>
    <w:rPr>
      <w:rFonts w:eastAsiaTheme="minorEastAsia"/>
      <w:b/>
      <w:bCs/>
      <w:sz w:val="20"/>
      <w:szCs w:val="20"/>
      <w:lang w:val="en-US"/>
    </w:rPr>
  </w:style>
  <w:style w:type="paragraph" w:styleId="Revision">
    <w:name w:val="Revision"/>
    <w:hidden/>
    <w:uiPriority w:val="99"/>
    <w:semiHidden/>
    <w:rsid w:val="00366C57"/>
  </w:style>
  <w:style w:type="paragraph" w:styleId="Header">
    <w:name w:val="header"/>
    <w:basedOn w:val="Normal"/>
    <w:link w:val="HeaderChar"/>
    <w:uiPriority w:val="99"/>
    <w:unhideWhenUsed/>
    <w:rsid w:val="00E92D9F"/>
    <w:pPr>
      <w:tabs>
        <w:tab w:val="center" w:pos="4513"/>
        <w:tab w:val="right" w:pos="9026"/>
      </w:tabs>
      <w:spacing w:line="240" w:lineRule="auto"/>
    </w:pPr>
  </w:style>
  <w:style w:type="character" w:customStyle="1" w:styleId="HeaderChar">
    <w:name w:val="Header Char"/>
    <w:basedOn w:val="DefaultParagraphFont"/>
    <w:link w:val="Header"/>
    <w:uiPriority w:val="99"/>
    <w:rsid w:val="00E92D9F"/>
  </w:style>
  <w:style w:type="character" w:styleId="PageNumber">
    <w:name w:val="page number"/>
    <w:basedOn w:val="DefaultParagraphFont"/>
    <w:uiPriority w:val="99"/>
    <w:semiHidden/>
    <w:unhideWhenUsed/>
    <w:rsid w:val="00E92D9F"/>
  </w:style>
  <w:style w:type="paragraph" w:styleId="ListParagraph">
    <w:name w:val="List Paragraph"/>
    <w:basedOn w:val="Normal"/>
    <w:uiPriority w:val="34"/>
    <w:qFormat/>
    <w:rsid w:val="00E803C4"/>
    <w:pPr>
      <w:ind w:left="720"/>
      <w:contextualSpacing/>
    </w:pPr>
  </w:style>
  <w:style w:type="paragraph" w:styleId="Footer">
    <w:name w:val="footer"/>
    <w:basedOn w:val="Normal"/>
    <w:link w:val="FooterChar"/>
    <w:uiPriority w:val="99"/>
    <w:unhideWhenUsed/>
    <w:rsid w:val="00FC7E5E"/>
    <w:pPr>
      <w:tabs>
        <w:tab w:val="center" w:pos="4680"/>
        <w:tab w:val="right" w:pos="9360"/>
      </w:tabs>
      <w:spacing w:line="240" w:lineRule="auto"/>
    </w:pPr>
  </w:style>
  <w:style w:type="character" w:customStyle="1" w:styleId="FooterChar">
    <w:name w:val="Footer Char"/>
    <w:basedOn w:val="DefaultParagraphFont"/>
    <w:link w:val="Footer"/>
    <w:uiPriority w:val="99"/>
    <w:rsid w:val="00FC7E5E"/>
  </w:style>
  <w:style w:type="paragraph" w:styleId="Caption">
    <w:name w:val="caption"/>
    <w:basedOn w:val="Normal"/>
    <w:next w:val="Normal"/>
    <w:uiPriority w:val="35"/>
    <w:unhideWhenUsed/>
    <w:qFormat/>
    <w:rsid w:val="005002AF"/>
    <w:pPr>
      <w:keepNext/>
      <w:spacing w:after="200" w:line="240" w:lineRule="auto"/>
    </w:pPr>
    <w:rPr>
      <w:b/>
      <w:bCs/>
      <w:color w:val="44546A" w:themeColor="text2"/>
    </w:rPr>
  </w:style>
  <w:style w:type="character" w:styleId="Hyperlink">
    <w:name w:val="Hyperlink"/>
    <w:basedOn w:val="DefaultParagraphFont"/>
    <w:uiPriority w:val="99"/>
    <w:unhideWhenUsed/>
    <w:rsid w:val="005821A7"/>
    <w:rPr>
      <w:color w:val="0563C1" w:themeColor="hyperlink"/>
      <w:u w:val="single"/>
    </w:rPr>
  </w:style>
  <w:style w:type="character" w:styleId="UnresolvedMention">
    <w:name w:val="Unresolved Mention"/>
    <w:basedOn w:val="DefaultParagraphFont"/>
    <w:uiPriority w:val="99"/>
    <w:rsid w:val="005821A7"/>
    <w:rPr>
      <w:color w:val="605E5C"/>
      <w:shd w:val="clear" w:color="auto" w:fill="E1DFDD"/>
    </w:rPr>
  </w:style>
  <w:style w:type="character" w:styleId="FollowedHyperlink">
    <w:name w:val="FollowedHyperlink"/>
    <w:basedOn w:val="DefaultParagraphFont"/>
    <w:uiPriority w:val="99"/>
    <w:semiHidden/>
    <w:unhideWhenUsed/>
    <w:rsid w:val="00B60DD5"/>
    <w:rPr>
      <w:color w:val="954F72" w:themeColor="followedHyperlink"/>
      <w:u w:val="single"/>
    </w:rPr>
  </w:style>
  <w:style w:type="paragraph" w:styleId="NormalWeb">
    <w:name w:val="Normal (Web)"/>
    <w:basedOn w:val="Normal"/>
    <w:uiPriority w:val="99"/>
    <w:semiHidden/>
    <w:unhideWhenUsed/>
    <w:rsid w:val="008E472F"/>
    <w:pPr>
      <w:spacing w:before="100" w:beforeAutospacing="1" w:after="100" w:afterAutospacing="1" w:line="240" w:lineRule="auto"/>
    </w:pPr>
    <w:rPr>
      <w:rFonts w:ascii="Times New Roman" w:eastAsia="Times New Roman" w:hAnsi="Times New Roman" w:cs="Times New Roman"/>
      <w:kern w:val="0"/>
      <w:lang w:val="en-AU" w:eastAsia="en-GB"/>
      <w14:ligatures w14:val="none"/>
    </w:rPr>
  </w:style>
  <w:style w:type="paragraph" w:styleId="BalloonText">
    <w:name w:val="Balloon Text"/>
    <w:basedOn w:val="Normal"/>
    <w:link w:val="BalloonTextChar"/>
    <w:uiPriority w:val="99"/>
    <w:semiHidden/>
    <w:unhideWhenUsed/>
    <w:rsid w:val="00B055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513"/>
    <w:rPr>
      <w:rFonts w:ascii="Segoe UI" w:eastAsiaTheme="minorEastAsia" w:hAnsi="Segoe UI" w:cs="Segoe UI"/>
      <w:sz w:val="18"/>
      <w:szCs w:val="18"/>
    </w:rPr>
  </w:style>
  <w:style w:type="table" w:customStyle="1" w:styleId="GridTable41">
    <w:name w:val="Grid Table 41"/>
    <w:basedOn w:val="TableNormal"/>
    <w:next w:val="GridTable4"/>
    <w:uiPriority w:val="49"/>
    <w:rsid w:val="004B67BF"/>
    <w:rPr>
      <w:kern w:val="0"/>
      <w:sz w:val="22"/>
      <w:szCs w:val="22"/>
      <w:lang w:val="en-AU"/>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4B67B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3">
    <w:name w:val="Plain Table 3"/>
    <w:basedOn w:val="TableNormal"/>
    <w:uiPriority w:val="43"/>
    <w:rsid w:val="0001626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5071A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5071A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5071A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5071A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808606">
      <w:bodyDiv w:val="1"/>
      <w:marLeft w:val="0"/>
      <w:marRight w:val="0"/>
      <w:marTop w:val="0"/>
      <w:marBottom w:val="0"/>
      <w:divBdr>
        <w:top w:val="none" w:sz="0" w:space="0" w:color="auto"/>
        <w:left w:val="none" w:sz="0" w:space="0" w:color="auto"/>
        <w:bottom w:val="none" w:sz="0" w:space="0" w:color="auto"/>
        <w:right w:val="none" w:sz="0" w:space="0" w:color="auto"/>
      </w:divBdr>
    </w:div>
    <w:div w:id="298072638">
      <w:bodyDiv w:val="1"/>
      <w:marLeft w:val="0"/>
      <w:marRight w:val="0"/>
      <w:marTop w:val="0"/>
      <w:marBottom w:val="0"/>
      <w:divBdr>
        <w:top w:val="none" w:sz="0" w:space="0" w:color="auto"/>
        <w:left w:val="none" w:sz="0" w:space="0" w:color="auto"/>
        <w:bottom w:val="none" w:sz="0" w:space="0" w:color="auto"/>
        <w:right w:val="none" w:sz="0" w:space="0" w:color="auto"/>
      </w:divBdr>
    </w:div>
    <w:div w:id="343288559">
      <w:bodyDiv w:val="1"/>
      <w:marLeft w:val="0"/>
      <w:marRight w:val="0"/>
      <w:marTop w:val="0"/>
      <w:marBottom w:val="0"/>
      <w:divBdr>
        <w:top w:val="none" w:sz="0" w:space="0" w:color="auto"/>
        <w:left w:val="none" w:sz="0" w:space="0" w:color="auto"/>
        <w:bottom w:val="none" w:sz="0" w:space="0" w:color="auto"/>
        <w:right w:val="none" w:sz="0" w:space="0" w:color="auto"/>
      </w:divBdr>
    </w:div>
    <w:div w:id="343868255">
      <w:bodyDiv w:val="1"/>
      <w:marLeft w:val="0"/>
      <w:marRight w:val="0"/>
      <w:marTop w:val="0"/>
      <w:marBottom w:val="0"/>
      <w:divBdr>
        <w:top w:val="none" w:sz="0" w:space="0" w:color="auto"/>
        <w:left w:val="none" w:sz="0" w:space="0" w:color="auto"/>
        <w:bottom w:val="none" w:sz="0" w:space="0" w:color="auto"/>
        <w:right w:val="none" w:sz="0" w:space="0" w:color="auto"/>
      </w:divBdr>
      <w:divsChild>
        <w:div w:id="929197807">
          <w:marLeft w:val="0"/>
          <w:marRight w:val="0"/>
          <w:marTop w:val="0"/>
          <w:marBottom w:val="0"/>
          <w:divBdr>
            <w:top w:val="none" w:sz="0" w:space="0" w:color="auto"/>
            <w:left w:val="none" w:sz="0" w:space="0" w:color="auto"/>
            <w:bottom w:val="none" w:sz="0" w:space="0" w:color="auto"/>
            <w:right w:val="none" w:sz="0" w:space="0" w:color="auto"/>
          </w:divBdr>
        </w:div>
        <w:div w:id="1903518740">
          <w:marLeft w:val="0"/>
          <w:marRight w:val="0"/>
          <w:marTop w:val="0"/>
          <w:marBottom w:val="0"/>
          <w:divBdr>
            <w:top w:val="none" w:sz="0" w:space="0" w:color="auto"/>
            <w:left w:val="none" w:sz="0" w:space="0" w:color="auto"/>
            <w:bottom w:val="none" w:sz="0" w:space="0" w:color="auto"/>
            <w:right w:val="none" w:sz="0" w:space="0" w:color="auto"/>
          </w:divBdr>
        </w:div>
        <w:div w:id="137377590">
          <w:marLeft w:val="0"/>
          <w:marRight w:val="0"/>
          <w:marTop w:val="0"/>
          <w:marBottom w:val="0"/>
          <w:divBdr>
            <w:top w:val="none" w:sz="0" w:space="0" w:color="auto"/>
            <w:left w:val="none" w:sz="0" w:space="0" w:color="auto"/>
            <w:bottom w:val="none" w:sz="0" w:space="0" w:color="auto"/>
            <w:right w:val="none" w:sz="0" w:space="0" w:color="auto"/>
          </w:divBdr>
        </w:div>
        <w:div w:id="909924052">
          <w:marLeft w:val="0"/>
          <w:marRight w:val="0"/>
          <w:marTop w:val="0"/>
          <w:marBottom w:val="0"/>
          <w:divBdr>
            <w:top w:val="none" w:sz="0" w:space="0" w:color="auto"/>
            <w:left w:val="none" w:sz="0" w:space="0" w:color="auto"/>
            <w:bottom w:val="none" w:sz="0" w:space="0" w:color="auto"/>
            <w:right w:val="none" w:sz="0" w:space="0" w:color="auto"/>
          </w:divBdr>
        </w:div>
        <w:div w:id="386223146">
          <w:marLeft w:val="0"/>
          <w:marRight w:val="0"/>
          <w:marTop w:val="0"/>
          <w:marBottom w:val="0"/>
          <w:divBdr>
            <w:top w:val="none" w:sz="0" w:space="0" w:color="auto"/>
            <w:left w:val="none" w:sz="0" w:space="0" w:color="auto"/>
            <w:bottom w:val="none" w:sz="0" w:space="0" w:color="auto"/>
            <w:right w:val="none" w:sz="0" w:space="0" w:color="auto"/>
          </w:divBdr>
        </w:div>
        <w:div w:id="2060855478">
          <w:marLeft w:val="0"/>
          <w:marRight w:val="0"/>
          <w:marTop w:val="0"/>
          <w:marBottom w:val="0"/>
          <w:divBdr>
            <w:top w:val="none" w:sz="0" w:space="0" w:color="auto"/>
            <w:left w:val="none" w:sz="0" w:space="0" w:color="auto"/>
            <w:bottom w:val="none" w:sz="0" w:space="0" w:color="auto"/>
            <w:right w:val="none" w:sz="0" w:space="0" w:color="auto"/>
          </w:divBdr>
        </w:div>
        <w:div w:id="1639529990">
          <w:marLeft w:val="0"/>
          <w:marRight w:val="0"/>
          <w:marTop w:val="0"/>
          <w:marBottom w:val="0"/>
          <w:divBdr>
            <w:top w:val="none" w:sz="0" w:space="0" w:color="auto"/>
            <w:left w:val="none" w:sz="0" w:space="0" w:color="auto"/>
            <w:bottom w:val="none" w:sz="0" w:space="0" w:color="auto"/>
            <w:right w:val="none" w:sz="0" w:space="0" w:color="auto"/>
          </w:divBdr>
        </w:div>
      </w:divsChild>
    </w:div>
    <w:div w:id="393041802">
      <w:bodyDiv w:val="1"/>
      <w:marLeft w:val="0"/>
      <w:marRight w:val="0"/>
      <w:marTop w:val="0"/>
      <w:marBottom w:val="0"/>
      <w:divBdr>
        <w:top w:val="none" w:sz="0" w:space="0" w:color="auto"/>
        <w:left w:val="none" w:sz="0" w:space="0" w:color="auto"/>
        <w:bottom w:val="none" w:sz="0" w:space="0" w:color="auto"/>
        <w:right w:val="none" w:sz="0" w:space="0" w:color="auto"/>
      </w:divBdr>
      <w:divsChild>
        <w:div w:id="1307003377">
          <w:marLeft w:val="0"/>
          <w:marRight w:val="0"/>
          <w:marTop w:val="0"/>
          <w:marBottom w:val="0"/>
          <w:divBdr>
            <w:top w:val="none" w:sz="0" w:space="0" w:color="auto"/>
            <w:left w:val="none" w:sz="0" w:space="0" w:color="auto"/>
            <w:bottom w:val="none" w:sz="0" w:space="0" w:color="auto"/>
            <w:right w:val="none" w:sz="0" w:space="0" w:color="auto"/>
          </w:divBdr>
        </w:div>
        <w:div w:id="1058210320">
          <w:marLeft w:val="0"/>
          <w:marRight w:val="0"/>
          <w:marTop w:val="0"/>
          <w:marBottom w:val="0"/>
          <w:divBdr>
            <w:top w:val="none" w:sz="0" w:space="0" w:color="auto"/>
            <w:left w:val="none" w:sz="0" w:space="0" w:color="auto"/>
            <w:bottom w:val="none" w:sz="0" w:space="0" w:color="auto"/>
            <w:right w:val="none" w:sz="0" w:space="0" w:color="auto"/>
          </w:divBdr>
        </w:div>
        <w:div w:id="1420517619">
          <w:marLeft w:val="0"/>
          <w:marRight w:val="0"/>
          <w:marTop w:val="0"/>
          <w:marBottom w:val="0"/>
          <w:divBdr>
            <w:top w:val="none" w:sz="0" w:space="0" w:color="auto"/>
            <w:left w:val="none" w:sz="0" w:space="0" w:color="auto"/>
            <w:bottom w:val="none" w:sz="0" w:space="0" w:color="auto"/>
            <w:right w:val="none" w:sz="0" w:space="0" w:color="auto"/>
          </w:divBdr>
        </w:div>
        <w:div w:id="400637685">
          <w:marLeft w:val="0"/>
          <w:marRight w:val="0"/>
          <w:marTop w:val="0"/>
          <w:marBottom w:val="0"/>
          <w:divBdr>
            <w:top w:val="none" w:sz="0" w:space="0" w:color="auto"/>
            <w:left w:val="none" w:sz="0" w:space="0" w:color="auto"/>
            <w:bottom w:val="none" w:sz="0" w:space="0" w:color="auto"/>
            <w:right w:val="none" w:sz="0" w:space="0" w:color="auto"/>
          </w:divBdr>
        </w:div>
        <w:div w:id="1164512906">
          <w:marLeft w:val="0"/>
          <w:marRight w:val="0"/>
          <w:marTop w:val="0"/>
          <w:marBottom w:val="0"/>
          <w:divBdr>
            <w:top w:val="none" w:sz="0" w:space="0" w:color="auto"/>
            <w:left w:val="none" w:sz="0" w:space="0" w:color="auto"/>
            <w:bottom w:val="none" w:sz="0" w:space="0" w:color="auto"/>
            <w:right w:val="none" w:sz="0" w:space="0" w:color="auto"/>
          </w:divBdr>
        </w:div>
        <w:div w:id="1498617017">
          <w:marLeft w:val="0"/>
          <w:marRight w:val="0"/>
          <w:marTop w:val="0"/>
          <w:marBottom w:val="0"/>
          <w:divBdr>
            <w:top w:val="none" w:sz="0" w:space="0" w:color="auto"/>
            <w:left w:val="none" w:sz="0" w:space="0" w:color="auto"/>
            <w:bottom w:val="none" w:sz="0" w:space="0" w:color="auto"/>
            <w:right w:val="none" w:sz="0" w:space="0" w:color="auto"/>
          </w:divBdr>
        </w:div>
        <w:div w:id="1616055114">
          <w:marLeft w:val="0"/>
          <w:marRight w:val="0"/>
          <w:marTop w:val="0"/>
          <w:marBottom w:val="0"/>
          <w:divBdr>
            <w:top w:val="none" w:sz="0" w:space="0" w:color="auto"/>
            <w:left w:val="none" w:sz="0" w:space="0" w:color="auto"/>
            <w:bottom w:val="none" w:sz="0" w:space="0" w:color="auto"/>
            <w:right w:val="none" w:sz="0" w:space="0" w:color="auto"/>
          </w:divBdr>
        </w:div>
      </w:divsChild>
    </w:div>
    <w:div w:id="414740346">
      <w:bodyDiv w:val="1"/>
      <w:marLeft w:val="0"/>
      <w:marRight w:val="0"/>
      <w:marTop w:val="0"/>
      <w:marBottom w:val="0"/>
      <w:divBdr>
        <w:top w:val="none" w:sz="0" w:space="0" w:color="auto"/>
        <w:left w:val="none" w:sz="0" w:space="0" w:color="auto"/>
        <w:bottom w:val="none" w:sz="0" w:space="0" w:color="auto"/>
        <w:right w:val="none" w:sz="0" w:space="0" w:color="auto"/>
      </w:divBdr>
    </w:div>
    <w:div w:id="439958927">
      <w:bodyDiv w:val="1"/>
      <w:marLeft w:val="0"/>
      <w:marRight w:val="0"/>
      <w:marTop w:val="0"/>
      <w:marBottom w:val="0"/>
      <w:divBdr>
        <w:top w:val="none" w:sz="0" w:space="0" w:color="auto"/>
        <w:left w:val="none" w:sz="0" w:space="0" w:color="auto"/>
        <w:bottom w:val="none" w:sz="0" w:space="0" w:color="auto"/>
        <w:right w:val="none" w:sz="0" w:space="0" w:color="auto"/>
      </w:divBdr>
      <w:divsChild>
        <w:div w:id="1881556090">
          <w:marLeft w:val="0"/>
          <w:marRight w:val="0"/>
          <w:marTop w:val="0"/>
          <w:marBottom w:val="0"/>
          <w:divBdr>
            <w:top w:val="none" w:sz="0" w:space="0" w:color="auto"/>
            <w:left w:val="none" w:sz="0" w:space="0" w:color="auto"/>
            <w:bottom w:val="none" w:sz="0" w:space="0" w:color="auto"/>
            <w:right w:val="none" w:sz="0" w:space="0" w:color="auto"/>
          </w:divBdr>
        </w:div>
      </w:divsChild>
    </w:div>
    <w:div w:id="512383335">
      <w:bodyDiv w:val="1"/>
      <w:marLeft w:val="0"/>
      <w:marRight w:val="0"/>
      <w:marTop w:val="0"/>
      <w:marBottom w:val="0"/>
      <w:divBdr>
        <w:top w:val="none" w:sz="0" w:space="0" w:color="auto"/>
        <w:left w:val="none" w:sz="0" w:space="0" w:color="auto"/>
        <w:bottom w:val="none" w:sz="0" w:space="0" w:color="auto"/>
        <w:right w:val="none" w:sz="0" w:space="0" w:color="auto"/>
      </w:divBdr>
      <w:divsChild>
        <w:div w:id="445394661">
          <w:marLeft w:val="0"/>
          <w:marRight w:val="0"/>
          <w:marTop w:val="0"/>
          <w:marBottom w:val="0"/>
          <w:divBdr>
            <w:top w:val="none" w:sz="0" w:space="0" w:color="auto"/>
            <w:left w:val="none" w:sz="0" w:space="0" w:color="auto"/>
            <w:bottom w:val="none" w:sz="0" w:space="0" w:color="auto"/>
            <w:right w:val="none" w:sz="0" w:space="0" w:color="auto"/>
          </w:divBdr>
        </w:div>
        <w:div w:id="595788270">
          <w:marLeft w:val="0"/>
          <w:marRight w:val="0"/>
          <w:marTop w:val="0"/>
          <w:marBottom w:val="0"/>
          <w:divBdr>
            <w:top w:val="none" w:sz="0" w:space="0" w:color="auto"/>
            <w:left w:val="none" w:sz="0" w:space="0" w:color="auto"/>
            <w:bottom w:val="none" w:sz="0" w:space="0" w:color="auto"/>
            <w:right w:val="none" w:sz="0" w:space="0" w:color="auto"/>
          </w:divBdr>
        </w:div>
      </w:divsChild>
    </w:div>
    <w:div w:id="533465004">
      <w:bodyDiv w:val="1"/>
      <w:marLeft w:val="0"/>
      <w:marRight w:val="0"/>
      <w:marTop w:val="0"/>
      <w:marBottom w:val="0"/>
      <w:divBdr>
        <w:top w:val="none" w:sz="0" w:space="0" w:color="auto"/>
        <w:left w:val="none" w:sz="0" w:space="0" w:color="auto"/>
        <w:bottom w:val="none" w:sz="0" w:space="0" w:color="auto"/>
        <w:right w:val="none" w:sz="0" w:space="0" w:color="auto"/>
      </w:divBdr>
    </w:div>
    <w:div w:id="599068180">
      <w:bodyDiv w:val="1"/>
      <w:marLeft w:val="0"/>
      <w:marRight w:val="0"/>
      <w:marTop w:val="0"/>
      <w:marBottom w:val="0"/>
      <w:divBdr>
        <w:top w:val="none" w:sz="0" w:space="0" w:color="auto"/>
        <w:left w:val="none" w:sz="0" w:space="0" w:color="auto"/>
        <w:bottom w:val="none" w:sz="0" w:space="0" w:color="auto"/>
        <w:right w:val="none" w:sz="0" w:space="0" w:color="auto"/>
      </w:divBdr>
      <w:divsChild>
        <w:div w:id="1183669966">
          <w:marLeft w:val="0"/>
          <w:marRight w:val="0"/>
          <w:marTop w:val="0"/>
          <w:marBottom w:val="0"/>
          <w:divBdr>
            <w:top w:val="none" w:sz="0" w:space="0" w:color="auto"/>
            <w:left w:val="none" w:sz="0" w:space="0" w:color="auto"/>
            <w:bottom w:val="none" w:sz="0" w:space="0" w:color="auto"/>
            <w:right w:val="none" w:sz="0" w:space="0" w:color="auto"/>
          </w:divBdr>
        </w:div>
        <w:div w:id="777603582">
          <w:marLeft w:val="0"/>
          <w:marRight w:val="0"/>
          <w:marTop w:val="0"/>
          <w:marBottom w:val="0"/>
          <w:divBdr>
            <w:top w:val="none" w:sz="0" w:space="0" w:color="auto"/>
            <w:left w:val="none" w:sz="0" w:space="0" w:color="auto"/>
            <w:bottom w:val="none" w:sz="0" w:space="0" w:color="auto"/>
            <w:right w:val="none" w:sz="0" w:space="0" w:color="auto"/>
          </w:divBdr>
        </w:div>
      </w:divsChild>
    </w:div>
    <w:div w:id="691565397">
      <w:bodyDiv w:val="1"/>
      <w:marLeft w:val="0"/>
      <w:marRight w:val="0"/>
      <w:marTop w:val="0"/>
      <w:marBottom w:val="0"/>
      <w:divBdr>
        <w:top w:val="none" w:sz="0" w:space="0" w:color="auto"/>
        <w:left w:val="none" w:sz="0" w:space="0" w:color="auto"/>
        <w:bottom w:val="none" w:sz="0" w:space="0" w:color="auto"/>
        <w:right w:val="none" w:sz="0" w:space="0" w:color="auto"/>
      </w:divBdr>
    </w:div>
    <w:div w:id="717826856">
      <w:bodyDiv w:val="1"/>
      <w:marLeft w:val="0"/>
      <w:marRight w:val="0"/>
      <w:marTop w:val="0"/>
      <w:marBottom w:val="0"/>
      <w:divBdr>
        <w:top w:val="none" w:sz="0" w:space="0" w:color="auto"/>
        <w:left w:val="none" w:sz="0" w:space="0" w:color="auto"/>
        <w:bottom w:val="none" w:sz="0" w:space="0" w:color="auto"/>
        <w:right w:val="none" w:sz="0" w:space="0" w:color="auto"/>
      </w:divBdr>
    </w:div>
    <w:div w:id="1023629277">
      <w:bodyDiv w:val="1"/>
      <w:marLeft w:val="0"/>
      <w:marRight w:val="0"/>
      <w:marTop w:val="0"/>
      <w:marBottom w:val="0"/>
      <w:divBdr>
        <w:top w:val="none" w:sz="0" w:space="0" w:color="auto"/>
        <w:left w:val="none" w:sz="0" w:space="0" w:color="auto"/>
        <w:bottom w:val="none" w:sz="0" w:space="0" w:color="auto"/>
        <w:right w:val="none" w:sz="0" w:space="0" w:color="auto"/>
      </w:divBdr>
      <w:divsChild>
        <w:div w:id="709384094">
          <w:marLeft w:val="0"/>
          <w:marRight w:val="0"/>
          <w:marTop w:val="0"/>
          <w:marBottom w:val="0"/>
          <w:divBdr>
            <w:top w:val="none" w:sz="0" w:space="0" w:color="auto"/>
            <w:left w:val="none" w:sz="0" w:space="0" w:color="auto"/>
            <w:bottom w:val="none" w:sz="0" w:space="0" w:color="auto"/>
            <w:right w:val="none" w:sz="0" w:space="0" w:color="auto"/>
          </w:divBdr>
        </w:div>
        <w:div w:id="2007591528">
          <w:marLeft w:val="0"/>
          <w:marRight w:val="0"/>
          <w:marTop w:val="0"/>
          <w:marBottom w:val="0"/>
          <w:divBdr>
            <w:top w:val="none" w:sz="0" w:space="0" w:color="auto"/>
            <w:left w:val="none" w:sz="0" w:space="0" w:color="auto"/>
            <w:bottom w:val="none" w:sz="0" w:space="0" w:color="auto"/>
            <w:right w:val="none" w:sz="0" w:space="0" w:color="auto"/>
          </w:divBdr>
        </w:div>
      </w:divsChild>
    </w:div>
    <w:div w:id="1171523368">
      <w:bodyDiv w:val="1"/>
      <w:marLeft w:val="0"/>
      <w:marRight w:val="0"/>
      <w:marTop w:val="0"/>
      <w:marBottom w:val="0"/>
      <w:divBdr>
        <w:top w:val="none" w:sz="0" w:space="0" w:color="auto"/>
        <w:left w:val="none" w:sz="0" w:space="0" w:color="auto"/>
        <w:bottom w:val="none" w:sz="0" w:space="0" w:color="auto"/>
        <w:right w:val="none" w:sz="0" w:space="0" w:color="auto"/>
      </w:divBdr>
    </w:div>
    <w:div w:id="1191453559">
      <w:bodyDiv w:val="1"/>
      <w:marLeft w:val="0"/>
      <w:marRight w:val="0"/>
      <w:marTop w:val="0"/>
      <w:marBottom w:val="0"/>
      <w:divBdr>
        <w:top w:val="none" w:sz="0" w:space="0" w:color="auto"/>
        <w:left w:val="none" w:sz="0" w:space="0" w:color="auto"/>
        <w:bottom w:val="none" w:sz="0" w:space="0" w:color="auto"/>
        <w:right w:val="none" w:sz="0" w:space="0" w:color="auto"/>
      </w:divBdr>
    </w:div>
    <w:div w:id="1206257505">
      <w:bodyDiv w:val="1"/>
      <w:marLeft w:val="0"/>
      <w:marRight w:val="0"/>
      <w:marTop w:val="0"/>
      <w:marBottom w:val="0"/>
      <w:divBdr>
        <w:top w:val="none" w:sz="0" w:space="0" w:color="auto"/>
        <w:left w:val="none" w:sz="0" w:space="0" w:color="auto"/>
        <w:bottom w:val="none" w:sz="0" w:space="0" w:color="auto"/>
        <w:right w:val="none" w:sz="0" w:space="0" w:color="auto"/>
      </w:divBdr>
    </w:div>
    <w:div w:id="1282806621">
      <w:bodyDiv w:val="1"/>
      <w:marLeft w:val="0"/>
      <w:marRight w:val="0"/>
      <w:marTop w:val="0"/>
      <w:marBottom w:val="0"/>
      <w:divBdr>
        <w:top w:val="none" w:sz="0" w:space="0" w:color="auto"/>
        <w:left w:val="none" w:sz="0" w:space="0" w:color="auto"/>
        <w:bottom w:val="none" w:sz="0" w:space="0" w:color="auto"/>
        <w:right w:val="none" w:sz="0" w:space="0" w:color="auto"/>
      </w:divBdr>
      <w:divsChild>
        <w:div w:id="611086043">
          <w:marLeft w:val="0"/>
          <w:marRight w:val="0"/>
          <w:marTop w:val="0"/>
          <w:marBottom w:val="0"/>
          <w:divBdr>
            <w:top w:val="none" w:sz="0" w:space="0" w:color="auto"/>
            <w:left w:val="none" w:sz="0" w:space="0" w:color="auto"/>
            <w:bottom w:val="none" w:sz="0" w:space="0" w:color="auto"/>
            <w:right w:val="none" w:sz="0" w:space="0" w:color="auto"/>
          </w:divBdr>
        </w:div>
        <w:div w:id="1595935280">
          <w:marLeft w:val="0"/>
          <w:marRight w:val="0"/>
          <w:marTop w:val="0"/>
          <w:marBottom w:val="0"/>
          <w:divBdr>
            <w:top w:val="none" w:sz="0" w:space="0" w:color="auto"/>
            <w:left w:val="none" w:sz="0" w:space="0" w:color="auto"/>
            <w:bottom w:val="none" w:sz="0" w:space="0" w:color="auto"/>
            <w:right w:val="none" w:sz="0" w:space="0" w:color="auto"/>
          </w:divBdr>
        </w:div>
      </w:divsChild>
    </w:div>
    <w:div w:id="1302079128">
      <w:bodyDiv w:val="1"/>
      <w:marLeft w:val="0"/>
      <w:marRight w:val="0"/>
      <w:marTop w:val="0"/>
      <w:marBottom w:val="0"/>
      <w:divBdr>
        <w:top w:val="none" w:sz="0" w:space="0" w:color="auto"/>
        <w:left w:val="none" w:sz="0" w:space="0" w:color="auto"/>
        <w:bottom w:val="none" w:sz="0" w:space="0" w:color="auto"/>
        <w:right w:val="none" w:sz="0" w:space="0" w:color="auto"/>
      </w:divBdr>
      <w:divsChild>
        <w:div w:id="280958200">
          <w:marLeft w:val="0"/>
          <w:marRight w:val="0"/>
          <w:marTop w:val="0"/>
          <w:marBottom w:val="0"/>
          <w:divBdr>
            <w:top w:val="none" w:sz="0" w:space="0" w:color="auto"/>
            <w:left w:val="none" w:sz="0" w:space="0" w:color="auto"/>
            <w:bottom w:val="none" w:sz="0" w:space="0" w:color="auto"/>
            <w:right w:val="none" w:sz="0" w:space="0" w:color="auto"/>
          </w:divBdr>
        </w:div>
        <w:div w:id="212740294">
          <w:marLeft w:val="0"/>
          <w:marRight w:val="0"/>
          <w:marTop w:val="0"/>
          <w:marBottom w:val="0"/>
          <w:divBdr>
            <w:top w:val="none" w:sz="0" w:space="0" w:color="auto"/>
            <w:left w:val="none" w:sz="0" w:space="0" w:color="auto"/>
            <w:bottom w:val="none" w:sz="0" w:space="0" w:color="auto"/>
            <w:right w:val="none" w:sz="0" w:space="0" w:color="auto"/>
          </w:divBdr>
        </w:div>
      </w:divsChild>
    </w:div>
    <w:div w:id="1515680729">
      <w:bodyDiv w:val="1"/>
      <w:marLeft w:val="0"/>
      <w:marRight w:val="0"/>
      <w:marTop w:val="0"/>
      <w:marBottom w:val="0"/>
      <w:divBdr>
        <w:top w:val="none" w:sz="0" w:space="0" w:color="auto"/>
        <w:left w:val="none" w:sz="0" w:space="0" w:color="auto"/>
        <w:bottom w:val="none" w:sz="0" w:space="0" w:color="auto"/>
        <w:right w:val="none" w:sz="0" w:space="0" w:color="auto"/>
      </w:divBdr>
      <w:divsChild>
        <w:div w:id="2087998027">
          <w:marLeft w:val="0"/>
          <w:marRight w:val="0"/>
          <w:marTop w:val="0"/>
          <w:marBottom w:val="0"/>
          <w:divBdr>
            <w:top w:val="none" w:sz="0" w:space="0" w:color="auto"/>
            <w:left w:val="none" w:sz="0" w:space="0" w:color="auto"/>
            <w:bottom w:val="none" w:sz="0" w:space="0" w:color="auto"/>
            <w:right w:val="none" w:sz="0" w:space="0" w:color="auto"/>
          </w:divBdr>
        </w:div>
        <w:div w:id="762187796">
          <w:marLeft w:val="0"/>
          <w:marRight w:val="0"/>
          <w:marTop w:val="0"/>
          <w:marBottom w:val="0"/>
          <w:divBdr>
            <w:top w:val="none" w:sz="0" w:space="0" w:color="auto"/>
            <w:left w:val="none" w:sz="0" w:space="0" w:color="auto"/>
            <w:bottom w:val="none" w:sz="0" w:space="0" w:color="auto"/>
            <w:right w:val="none" w:sz="0" w:space="0" w:color="auto"/>
          </w:divBdr>
        </w:div>
      </w:divsChild>
    </w:div>
    <w:div w:id="1611474770">
      <w:bodyDiv w:val="1"/>
      <w:marLeft w:val="0"/>
      <w:marRight w:val="0"/>
      <w:marTop w:val="0"/>
      <w:marBottom w:val="0"/>
      <w:divBdr>
        <w:top w:val="none" w:sz="0" w:space="0" w:color="auto"/>
        <w:left w:val="none" w:sz="0" w:space="0" w:color="auto"/>
        <w:bottom w:val="none" w:sz="0" w:space="0" w:color="auto"/>
        <w:right w:val="none" w:sz="0" w:space="0" w:color="auto"/>
      </w:divBdr>
    </w:div>
    <w:div w:id="1622881745">
      <w:bodyDiv w:val="1"/>
      <w:marLeft w:val="0"/>
      <w:marRight w:val="0"/>
      <w:marTop w:val="0"/>
      <w:marBottom w:val="0"/>
      <w:divBdr>
        <w:top w:val="none" w:sz="0" w:space="0" w:color="auto"/>
        <w:left w:val="none" w:sz="0" w:space="0" w:color="auto"/>
        <w:bottom w:val="none" w:sz="0" w:space="0" w:color="auto"/>
        <w:right w:val="none" w:sz="0" w:space="0" w:color="auto"/>
      </w:divBdr>
      <w:divsChild>
        <w:div w:id="137379805">
          <w:marLeft w:val="0"/>
          <w:marRight w:val="0"/>
          <w:marTop w:val="0"/>
          <w:marBottom w:val="0"/>
          <w:divBdr>
            <w:top w:val="none" w:sz="0" w:space="0" w:color="auto"/>
            <w:left w:val="none" w:sz="0" w:space="0" w:color="auto"/>
            <w:bottom w:val="none" w:sz="0" w:space="0" w:color="auto"/>
            <w:right w:val="none" w:sz="0" w:space="0" w:color="auto"/>
          </w:divBdr>
        </w:div>
        <w:div w:id="234706759">
          <w:marLeft w:val="0"/>
          <w:marRight w:val="0"/>
          <w:marTop w:val="0"/>
          <w:marBottom w:val="0"/>
          <w:divBdr>
            <w:top w:val="none" w:sz="0" w:space="0" w:color="auto"/>
            <w:left w:val="none" w:sz="0" w:space="0" w:color="auto"/>
            <w:bottom w:val="none" w:sz="0" w:space="0" w:color="auto"/>
            <w:right w:val="none" w:sz="0" w:space="0" w:color="auto"/>
          </w:divBdr>
        </w:div>
      </w:divsChild>
    </w:div>
    <w:div w:id="1644771946">
      <w:bodyDiv w:val="1"/>
      <w:marLeft w:val="0"/>
      <w:marRight w:val="0"/>
      <w:marTop w:val="0"/>
      <w:marBottom w:val="0"/>
      <w:divBdr>
        <w:top w:val="none" w:sz="0" w:space="0" w:color="auto"/>
        <w:left w:val="none" w:sz="0" w:space="0" w:color="auto"/>
        <w:bottom w:val="none" w:sz="0" w:space="0" w:color="auto"/>
        <w:right w:val="none" w:sz="0" w:space="0" w:color="auto"/>
      </w:divBdr>
    </w:div>
    <w:div w:id="1662394721">
      <w:bodyDiv w:val="1"/>
      <w:marLeft w:val="0"/>
      <w:marRight w:val="0"/>
      <w:marTop w:val="0"/>
      <w:marBottom w:val="0"/>
      <w:divBdr>
        <w:top w:val="none" w:sz="0" w:space="0" w:color="auto"/>
        <w:left w:val="none" w:sz="0" w:space="0" w:color="auto"/>
        <w:bottom w:val="none" w:sz="0" w:space="0" w:color="auto"/>
        <w:right w:val="none" w:sz="0" w:space="0" w:color="auto"/>
      </w:divBdr>
      <w:divsChild>
        <w:div w:id="1091395119">
          <w:marLeft w:val="0"/>
          <w:marRight w:val="0"/>
          <w:marTop w:val="0"/>
          <w:marBottom w:val="0"/>
          <w:divBdr>
            <w:top w:val="none" w:sz="0" w:space="0" w:color="auto"/>
            <w:left w:val="none" w:sz="0" w:space="0" w:color="auto"/>
            <w:bottom w:val="none" w:sz="0" w:space="0" w:color="auto"/>
            <w:right w:val="none" w:sz="0" w:space="0" w:color="auto"/>
          </w:divBdr>
        </w:div>
      </w:divsChild>
    </w:div>
    <w:div w:id="1742753119">
      <w:bodyDiv w:val="1"/>
      <w:marLeft w:val="0"/>
      <w:marRight w:val="0"/>
      <w:marTop w:val="0"/>
      <w:marBottom w:val="0"/>
      <w:divBdr>
        <w:top w:val="none" w:sz="0" w:space="0" w:color="auto"/>
        <w:left w:val="none" w:sz="0" w:space="0" w:color="auto"/>
        <w:bottom w:val="none" w:sz="0" w:space="0" w:color="auto"/>
        <w:right w:val="none" w:sz="0" w:space="0" w:color="auto"/>
      </w:divBdr>
    </w:div>
    <w:div w:id="2008439006">
      <w:bodyDiv w:val="1"/>
      <w:marLeft w:val="0"/>
      <w:marRight w:val="0"/>
      <w:marTop w:val="0"/>
      <w:marBottom w:val="0"/>
      <w:divBdr>
        <w:top w:val="none" w:sz="0" w:space="0" w:color="auto"/>
        <w:left w:val="none" w:sz="0" w:space="0" w:color="auto"/>
        <w:bottom w:val="none" w:sz="0" w:space="0" w:color="auto"/>
        <w:right w:val="none" w:sz="0" w:space="0" w:color="auto"/>
      </w:divBdr>
    </w:div>
    <w:div w:id="2043941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nzctr.org.au/ACTRN12620000137998.aspx"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62116-CBA5-49B9-BD0B-1EE4E68AA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.~WRD0001</Template>
  <TotalTime>466</TotalTime>
  <Pages>29</Pages>
  <Words>7938</Words>
  <Characters>45253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Pakavakis</dc:creator>
  <cp:keywords/>
  <dc:description/>
  <cp:lastModifiedBy>Mayurathan Balachandran</cp:lastModifiedBy>
  <cp:revision>26</cp:revision>
  <dcterms:created xsi:type="dcterms:W3CDTF">2024-08-26T01:04:00Z</dcterms:created>
  <dcterms:modified xsi:type="dcterms:W3CDTF">2024-08-29T11:45:00Z</dcterms:modified>
</cp:coreProperties>
</file>